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5380" w:rsidRPr="00524EC5" w:rsidRDefault="00105380" w:rsidP="00105380">
      <w:pPr>
        <w:spacing w:after="0" w:line="480" w:lineRule="auto"/>
        <w:jc w:val="right"/>
        <w:rPr>
          <w:rFonts w:asciiTheme="majorBidi" w:eastAsia="Times New Roman" w:hAnsiTheme="majorBidi" w:cstheme="majorBidi"/>
          <w:b/>
          <w:sz w:val="24"/>
          <w:szCs w:val="24"/>
          <w:lang w:val="en-CA" w:eastAsia="en-CA"/>
        </w:rPr>
      </w:pPr>
      <w:r w:rsidRPr="00524EC5">
        <w:rPr>
          <w:rFonts w:asciiTheme="majorBidi" w:eastAsia="Times New Roman" w:hAnsiTheme="majorBidi" w:cstheme="majorBidi"/>
          <w:b/>
          <w:sz w:val="24"/>
          <w:szCs w:val="24"/>
          <w:lang w:val="en-CA" w:eastAsia="en-CA"/>
        </w:rPr>
        <w:t>Tribunal File No.: 2010-07633-I</w:t>
      </w:r>
    </w:p>
    <w:p w:rsidR="00105380" w:rsidRPr="00524EC5" w:rsidRDefault="00105380" w:rsidP="00105380">
      <w:pPr>
        <w:spacing w:after="0" w:line="480" w:lineRule="auto"/>
        <w:jc w:val="center"/>
        <w:rPr>
          <w:rFonts w:asciiTheme="majorBidi" w:eastAsia="Times New Roman" w:hAnsiTheme="majorBidi" w:cstheme="majorBidi"/>
          <w:b/>
          <w:sz w:val="24"/>
          <w:szCs w:val="24"/>
          <w:lang w:val="en-CA" w:eastAsia="en-CA"/>
        </w:rPr>
      </w:pPr>
    </w:p>
    <w:p w:rsidR="00105380" w:rsidRPr="00524EC5" w:rsidRDefault="00105380" w:rsidP="00105380">
      <w:pPr>
        <w:spacing w:after="0" w:line="480" w:lineRule="auto"/>
        <w:jc w:val="center"/>
        <w:rPr>
          <w:rFonts w:asciiTheme="majorBidi" w:eastAsia="Times New Roman" w:hAnsiTheme="majorBidi" w:cstheme="majorBidi"/>
          <w:b/>
          <w:sz w:val="24"/>
          <w:szCs w:val="24"/>
          <w:lang w:val="en-CA" w:eastAsia="en-CA"/>
        </w:rPr>
      </w:pPr>
    </w:p>
    <w:p w:rsidR="00105380" w:rsidRPr="00524EC5" w:rsidRDefault="00105380" w:rsidP="00105380">
      <w:pPr>
        <w:spacing w:after="0" w:line="480" w:lineRule="auto"/>
        <w:jc w:val="center"/>
        <w:rPr>
          <w:rFonts w:asciiTheme="majorBidi" w:eastAsia="Times New Roman" w:hAnsiTheme="majorBidi" w:cstheme="majorBidi"/>
          <w:b/>
          <w:sz w:val="24"/>
          <w:szCs w:val="24"/>
          <w:lang w:val="en-CA" w:eastAsia="en-CA"/>
        </w:rPr>
      </w:pPr>
      <w:r w:rsidRPr="00524EC5">
        <w:rPr>
          <w:rFonts w:asciiTheme="majorBidi" w:eastAsia="Times New Roman" w:hAnsiTheme="majorBidi" w:cstheme="majorBidi"/>
          <w:b/>
          <w:sz w:val="24"/>
          <w:szCs w:val="24"/>
          <w:lang w:val="en-CA" w:eastAsia="en-CA"/>
        </w:rPr>
        <w:t>HUMAN RIGHTS TRIBUNAL OF ONTARIO</w:t>
      </w:r>
    </w:p>
    <w:p w:rsidR="00105380" w:rsidRPr="00524EC5" w:rsidRDefault="00105380" w:rsidP="00105380">
      <w:pPr>
        <w:spacing w:after="0" w:line="480" w:lineRule="auto"/>
        <w:jc w:val="center"/>
        <w:rPr>
          <w:rFonts w:asciiTheme="majorBidi" w:eastAsia="Times New Roman" w:hAnsiTheme="majorBidi" w:cstheme="majorBidi"/>
          <w:b/>
          <w:sz w:val="24"/>
          <w:szCs w:val="24"/>
          <w:lang w:val="en-CA" w:eastAsia="en-CA"/>
        </w:rPr>
      </w:pPr>
    </w:p>
    <w:p w:rsidR="00105380" w:rsidRPr="00524EC5" w:rsidRDefault="00105380" w:rsidP="00105380">
      <w:pPr>
        <w:spacing w:after="0" w:line="240" w:lineRule="auto"/>
        <w:rPr>
          <w:rFonts w:asciiTheme="majorBidi" w:eastAsia="Times New Roman" w:hAnsiTheme="majorBidi" w:cstheme="majorBidi"/>
          <w:b/>
          <w:sz w:val="24"/>
          <w:szCs w:val="24"/>
          <w:lang w:val="en-CA" w:eastAsia="en-CA"/>
        </w:rPr>
      </w:pPr>
    </w:p>
    <w:p w:rsidR="00105380" w:rsidRPr="00524EC5" w:rsidRDefault="00105380" w:rsidP="00105380">
      <w:pPr>
        <w:spacing w:after="0" w:line="240" w:lineRule="auto"/>
        <w:jc w:val="center"/>
        <w:rPr>
          <w:rFonts w:asciiTheme="majorBidi" w:eastAsia="Times New Roman" w:hAnsiTheme="majorBidi" w:cstheme="majorBidi"/>
          <w:b/>
          <w:sz w:val="24"/>
          <w:szCs w:val="24"/>
          <w:lang w:val="en-CA" w:eastAsia="en-CA"/>
        </w:rPr>
      </w:pPr>
      <w:r w:rsidRPr="00524EC5">
        <w:rPr>
          <w:rFonts w:asciiTheme="majorBidi" w:eastAsia="Times New Roman" w:hAnsiTheme="majorBidi" w:cstheme="majorBidi"/>
          <w:b/>
          <w:sz w:val="24"/>
          <w:szCs w:val="24"/>
          <w:lang w:val="en-CA" w:eastAsia="en-CA"/>
        </w:rPr>
        <w:t>MICHAEL JACK</w:t>
      </w:r>
    </w:p>
    <w:p w:rsidR="00105380" w:rsidRPr="00524EC5" w:rsidRDefault="00105380" w:rsidP="00105380">
      <w:pPr>
        <w:spacing w:after="0" w:line="240" w:lineRule="auto"/>
        <w:jc w:val="right"/>
        <w:rPr>
          <w:rFonts w:asciiTheme="majorBidi" w:eastAsia="Times New Roman" w:hAnsiTheme="majorBidi" w:cstheme="majorBidi"/>
          <w:b/>
          <w:sz w:val="24"/>
          <w:szCs w:val="24"/>
          <w:lang w:val="en-CA" w:eastAsia="en-CA"/>
        </w:rPr>
      </w:pPr>
      <w:r w:rsidRPr="00524EC5">
        <w:rPr>
          <w:rFonts w:asciiTheme="majorBidi" w:eastAsia="Times New Roman" w:hAnsiTheme="majorBidi" w:cstheme="majorBidi"/>
          <w:b/>
          <w:sz w:val="24"/>
          <w:szCs w:val="24"/>
          <w:lang w:val="en-CA" w:eastAsia="en-CA"/>
        </w:rPr>
        <w:t>Applicant</w:t>
      </w:r>
    </w:p>
    <w:p w:rsidR="00105380" w:rsidRPr="00524EC5" w:rsidRDefault="00105380" w:rsidP="00105380">
      <w:pPr>
        <w:spacing w:after="0" w:line="240" w:lineRule="auto"/>
        <w:rPr>
          <w:rFonts w:asciiTheme="majorBidi" w:eastAsia="Times New Roman" w:hAnsiTheme="majorBidi" w:cstheme="majorBidi"/>
          <w:b/>
          <w:sz w:val="24"/>
          <w:szCs w:val="24"/>
          <w:lang w:val="en-CA" w:eastAsia="en-CA"/>
        </w:rPr>
      </w:pPr>
    </w:p>
    <w:p w:rsidR="00105380" w:rsidRPr="00524EC5" w:rsidRDefault="00105380" w:rsidP="00105380">
      <w:pPr>
        <w:spacing w:after="0" w:line="240" w:lineRule="auto"/>
        <w:jc w:val="center"/>
        <w:rPr>
          <w:rFonts w:asciiTheme="majorBidi" w:eastAsia="Times New Roman" w:hAnsiTheme="majorBidi" w:cstheme="majorBidi"/>
          <w:b/>
          <w:sz w:val="24"/>
          <w:szCs w:val="24"/>
          <w:lang w:val="en-CA" w:eastAsia="en-CA"/>
        </w:rPr>
      </w:pPr>
      <w:r w:rsidRPr="00524EC5">
        <w:rPr>
          <w:rFonts w:asciiTheme="majorBidi" w:eastAsia="Times New Roman" w:hAnsiTheme="majorBidi" w:cstheme="majorBidi"/>
          <w:b/>
          <w:sz w:val="24"/>
          <w:szCs w:val="24"/>
          <w:lang w:val="en-CA" w:eastAsia="en-CA"/>
        </w:rPr>
        <w:t xml:space="preserve">- and - </w:t>
      </w:r>
    </w:p>
    <w:p w:rsidR="00105380" w:rsidRPr="00524EC5" w:rsidRDefault="00105380" w:rsidP="00105380">
      <w:pPr>
        <w:spacing w:after="0" w:line="240" w:lineRule="auto"/>
        <w:jc w:val="center"/>
        <w:rPr>
          <w:rFonts w:asciiTheme="majorBidi" w:eastAsia="Times New Roman" w:hAnsiTheme="majorBidi" w:cstheme="majorBidi"/>
          <w:b/>
          <w:sz w:val="24"/>
          <w:szCs w:val="24"/>
          <w:lang w:val="en-CA" w:eastAsia="en-CA"/>
        </w:rPr>
      </w:pPr>
    </w:p>
    <w:p w:rsidR="00105380" w:rsidRPr="00524EC5" w:rsidRDefault="00105380" w:rsidP="00105380">
      <w:pPr>
        <w:spacing w:after="0" w:line="240" w:lineRule="auto"/>
        <w:jc w:val="center"/>
        <w:rPr>
          <w:rFonts w:asciiTheme="majorBidi" w:eastAsia="Times New Roman" w:hAnsiTheme="majorBidi" w:cstheme="majorBidi"/>
          <w:b/>
          <w:sz w:val="24"/>
          <w:szCs w:val="24"/>
          <w:lang w:val="en-CA" w:eastAsia="en-CA"/>
        </w:rPr>
      </w:pPr>
    </w:p>
    <w:p w:rsidR="00105380" w:rsidRPr="00524EC5" w:rsidRDefault="00105380" w:rsidP="00105380">
      <w:pPr>
        <w:spacing w:after="0" w:line="240" w:lineRule="auto"/>
        <w:jc w:val="center"/>
        <w:rPr>
          <w:rFonts w:asciiTheme="majorBidi" w:eastAsia="Times New Roman" w:hAnsiTheme="majorBidi" w:cstheme="majorBidi"/>
          <w:b/>
          <w:sz w:val="24"/>
          <w:szCs w:val="24"/>
          <w:lang w:val="en-CA" w:eastAsia="en-CA"/>
        </w:rPr>
      </w:pPr>
      <w:r w:rsidRPr="00524EC5">
        <w:rPr>
          <w:rFonts w:asciiTheme="majorBidi" w:eastAsia="Times New Roman" w:hAnsiTheme="majorBidi" w:cstheme="majorBidi"/>
          <w:b/>
          <w:sz w:val="24"/>
          <w:szCs w:val="24"/>
          <w:lang w:val="en-CA" w:eastAsia="en-CA"/>
        </w:rPr>
        <w:t>HER MAJESTY THE QUEEN IN RIGHT OF ONTARIO, AS REPRESENTED BY THE MINISTRY OF COMMUNITY SAFETY AND CORRECTIONAL SERVICES OPERATING AS THE ONTARIO PROVINCIAL POLICE</w:t>
      </w:r>
    </w:p>
    <w:p w:rsidR="00105380" w:rsidRPr="00524EC5" w:rsidRDefault="00105380" w:rsidP="00105380">
      <w:pPr>
        <w:spacing w:after="0" w:line="240" w:lineRule="auto"/>
        <w:jc w:val="center"/>
        <w:rPr>
          <w:rFonts w:asciiTheme="majorBidi" w:eastAsia="Times New Roman" w:hAnsiTheme="majorBidi" w:cstheme="majorBidi"/>
          <w:b/>
          <w:sz w:val="24"/>
          <w:szCs w:val="24"/>
          <w:lang w:val="en-CA" w:eastAsia="en-CA"/>
        </w:rPr>
      </w:pPr>
    </w:p>
    <w:p w:rsidR="00105380" w:rsidRPr="00524EC5" w:rsidRDefault="00105380" w:rsidP="00105380">
      <w:pPr>
        <w:spacing w:after="0" w:line="240" w:lineRule="auto"/>
        <w:jc w:val="right"/>
        <w:rPr>
          <w:rFonts w:asciiTheme="majorBidi" w:eastAsia="Times New Roman" w:hAnsiTheme="majorBidi" w:cstheme="majorBidi"/>
          <w:b/>
          <w:sz w:val="24"/>
          <w:szCs w:val="24"/>
          <w:lang w:val="en-CA" w:eastAsia="en-CA"/>
        </w:rPr>
      </w:pPr>
      <w:r w:rsidRPr="00524EC5">
        <w:rPr>
          <w:rFonts w:asciiTheme="majorBidi" w:eastAsia="Times New Roman" w:hAnsiTheme="majorBidi" w:cstheme="majorBidi"/>
          <w:b/>
          <w:sz w:val="24"/>
          <w:szCs w:val="24"/>
          <w:lang w:val="en-CA" w:eastAsia="en-CA"/>
        </w:rPr>
        <w:t>Respondent</w:t>
      </w:r>
    </w:p>
    <w:p w:rsidR="00105380" w:rsidRPr="00524EC5" w:rsidRDefault="00105380" w:rsidP="00105380">
      <w:pPr>
        <w:spacing w:after="0" w:line="480" w:lineRule="auto"/>
        <w:jc w:val="center"/>
        <w:rPr>
          <w:rFonts w:asciiTheme="majorBidi" w:eastAsia="Times New Roman" w:hAnsiTheme="majorBidi" w:cstheme="majorBidi"/>
          <w:b/>
          <w:sz w:val="24"/>
          <w:szCs w:val="24"/>
          <w:lang w:val="en-CA" w:eastAsia="en-CA"/>
        </w:rPr>
      </w:pPr>
    </w:p>
    <w:p w:rsidR="00105380" w:rsidRPr="00524EC5" w:rsidRDefault="00105380" w:rsidP="00105380">
      <w:pPr>
        <w:spacing w:after="0" w:line="480" w:lineRule="auto"/>
        <w:jc w:val="center"/>
        <w:rPr>
          <w:rFonts w:asciiTheme="majorBidi" w:eastAsia="Times New Roman" w:hAnsiTheme="majorBidi" w:cstheme="majorBidi"/>
          <w:b/>
          <w:sz w:val="24"/>
          <w:szCs w:val="24"/>
          <w:lang w:val="en-CA" w:eastAsia="en-CA"/>
        </w:rPr>
      </w:pPr>
    </w:p>
    <w:p w:rsidR="00105380" w:rsidRPr="00524EC5" w:rsidRDefault="00105380" w:rsidP="00745175">
      <w:pPr>
        <w:spacing w:after="0" w:line="480" w:lineRule="auto"/>
        <w:jc w:val="center"/>
        <w:rPr>
          <w:rFonts w:asciiTheme="majorBidi" w:eastAsia="Times New Roman" w:hAnsiTheme="majorBidi" w:cstheme="majorBidi"/>
          <w:b/>
          <w:sz w:val="24"/>
          <w:szCs w:val="24"/>
          <w:lang w:val="en-CA" w:eastAsia="en-CA"/>
        </w:rPr>
      </w:pPr>
      <w:r w:rsidRPr="00524EC5">
        <w:rPr>
          <w:rFonts w:asciiTheme="majorBidi" w:eastAsia="Times New Roman" w:hAnsiTheme="majorBidi" w:cstheme="majorBidi"/>
          <w:b/>
          <w:sz w:val="24"/>
          <w:szCs w:val="24"/>
          <w:lang w:val="en-CA" w:eastAsia="en-CA"/>
        </w:rPr>
        <w:t xml:space="preserve">SUBMISSIONS OF THE </w:t>
      </w:r>
      <w:r w:rsidR="00745175" w:rsidRPr="00524EC5">
        <w:rPr>
          <w:rFonts w:asciiTheme="majorBidi" w:eastAsia="Times New Roman" w:hAnsiTheme="majorBidi" w:cstheme="majorBidi"/>
          <w:b/>
          <w:sz w:val="24"/>
          <w:szCs w:val="24"/>
          <w:lang w:val="en-CA" w:eastAsia="en-CA"/>
        </w:rPr>
        <w:t>APPLICANT</w:t>
      </w:r>
      <w:r w:rsidRPr="00524EC5">
        <w:rPr>
          <w:rFonts w:asciiTheme="majorBidi" w:eastAsia="Times New Roman" w:hAnsiTheme="majorBidi" w:cstheme="majorBidi"/>
          <w:b/>
          <w:sz w:val="24"/>
          <w:szCs w:val="24"/>
          <w:lang w:val="en-CA" w:eastAsia="en-CA"/>
        </w:rPr>
        <w:t xml:space="preserve"> </w:t>
      </w:r>
    </w:p>
    <w:p w:rsidR="00105380" w:rsidRPr="00524EC5" w:rsidRDefault="00105380" w:rsidP="00105380">
      <w:pPr>
        <w:spacing w:after="0" w:line="480" w:lineRule="auto"/>
        <w:jc w:val="center"/>
        <w:rPr>
          <w:rFonts w:asciiTheme="majorBidi" w:eastAsia="Times New Roman" w:hAnsiTheme="majorBidi" w:cstheme="majorBidi"/>
          <w:b/>
          <w:sz w:val="24"/>
          <w:szCs w:val="24"/>
          <w:lang w:val="en-CA" w:eastAsia="en-CA"/>
        </w:rPr>
      </w:pPr>
    </w:p>
    <w:p w:rsidR="00105380" w:rsidRPr="00524EC5" w:rsidRDefault="00105380" w:rsidP="00105380">
      <w:pPr>
        <w:spacing w:after="0" w:line="480" w:lineRule="auto"/>
        <w:jc w:val="center"/>
        <w:rPr>
          <w:rFonts w:asciiTheme="majorBidi" w:eastAsia="Times New Roman" w:hAnsiTheme="majorBidi" w:cstheme="majorBidi"/>
          <w:b/>
          <w:sz w:val="24"/>
          <w:szCs w:val="24"/>
          <w:lang w:val="en-CA" w:eastAsia="en-CA"/>
        </w:rPr>
      </w:pPr>
    </w:p>
    <w:p w:rsidR="00105380" w:rsidRPr="00524EC5" w:rsidRDefault="00105380" w:rsidP="00105380">
      <w:pPr>
        <w:spacing w:after="0" w:line="480" w:lineRule="auto"/>
        <w:jc w:val="center"/>
        <w:rPr>
          <w:rFonts w:asciiTheme="majorBidi" w:eastAsia="Times New Roman" w:hAnsiTheme="majorBidi" w:cstheme="majorBidi"/>
          <w:b/>
          <w:sz w:val="24"/>
          <w:szCs w:val="24"/>
          <w:lang w:val="en-CA" w:eastAsia="en-CA"/>
        </w:rPr>
      </w:pPr>
      <w:r w:rsidRPr="00524EC5">
        <w:rPr>
          <w:rFonts w:asciiTheme="majorBidi" w:eastAsia="Times New Roman" w:hAnsiTheme="majorBidi" w:cstheme="majorBidi"/>
          <w:b/>
          <w:sz w:val="24"/>
          <w:szCs w:val="24"/>
          <w:lang w:val="en-CA" w:eastAsia="en-CA"/>
        </w:rPr>
        <w:t>REASONABLE PROSPECT OF SUCCESS</w:t>
      </w:r>
    </w:p>
    <w:p w:rsidR="00816EBB" w:rsidRPr="00524EC5" w:rsidRDefault="00816EBB">
      <w:pPr>
        <w:rPr>
          <w:rFonts w:asciiTheme="majorBidi" w:eastAsia="Times New Roman" w:hAnsiTheme="majorBidi" w:cstheme="majorBidi"/>
          <w:b/>
          <w:sz w:val="24"/>
          <w:szCs w:val="24"/>
          <w:lang w:val="en-CA" w:eastAsia="en-CA"/>
        </w:rPr>
      </w:pPr>
    </w:p>
    <w:p w:rsidR="00AD2ECF" w:rsidRDefault="00AD2ECF" w:rsidP="00D375F5">
      <w:pPr>
        <w:spacing w:after="0" w:line="480" w:lineRule="auto"/>
        <w:rPr>
          <w:rFonts w:asciiTheme="majorBidi" w:eastAsia="Times New Roman" w:hAnsiTheme="majorBidi" w:cstheme="majorBidi"/>
          <w:b/>
          <w:sz w:val="28"/>
          <w:szCs w:val="28"/>
          <w:u w:val="single"/>
          <w:lang w:val="en-CA" w:eastAsia="en-CA"/>
        </w:rPr>
      </w:pPr>
    </w:p>
    <w:p w:rsidR="00105380" w:rsidRDefault="00781B23" w:rsidP="00D375F5">
      <w:pPr>
        <w:spacing w:after="0" w:line="480" w:lineRule="auto"/>
        <w:rPr>
          <w:rFonts w:asciiTheme="majorBidi" w:eastAsia="Times New Roman" w:hAnsiTheme="majorBidi" w:cstheme="majorBidi"/>
          <w:b/>
          <w:sz w:val="28"/>
          <w:szCs w:val="28"/>
          <w:u w:val="single"/>
          <w:lang w:val="en-CA" w:eastAsia="en-CA"/>
        </w:rPr>
      </w:pPr>
      <w:r w:rsidRPr="0015353D">
        <w:rPr>
          <w:rFonts w:asciiTheme="majorBidi" w:eastAsia="Times New Roman" w:hAnsiTheme="majorBidi" w:cstheme="majorBidi"/>
          <w:b/>
          <w:sz w:val="28"/>
          <w:szCs w:val="28"/>
          <w:u w:val="single"/>
          <w:lang w:val="en-CA" w:eastAsia="en-CA"/>
        </w:rPr>
        <w:t>Introduction</w:t>
      </w:r>
    </w:p>
    <w:p w:rsidR="00AD2ECF" w:rsidRDefault="00105380" w:rsidP="00AD2ECF">
      <w:pPr>
        <w:pStyle w:val="ListParagraph"/>
        <w:numPr>
          <w:ilvl w:val="0"/>
          <w:numId w:val="29"/>
        </w:numPr>
        <w:spacing w:before="240" w:line="480" w:lineRule="auto"/>
        <w:ind w:hanging="720"/>
        <w:jc w:val="both"/>
        <w:rPr>
          <w:rFonts w:asciiTheme="majorBidi" w:eastAsia="Times New Roman" w:hAnsiTheme="majorBidi" w:cstheme="majorBidi"/>
          <w:sz w:val="24"/>
          <w:szCs w:val="24"/>
          <w:lang w:val="en-CA" w:eastAsia="en-CA"/>
        </w:rPr>
      </w:pPr>
      <w:r w:rsidRPr="00524EC5">
        <w:rPr>
          <w:rFonts w:asciiTheme="majorBidi" w:hAnsiTheme="majorBidi" w:cstheme="majorBidi"/>
          <w:sz w:val="24"/>
          <w:szCs w:val="24"/>
        </w:rPr>
        <w:t xml:space="preserve">The applicant is a member of a </w:t>
      </w:r>
      <w:r w:rsidR="007E0473" w:rsidRPr="00524EC5">
        <w:rPr>
          <w:rFonts w:asciiTheme="majorBidi" w:hAnsiTheme="majorBidi" w:cstheme="majorBidi"/>
          <w:sz w:val="24"/>
          <w:szCs w:val="24"/>
        </w:rPr>
        <w:t xml:space="preserve">racialized </w:t>
      </w:r>
      <w:r w:rsidRPr="00524EC5">
        <w:rPr>
          <w:rFonts w:asciiTheme="majorBidi" w:hAnsiTheme="majorBidi" w:cstheme="majorBidi"/>
          <w:sz w:val="24"/>
          <w:szCs w:val="24"/>
        </w:rPr>
        <w:t xml:space="preserve">minority group in that he is a Russian-Jew who speaks English with a thick Russian accent. Upon immigrating to Canada from Israel </w:t>
      </w:r>
      <w:r w:rsidR="00D13582">
        <w:rPr>
          <w:rFonts w:asciiTheme="majorBidi" w:hAnsiTheme="majorBidi" w:cstheme="majorBidi"/>
          <w:sz w:val="24"/>
          <w:szCs w:val="24"/>
        </w:rPr>
        <w:t xml:space="preserve">in </w:t>
      </w:r>
      <w:r w:rsidR="00650BE1">
        <w:rPr>
          <w:rFonts w:asciiTheme="majorBidi" w:hAnsiTheme="majorBidi" w:cstheme="majorBidi"/>
          <w:sz w:val="24"/>
          <w:szCs w:val="24"/>
        </w:rPr>
        <w:t xml:space="preserve">the </w:t>
      </w:r>
      <w:r w:rsidR="00D13582">
        <w:rPr>
          <w:rFonts w:asciiTheme="majorBidi" w:hAnsiTheme="majorBidi" w:cstheme="majorBidi"/>
          <w:sz w:val="24"/>
          <w:szCs w:val="24"/>
        </w:rPr>
        <w:t xml:space="preserve">year 2000 </w:t>
      </w:r>
      <w:r w:rsidRPr="00524EC5">
        <w:rPr>
          <w:rFonts w:asciiTheme="majorBidi" w:hAnsiTheme="majorBidi" w:cstheme="majorBidi"/>
          <w:sz w:val="24"/>
          <w:szCs w:val="24"/>
        </w:rPr>
        <w:t xml:space="preserve">he put </w:t>
      </w:r>
      <w:r w:rsidR="00792674" w:rsidRPr="00524EC5">
        <w:rPr>
          <w:rFonts w:asciiTheme="majorBidi" w:hAnsiTheme="majorBidi" w:cstheme="majorBidi"/>
          <w:sz w:val="24"/>
          <w:szCs w:val="24"/>
        </w:rPr>
        <w:t>himself</w:t>
      </w:r>
      <w:r w:rsidRPr="00524EC5">
        <w:rPr>
          <w:rFonts w:asciiTheme="majorBidi" w:hAnsiTheme="majorBidi" w:cstheme="majorBidi"/>
          <w:sz w:val="24"/>
          <w:szCs w:val="24"/>
        </w:rPr>
        <w:t xml:space="preserve"> </w:t>
      </w:r>
      <w:r w:rsidR="00792674" w:rsidRPr="00524EC5">
        <w:rPr>
          <w:rFonts w:asciiTheme="majorBidi" w:hAnsiTheme="majorBidi" w:cstheme="majorBidi"/>
          <w:sz w:val="24"/>
          <w:szCs w:val="24"/>
        </w:rPr>
        <w:t>through</w:t>
      </w:r>
      <w:r w:rsidRPr="00524EC5">
        <w:rPr>
          <w:rFonts w:asciiTheme="majorBidi" w:hAnsiTheme="majorBidi" w:cstheme="majorBidi"/>
          <w:sz w:val="24"/>
          <w:szCs w:val="24"/>
        </w:rPr>
        <w:t xml:space="preserve"> a higher education </w:t>
      </w:r>
      <w:r w:rsidR="00CA2150">
        <w:rPr>
          <w:rFonts w:asciiTheme="majorBidi" w:hAnsiTheme="majorBidi" w:cstheme="majorBidi"/>
          <w:sz w:val="24"/>
          <w:szCs w:val="24"/>
        </w:rPr>
        <w:t xml:space="preserve">at Trent University </w:t>
      </w:r>
      <w:r w:rsidRPr="00524EC5">
        <w:rPr>
          <w:rFonts w:asciiTheme="majorBidi" w:hAnsiTheme="majorBidi" w:cstheme="majorBidi"/>
          <w:sz w:val="24"/>
          <w:szCs w:val="24"/>
        </w:rPr>
        <w:t xml:space="preserve">and joined </w:t>
      </w:r>
      <w:r w:rsidRPr="00524EC5">
        <w:rPr>
          <w:rFonts w:asciiTheme="majorBidi" w:hAnsiTheme="majorBidi" w:cstheme="majorBidi"/>
          <w:sz w:val="24"/>
          <w:szCs w:val="24"/>
        </w:rPr>
        <w:lastRenderedPageBreak/>
        <w:t xml:space="preserve">the Ontario Provincial Police </w:t>
      </w:r>
      <w:r w:rsidR="002B4BC7">
        <w:rPr>
          <w:rFonts w:asciiTheme="majorBidi" w:hAnsiTheme="majorBidi" w:cstheme="majorBidi"/>
          <w:sz w:val="24"/>
          <w:szCs w:val="24"/>
        </w:rPr>
        <w:t xml:space="preserve">(OPP) </w:t>
      </w:r>
      <w:r w:rsidRPr="00524EC5">
        <w:rPr>
          <w:rFonts w:asciiTheme="majorBidi" w:hAnsiTheme="majorBidi" w:cstheme="majorBidi"/>
          <w:sz w:val="24"/>
          <w:szCs w:val="24"/>
        </w:rPr>
        <w:t xml:space="preserve">as </w:t>
      </w:r>
      <w:r w:rsidR="00650BE1">
        <w:rPr>
          <w:rFonts w:asciiTheme="majorBidi" w:hAnsiTheme="majorBidi" w:cstheme="majorBidi"/>
          <w:sz w:val="24"/>
          <w:szCs w:val="24"/>
        </w:rPr>
        <w:t xml:space="preserve">a </w:t>
      </w:r>
      <w:r w:rsidRPr="00524EC5">
        <w:rPr>
          <w:rFonts w:asciiTheme="majorBidi" w:hAnsiTheme="majorBidi" w:cstheme="majorBidi"/>
          <w:sz w:val="24"/>
          <w:szCs w:val="24"/>
        </w:rPr>
        <w:t xml:space="preserve">probationary recruit in 2008. During his one year probationary term which began at </w:t>
      </w:r>
      <w:r w:rsidR="00C76003">
        <w:rPr>
          <w:rFonts w:asciiTheme="majorBidi" w:hAnsiTheme="majorBidi" w:cstheme="majorBidi"/>
          <w:sz w:val="24"/>
          <w:szCs w:val="24"/>
        </w:rPr>
        <w:t xml:space="preserve">the </w:t>
      </w:r>
      <w:r w:rsidR="00792674" w:rsidRPr="00524EC5">
        <w:rPr>
          <w:rFonts w:asciiTheme="majorBidi" w:hAnsiTheme="majorBidi" w:cstheme="majorBidi"/>
          <w:sz w:val="24"/>
          <w:szCs w:val="24"/>
        </w:rPr>
        <w:t>Peterborough</w:t>
      </w:r>
      <w:r w:rsidR="005E4F69" w:rsidRPr="00524EC5">
        <w:rPr>
          <w:rFonts w:asciiTheme="majorBidi" w:hAnsiTheme="majorBidi" w:cstheme="majorBidi"/>
          <w:sz w:val="24"/>
          <w:szCs w:val="24"/>
        </w:rPr>
        <w:t xml:space="preserve"> County OPP</w:t>
      </w:r>
      <w:r w:rsidR="00781B23" w:rsidRPr="00524EC5">
        <w:rPr>
          <w:rFonts w:asciiTheme="majorBidi" w:hAnsiTheme="majorBidi" w:cstheme="majorBidi"/>
          <w:sz w:val="24"/>
          <w:szCs w:val="24"/>
        </w:rPr>
        <w:t xml:space="preserve"> Detachment in January</w:t>
      </w:r>
      <w:r w:rsidRPr="00524EC5">
        <w:rPr>
          <w:rFonts w:asciiTheme="majorBidi" w:hAnsiTheme="majorBidi" w:cstheme="majorBidi"/>
          <w:sz w:val="24"/>
          <w:szCs w:val="24"/>
        </w:rPr>
        <w:t xml:space="preserve"> 2009</w:t>
      </w:r>
      <w:r w:rsidR="00C76003">
        <w:rPr>
          <w:rFonts w:asciiTheme="majorBidi" w:hAnsiTheme="majorBidi" w:cstheme="majorBidi"/>
          <w:sz w:val="24"/>
          <w:szCs w:val="24"/>
        </w:rPr>
        <w:t>,</w:t>
      </w:r>
      <w:r w:rsidRPr="00524EC5">
        <w:rPr>
          <w:rFonts w:asciiTheme="majorBidi" w:hAnsiTheme="majorBidi" w:cstheme="majorBidi"/>
          <w:sz w:val="24"/>
          <w:szCs w:val="24"/>
        </w:rPr>
        <w:t xml:space="preserve"> he was subjected to racial discrimination </w:t>
      </w:r>
      <w:r w:rsidR="00C76003">
        <w:rPr>
          <w:rFonts w:asciiTheme="majorBidi" w:hAnsiTheme="majorBidi" w:cstheme="majorBidi"/>
          <w:sz w:val="24"/>
          <w:szCs w:val="24"/>
        </w:rPr>
        <w:t>in</w:t>
      </w:r>
      <w:r w:rsidRPr="00524EC5">
        <w:rPr>
          <w:rFonts w:asciiTheme="majorBidi" w:hAnsiTheme="majorBidi" w:cstheme="majorBidi"/>
          <w:sz w:val="24"/>
          <w:szCs w:val="24"/>
        </w:rPr>
        <w:t xml:space="preserve"> several protected grounds namely: </w:t>
      </w:r>
      <w:r w:rsidRPr="00524EC5">
        <w:rPr>
          <w:rFonts w:asciiTheme="majorBidi" w:eastAsia="Times New Roman" w:hAnsiTheme="majorBidi" w:cstheme="majorBidi"/>
          <w:sz w:val="24"/>
          <w:szCs w:val="24"/>
          <w:lang w:val="en-CA" w:eastAsia="en-CA"/>
        </w:rPr>
        <w:t xml:space="preserve">race, ancestry, place of origin, ethnic origin, citizenship, and </w:t>
      </w:r>
      <w:r w:rsidR="00781B23" w:rsidRPr="00524EC5">
        <w:rPr>
          <w:rFonts w:asciiTheme="majorBidi" w:eastAsia="Times New Roman" w:hAnsiTheme="majorBidi" w:cstheme="majorBidi"/>
          <w:sz w:val="24"/>
          <w:szCs w:val="24"/>
          <w:lang w:val="en-CA" w:eastAsia="en-CA"/>
        </w:rPr>
        <w:t xml:space="preserve">alleged </w:t>
      </w:r>
      <w:r w:rsidRPr="00524EC5">
        <w:rPr>
          <w:rFonts w:asciiTheme="majorBidi" w:eastAsia="Times New Roman" w:hAnsiTheme="majorBidi" w:cstheme="majorBidi"/>
          <w:sz w:val="24"/>
          <w:szCs w:val="24"/>
          <w:lang w:val="en-CA" w:eastAsia="en-CA"/>
        </w:rPr>
        <w:t>association with a person identified by a protected ground.</w:t>
      </w:r>
    </w:p>
    <w:p w:rsidR="00AD2ECF" w:rsidRDefault="00105380" w:rsidP="00CA2150">
      <w:pPr>
        <w:pStyle w:val="ListParagraph"/>
        <w:spacing w:before="240" w:line="240" w:lineRule="auto"/>
        <w:jc w:val="both"/>
        <w:rPr>
          <w:rFonts w:asciiTheme="majorBidi" w:eastAsia="Times New Roman" w:hAnsiTheme="majorBidi" w:cstheme="majorBidi"/>
          <w:sz w:val="24"/>
          <w:szCs w:val="24"/>
          <w:lang w:val="en-CA" w:eastAsia="en-CA"/>
        </w:rPr>
      </w:pPr>
      <w:r w:rsidRPr="00524EC5">
        <w:rPr>
          <w:rFonts w:asciiTheme="majorBidi" w:eastAsia="Times New Roman" w:hAnsiTheme="majorBidi" w:cstheme="majorBidi"/>
          <w:sz w:val="24"/>
          <w:szCs w:val="24"/>
          <w:lang w:val="en-CA" w:eastAsia="en-CA"/>
        </w:rPr>
        <w:t xml:space="preserve"> </w:t>
      </w:r>
    </w:p>
    <w:p w:rsidR="00937F4C" w:rsidRDefault="008C1804" w:rsidP="00D375F5">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Pr>
          <w:rFonts w:asciiTheme="majorBidi" w:eastAsia="Times New Roman" w:hAnsiTheme="majorBidi" w:cstheme="majorBidi"/>
          <w:sz w:val="24"/>
          <w:szCs w:val="24"/>
          <w:lang w:val="en-CA" w:eastAsia="en-CA"/>
        </w:rPr>
        <w:t xml:space="preserve">His thick Russian accent forms much of the </w:t>
      </w:r>
      <w:r w:rsidR="00C76003">
        <w:rPr>
          <w:rFonts w:asciiTheme="majorBidi" w:eastAsia="Times New Roman" w:hAnsiTheme="majorBidi" w:cstheme="majorBidi"/>
          <w:sz w:val="24"/>
          <w:szCs w:val="24"/>
          <w:lang w:val="en-CA" w:eastAsia="en-CA"/>
        </w:rPr>
        <w:t xml:space="preserve">basis for the </w:t>
      </w:r>
      <w:r>
        <w:rPr>
          <w:rFonts w:asciiTheme="majorBidi" w:eastAsia="Times New Roman" w:hAnsiTheme="majorBidi" w:cstheme="majorBidi"/>
          <w:sz w:val="24"/>
          <w:szCs w:val="24"/>
          <w:lang w:val="en-CA" w:eastAsia="en-CA"/>
        </w:rPr>
        <w:t xml:space="preserve">protected grounds of race, ancestry and place of origin. </w:t>
      </w:r>
      <w:r w:rsidR="00792674" w:rsidRPr="00524EC5">
        <w:rPr>
          <w:rFonts w:asciiTheme="majorBidi" w:eastAsia="Times New Roman" w:hAnsiTheme="majorBidi" w:cstheme="majorBidi"/>
          <w:sz w:val="24"/>
          <w:szCs w:val="24"/>
          <w:lang w:val="en-CA" w:eastAsia="en-CA"/>
        </w:rPr>
        <w:t xml:space="preserve">His monthly evaluations were directly affected by </w:t>
      </w:r>
      <w:r>
        <w:rPr>
          <w:rFonts w:asciiTheme="majorBidi" w:eastAsia="Times New Roman" w:hAnsiTheme="majorBidi" w:cstheme="majorBidi"/>
          <w:sz w:val="24"/>
          <w:szCs w:val="24"/>
          <w:lang w:val="en-CA" w:eastAsia="en-CA"/>
        </w:rPr>
        <w:t xml:space="preserve">discriminatory treatment </w:t>
      </w:r>
      <w:r w:rsidR="00F62659">
        <w:rPr>
          <w:rFonts w:asciiTheme="majorBidi" w:eastAsia="Times New Roman" w:hAnsiTheme="majorBidi" w:cstheme="majorBidi"/>
          <w:sz w:val="24"/>
          <w:szCs w:val="24"/>
          <w:lang w:val="en-CA" w:eastAsia="en-CA"/>
        </w:rPr>
        <w:t xml:space="preserve">that </w:t>
      </w:r>
      <w:r w:rsidR="00792674" w:rsidRPr="00524EC5">
        <w:rPr>
          <w:rFonts w:asciiTheme="majorBidi" w:eastAsia="Times New Roman" w:hAnsiTheme="majorBidi" w:cstheme="majorBidi"/>
          <w:sz w:val="24"/>
          <w:szCs w:val="24"/>
          <w:lang w:val="en-CA" w:eastAsia="en-CA"/>
        </w:rPr>
        <w:t>violated the direction set out by Ontario Provincial Police Orders</w:t>
      </w:r>
      <w:r w:rsidR="00C76003">
        <w:rPr>
          <w:rFonts w:asciiTheme="majorBidi" w:eastAsia="Times New Roman" w:hAnsiTheme="majorBidi" w:cstheme="majorBidi"/>
          <w:sz w:val="24"/>
          <w:szCs w:val="24"/>
          <w:lang w:val="en-CA" w:eastAsia="en-CA"/>
        </w:rPr>
        <w:t xml:space="preserve"> (OPP Orders)</w:t>
      </w:r>
      <w:r w:rsidR="00792674" w:rsidRPr="00524EC5">
        <w:rPr>
          <w:rFonts w:asciiTheme="majorBidi" w:eastAsia="Times New Roman" w:hAnsiTheme="majorBidi" w:cstheme="majorBidi"/>
          <w:sz w:val="24"/>
          <w:szCs w:val="24"/>
          <w:lang w:val="en-CA" w:eastAsia="en-CA"/>
        </w:rPr>
        <w:t xml:space="preserve">. He was terminated from employment </w:t>
      </w:r>
      <w:r w:rsidR="00781B23" w:rsidRPr="00524EC5">
        <w:rPr>
          <w:rFonts w:asciiTheme="majorBidi" w:eastAsia="Times New Roman" w:hAnsiTheme="majorBidi" w:cstheme="majorBidi"/>
          <w:sz w:val="24"/>
          <w:szCs w:val="24"/>
          <w:lang w:val="en-CA" w:eastAsia="en-CA"/>
        </w:rPr>
        <w:t xml:space="preserve">on </w:t>
      </w:r>
      <w:r w:rsidR="00792674" w:rsidRPr="00524EC5">
        <w:rPr>
          <w:rFonts w:asciiTheme="majorBidi" w:eastAsia="Times New Roman" w:hAnsiTheme="majorBidi" w:cstheme="majorBidi"/>
          <w:sz w:val="24"/>
          <w:szCs w:val="24"/>
          <w:lang w:val="en-CA" w:eastAsia="en-CA"/>
        </w:rPr>
        <w:t>December 15, 2009</w:t>
      </w:r>
      <w:r w:rsidR="00A63EFD">
        <w:rPr>
          <w:rFonts w:asciiTheme="majorBidi" w:eastAsia="Times New Roman" w:hAnsiTheme="majorBidi" w:cstheme="majorBidi"/>
          <w:sz w:val="24"/>
          <w:szCs w:val="24"/>
          <w:lang w:val="en-CA" w:eastAsia="en-CA"/>
        </w:rPr>
        <w:t>,</w:t>
      </w:r>
      <w:r w:rsidR="00C76003">
        <w:rPr>
          <w:rFonts w:asciiTheme="majorBidi" w:eastAsia="Times New Roman" w:hAnsiTheme="majorBidi" w:cstheme="majorBidi"/>
          <w:sz w:val="24"/>
          <w:szCs w:val="24"/>
          <w:lang w:val="en-CA" w:eastAsia="en-CA"/>
        </w:rPr>
        <w:t xml:space="preserve"> as a result of an alleged failure to meet the performanc</w:t>
      </w:r>
      <w:r w:rsidR="008F07CA">
        <w:rPr>
          <w:rFonts w:asciiTheme="majorBidi" w:eastAsia="Times New Roman" w:hAnsiTheme="majorBidi" w:cstheme="majorBidi"/>
          <w:sz w:val="24"/>
          <w:szCs w:val="24"/>
          <w:lang w:val="en-CA" w:eastAsia="en-CA"/>
        </w:rPr>
        <w:t xml:space="preserve">e and conduct requirements of a </w:t>
      </w:r>
      <w:r w:rsidR="00C76003">
        <w:rPr>
          <w:rFonts w:asciiTheme="majorBidi" w:eastAsia="Times New Roman" w:hAnsiTheme="majorBidi" w:cstheme="majorBidi"/>
          <w:sz w:val="24"/>
          <w:szCs w:val="24"/>
          <w:lang w:val="en-CA" w:eastAsia="en-CA"/>
        </w:rPr>
        <w:t>probationary</w:t>
      </w:r>
      <w:r w:rsidR="000074D2">
        <w:rPr>
          <w:rFonts w:asciiTheme="majorBidi" w:eastAsia="Times New Roman" w:hAnsiTheme="majorBidi" w:cstheme="majorBidi"/>
          <w:sz w:val="24"/>
          <w:szCs w:val="24"/>
          <w:lang w:val="en-CA" w:eastAsia="en-CA"/>
        </w:rPr>
        <w:t xml:space="preserve"> recruit regarding his monthly Performance Evaluation R</w:t>
      </w:r>
      <w:r w:rsidR="00C76003">
        <w:rPr>
          <w:rFonts w:asciiTheme="majorBidi" w:eastAsia="Times New Roman" w:hAnsiTheme="majorBidi" w:cstheme="majorBidi"/>
          <w:sz w:val="24"/>
          <w:szCs w:val="24"/>
          <w:lang w:val="en-CA" w:eastAsia="en-CA"/>
        </w:rPr>
        <w:t>eports (PERs).</w:t>
      </w:r>
      <w:r w:rsidR="00792674" w:rsidRPr="00524EC5">
        <w:rPr>
          <w:rFonts w:asciiTheme="majorBidi" w:eastAsia="Times New Roman" w:hAnsiTheme="majorBidi" w:cstheme="majorBidi"/>
          <w:sz w:val="24"/>
          <w:szCs w:val="24"/>
          <w:lang w:val="en-CA" w:eastAsia="en-CA"/>
        </w:rPr>
        <w:t xml:space="preserve"> </w:t>
      </w:r>
    </w:p>
    <w:p w:rsidR="00AD2ECF" w:rsidRPr="00AD2ECF" w:rsidRDefault="00AD2ECF" w:rsidP="00E44059">
      <w:pPr>
        <w:pStyle w:val="ListParagraph"/>
        <w:spacing w:line="240" w:lineRule="auto"/>
        <w:rPr>
          <w:rFonts w:asciiTheme="majorBidi" w:eastAsia="Times New Roman" w:hAnsiTheme="majorBidi" w:cstheme="majorBidi"/>
          <w:sz w:val="24"/>
          <w:szCs w:val="24"/>
          <w:lang w:val="en-CA" w:eastAsia="en-CA"/>
        </w:rPr>
      </w:pPr>
    </w:p>
    <w:p w:rsidR="00937F4C" w:rsidRDefault="00792674" w:rsidP="009F495C">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sidRPr="00524EC5">
        <w:rPr>
          <w:rFonts w:asciiTheme="majorBidi" w:eastAsia="Times New Roman" w:hAnsiTheme="majorBidi" w:cstheme="majorBidi"/>
          <w:sz w:val="24"/>
          <w:szCs w:val="24"/>
          <w:lang w:val="en-CA" w:eastAsia="en-CA"/>
        </w:rPr>
        <w:t xml:space="preserve">As a result of his treatment he filed an application </w:t>
      </w:r>
      <w:r w:rsidR="005B0E3B">
        <w:rPr>
          <w:rFonts w:asciiTheme="majorBidi" w:eastAsia="Times New Roman" w:hAnsiTheme="majorBidi" w:cstheme="majorBidi"/>
          <w:sz w:val="24"/>
          <w:szCs w:val="24"/>
          <w:lang w:val="en-CA" w:eastAsia="en-CA"/>
        </w:rPr>
        <w:t xml:space="preserve">with the </w:t>
      </w:r>
      <w:r w:rsidR="005B0E3B" w:rsidRPr="00AD2ECF">
        <w:rPr>
          <w:rFonts w:asciiTheme="majorBidi" w:eastAsia="Times New Roman" w:hAnsiTheme="majorBidi" w:cstheme="majorBidi"/>
          <w:i/>
          <w:sz w:val="24"/>
          <w:szCs w:val="24"/>
          <w:lang w:val="en-CA" w:eastAsia="en-CA"/>
        </w:rPr>
        <w:t>Human Rights Tribunal of Ontario</w:t>
      </w:r>
      <w:r w:rsidR="005B0E3B">
        <w:rPr>
          <w:rFonts w:asciiTheme="majorBidi" w:eastAsia="Times New Roman" w:hAnsiTheme="majorBidi" w:cstheme="majorBidi"/>
          <w:sz w:val="24"/>
          <w:szCs w:val="24"/>
          <w:lang w:val="en-CA" w:eastAsia="en-CA"/>
        </w:rPr>
        <w:t xml:space="preserve"> (</w:t>
      </w:r>
      <w:r w:rsidR="005B0E3B" w:rsidRPr="00AD2ECF">
        <w:rPr>
          <w:rFonts w:asciiTheme="majorBidi" w:eastAsia="Times New Roman" w:hAnsiTheme="majorBidi" w:cstheme="majorBidi"/>
          <w:i/>
          <w:sz w:val="24"/>
          <w:szCs w:val="24"/>
          <w:lang w:val="en-CA" w:eastAsia="en-CA"/>
        </w:rPr>
        <w:t>HRTO</w:t>
      </w:r>
      <w:r w:rsidR="005B0E3B">
        <w:rPr>
          <w:rFonts w:asciiTheme="majorBidi" w:eastAsia="Times New Roman" w:hAnsiTheme="majorBidi" w:cstheme="majorBidi"/>
          <w:sz w:val="24"/>
          <w:szCs w:val="24"/>
          <w:lang w:val="en-CA" w:eastAsia="en-CA"/>
        </w:rPr>
        <w:t xml:space="preserve">) </w:t>
      </w:r>
      <w:r w:rsidRPr="00524EC5">
        <w:rPr>
          <w:rFonts w:asciiTheme="majorBidi" w:eastAsia="Times New Roman" w:hAnsiTheme="majorBidi" w:cstheme="majorBidi"/>
          <w:sz w:val="24"/>
          <w:szCs w:val="24"/>
          <w:lang w:val="en-CA" w:eastAsia="en-CA"/>
        </w:rPr>
        <w:t xml:space="preserve">under the </w:t>
      </w:r>
      <w:r w:rsidRPr="00650BE1">
        <w:rPr>
          <w:rFonts w:asciiTheme="majorBidi" w:eastAsia="Times New Roman" w:hAnsiTheme="majorBidi" w:cstheme="majorBidi"/>
          <w:i/>
          <w:sz w:val="24"/>
          <w:szCs w:val="24"/>
          <w:lang w:val="en-CA" w:eastAsia="en-CA"/>
        </w:rPr>
        <w:t>Human Rights Code</w:t>
      </w:r>
      <w:r w:rsidRPr="00524EC5">
        <w:rPr>
          <w:rFonts w:asciiTheme="majorBidi" w:eastAsia="Times New Roman" w:hAnsiTheme="majorBidi" w:cstheme="majorBidi"/>
          <w:sz w:val="24"/>
          <w:szCs w:val="24"/>
          <w:lang w:val="en-CA" w:eastAsia="en-CA"/>
        </w:rPr>
        <w:t xml:space="preserve"> that resulted in this hearing. After 10 days of testimony before the Vice Chair</w:t>
      </w:r>
      <w:r w:rsidR="00650BE1">
        <w:rPr>
          <w:rFonts w:asciiTheme="majorBidi" w:eastAsia="Times New Roman" w:hAnsiTheme="majorBidi" w:cstheme="majorBidi"/>
          <w:sz w:val="24"/>
          <w:szCs w:val="24"/>
          <w:lang w:val="en-CA" w:eastAsia="en-CA"/>
        </w:rPr>
        <w:t>,</w:t>
      </w:r>
      <w:r w:rsidRPr="00524EC5">
        <w:rPr>
          <w:rFonts w:asciiTheme="majorBidi" w:eastAsia="Times New Roman" w:hAnsiTheme="majorBidi" w:cstheme="majorBidi"/>
          <w:sz w:val="24"/>
          <w:szCs w:val="24"/>
          <w:lang w:val="en-CA" w:eastAsia="en-CA"/>
        </w:rPr>
        <w:t xml:space="preserve"> </w:t>
      </w:r>
      <w:r w:rsidR="00D13582">
        <w:rPr>
          <w:rFonts w:asciiTheme="majorBidi" w:eastAsia="Times New Roman" w:hAnsiTheme="majorBidi" w:cstheme="majorBidi"/>
          <w:sz w:val="24"/>
          <w:szCs w:val="24"/>
          <w:lang w:val="en-CA" w:eastAsia="en-CA"/>
        </w:rPr>
        <w:t xml:space="preserve">Keith Brennenstuhl </w:t>
      </w:r>
      <w:r w:rsidRPr="00524EC5">
        <w:rPr>
          <w:rFonts w:asciiTheme="majorBidi" w:eastAsia="Times New Roman" w:hAnsiTheme="majorBidi" w:cstheme="majorBidi"/>
          <w:sz w:val="24"/>
          <w:szCs w:val="24"/>
          <w:lang w:val="en-CA" w:eastAsia="en-CA"/>
        </w:rPr>
        <w:t xml:space="preserve">the applicant testimony closed and submissions were ordered </w:t>
      </w:r>
      <w:r w:rsidR="00F54F2E" w:rsidRPr="00524EC5">
        <w:rPr>
          <w:rFonts w:asciiTheme="majorBidi" w:eastAsia="Times New Roman" w:hAnsiTheme="majorBidi" w:cstheme="majorBidi"/>
          <w:sz w:val="24"/>
          <w:szCs w:val="24"/>
          <w:lang w:val="en-CA" w:eastAsia="en-CA"/>
        </w:rPr>
        <w:t>pursuant</w:t>
      </w:r>
      <w:r w:rsidRPr="00524EC5">
        <w:rPr>
          <w:rFonts w:asciiTheme="majorBidi" w:eastAsia="Times New Roman" w:hAnsiTheme="majorBidi" w:cstheme="majorBidi"/>
          <w:sz w:val="24"/>
          <w:szCs w:val="24"/>
          <w:lang w:val="en-CA" w:eastAsia="en-CA"/>
        </w:rPr>
        <w:t xml:space="preserve"> to the Case Management </w:t>
      </w:r>
      <w:r w:rsidR="00F54F2E" w:rsidRPr="00524EC5">
        <w:rPr>
          <w:rFonts w:asciiTheme="majorBidi" w:eastAsia="Times New Roman" w:hAnsiTheme="majorBidi" w:cstheme="majorBidi"/>
          <w:sz w:val="24"/>
          <w:szCs w:val="24"/>
          <w:lang w:val="en-CA" w:eastAsia="en-CA"/>
        </w:rPr>
        <w:t>Guidelines</w:t>
      </w:r>
      <w:r w:rsidRPr="00524EC5">
        <w:rPr>
          <w:rFonts w:asciiTheme="majorBidi" w:eastAsia="Times New Roman" w:hAnsiTheme="majorBidi" w:cstheme="majorBidi"/>
          <w:sz w:val="24"/>
          <w:szCs w:val="24"/>
          <w:lang w:val="en-CA" w:eastAsia="en-CA"/>
        </w:rPr>
        <w:t xml:space="preserve">. </w:t>
      </w:r>
    </w:p>
    <w:p w:rsidR="00AD2ECF" w:rsidRPr="00AD2ECF" w:rsidRDefault="00AD2ECF" w:rsidP="00E44059">
      <w:pPr>
        <w:pStyle w:val="ListParagraph"/>
        <w:spacing w:line="240" w:lineRule="auto"/>
        <w:rPr>
          <w:rFonts w:asciiTheme="majorBidi" w:eastAsia="Times New Roman" w:hAnsiTheme="majorBidi" w:cstheme="majorBidi"/>
          <w:sz w:val="24"/>
          <w:szCs w:val="24"/>
          <w:lang w:val="en-CA" w:eastAsia="en-CA"/>
        </w:rPr>
      </w:pPr>
    </w:p>
    <w:p w:rsidR="00937F4C" w:rsidRPr="00040043" w:rsidRDefault="00F54F2E" w:rsidP="00D375F5">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sidRPr="00040043">
        <w:rPr>
          <w:rFonts w:asciiTheme="majorBidi" w:eastAsia="Times New Roman" w:hAnsiTheme="majorBidi" w:cstheme="majorBidi"/>
          <w:sz w:val="24"/>
          <w:szCs w:val="24"/>
          <w:lang w:val="en-CA" w:eastAsia="en-CA"/>
        </w:rPr>
        <w:t>Based on the testimony provided</w:t>
      </w:r>
      <w:r w:rsidR="00650BE1" w:rsidRPr="00040043">
        <w:rPr>
          <w:rFonts w:asciiTheme="majorBidi" w:eastAsia="Times New Roman" w:hAnsiTheme="majorBidi" w:cstheme="majorBidi"/>
          <w:sz w:val="24"/>
          <w:szCs w:val="24"/>
          <w:lang w:val="en-CA" w:eastAsia="en-CA"/>
        </w:rPr>
        <w:t xml:space="preserve">, </w:t>
      </w:r>
      <w:r w:rsidRPr="00040043">
        <w:rPr>
          <w:rFonts w:asciiTheme="majorBidi" w:eastAsia="Times New Roman" w:hAnsiTheme="majorBidi" w:cstheme="majorBidi"/>
          <w:sz w:val="24"/>
          <w:szCs w:val="24"/>
          <w:lang w:val="en-CA" w:eastAsia="en-CA"/>
        </w:rPr>
        <w:t>the exhibit</w:t>
      </w:r>
      <w:r w:rsidR="00781B23" w:rsidRPr="00040043">
        <w:rPr>
          <w:rFonts w:asciiTheme="majorBidi" w:eastAsia="Times New Roman" w:hAnsiTheme="majorBidi" w:cstheme="majorBidi"/>
          <w:sz w:val="24"/>
          <w:szCs w:val="24"/>
          <w:lang w:val="en-CA" w:eastAsia="en-CA"/>
        </w:rPr>
        <w:t>s</w:t>
      </w:r>
      <w:r w:rsidRPr="00040043">
        <w:rPr>
          <w:rFonts w:asciiTheme="majorBidi" w:eastAsia="Times New Roman" w:hAnsiTheme="majorBidi" w:cstheme="majorBidi"/>
          <w:sz w:val="24"/>
          <w:szCs w:val="24"/>
          <w:lang w:val="en-CA" w:eastAsia="en-CA"/>
        </w:rPr>
        <w:t xml:space="preserve"> adduced</w:t>
      </w:r>
      <w:r w:rsidR="00650BE1" w:rsidRPr="00040043">
        <w:rPr>
          <w:rFonts w:asciiTheme="majorBidi" w:eastAsia="Times New Roman" w:hAnsiTheme="majorBidi" w:cstheme="majorBidi"/>
          <w:sz w:val="24"/>
          <w:szCs w:val="24"/>
          <w:lang w:val="en-CA" w:eastAsia="en-CA"/>
        </w:rPr>
        <w:t xml:space="preserve"> and the exhibits that the applicant reasonably expects to present</w:t>
      </w:r>
      <w:r w:rsidR="00040043">
        <w:rPr>
          <w:rFonts w:asciiTheme="majorBidi" w:eastAsia="Times New Roman" w:hAnsiTheme="majorBidi" w:cstheme="majorBidi"/>
          <w:sz w:val="24"/>
          <w:szCs w:val="24"/>
          <w:lang w:val="en-CA" w:eastAsia="en-CA"/>
        </w:rPr>
        <w:t xml:space="preserve">, the applicant believes that </w:t>
      </w:r>
      <w:r w:rsidRPr="00040043">
        <w:rPr>
          <w:rFonts w:asciiTheme="majorBidi" w:eastAsia="Times New Roman" w:hAnsiTheme="majorBidi" w:cstheme="majorBidi"/>
          <w:sz w:val="24"/>
          <w:szCs w:val="24"/>
          <w:lang w:val="en-CA" w:eastAsia="en-CA"/>
        </w:rPr>
        <w:t>contrary to the respondent’s position there is a reasonable prospect of success and makes the following submission</w:t>
      </w:r>
      <w:r w:rsidR="008A4B5A" w:rsidRPr="00040043">
        <w:rPr>
          <w:rFonts w:asciiTheme="majorBidi" w:eastAsia="Times New Roman" w:hAnsiTheme="majorBidi" w:cstheme="majorBidi"/>
          <w:sz w:val="24"/>
          <w:szCs w:val="24"/>
          <w:lang w:val="en-CA" w:eastAsia="en-CA"/>
        </w:rPr>
        <w:t>s</w:t>
      </w:r>
      <w:r w:rsidRPr="00040043">
        <w:rPr>
          <w:rFonts w:asciiTheme="majorBidi" w:eastAsia="Times New Roman" w:hAnsiTheme="majorBidi" w:cstheme="majorBidi"/>
          <w:sz w:val="24"/>
          <w:szCs w:val="24"/>
          <w:lang w:val="en-CA" w:eastAsia="en-CA"/>
        </w:rPr>
        <w:t xml:space="preserve"> in support of this belief.</w:t>
      </w:r>
    </w:p>
    <w:p w:rsidR="004E5F49" w:rsidRDefault="004E5F49" w:rsidP="00D375F5">
      <w:pPr>
        <w:pStyle w:val="ListParagraph"/>
        <w:spacing w:after="0" w:line="480" w:lineRule="auto"/>
        <w:ind w:left="1080" w:hanging="1080"/>
        <w:jc w:val="both"/>
        <w:rPr>
          <w:rFonts w:asciiTheme="majorBidi" w:eastAsia="Times New Roman" w:hAnsiTheme="majorBidi" w:cstheme="majorBidi"/>
          <w:b/>
          <w:sz w:val="28"/>
          <w:szCs w:val="28"/>
          <w:lang w:val="en-CA" w:eastAsia="en-CA"/>
        </w:rPr>
      </w:pPr>
    </w:p>
    <w:p w:rsidR="00AD2ECF" w:rsidRDefault="00AD2ECF" w:rsidP="00D375F5">
      <w:pPr>
        <w:pStyle w:val="ListParagraph"/>
        <w:spacing w:after="0" w:line="480" w:lineRule="auto"/>
        <w:ind w:left="1080" w:hanging="1080"/>
        <w:jc w:val="both"/>
        <w:rPr>
          <w:rFonts w:asciiTheme="majorBidi" w:eastAsia="Times New Roman" w:hAnsiTheme="majorBidi" w:cstheme="majorBidi"/>
          <w:b/>
          <w:sz w:val="28"/>
          <w:szCs w:val="28"/>
          <w:u w:val="single"/>
          <w:lang w:val="en-CA" w:eastAsia="en-CA"/>
        </w:rPr>
      </w:pPr>
    </w:p>
    <w:p w:rsidR="00AD2ECF" w:rsidRDefault="00AD2ECF" w:rsidP="00D375F5">
      <w:pPr>
        <w:pStyle w:val="ListParagraph"/>
        <w:spacing w:after="0" w:line="480" w:lineRule="auto"/>
        <w:ind w:left="1080" w:hanging="1080"/>
        <w:jc w:val="both"/>
        <w:rPr>
          <w:rFonts w:asciiTheme="majorBidi" w:eastAsia="Times New Roman" w:hAnsiTheme="majorBidi" w:cstheme="majorBidi"/>
          <w:b/>
          <w:sz w:val="28"/>
          <w:szCs w:val="28"/>
          <w:u w:val="single"/>
          <w:lang w:val="en-CA" w:eastAsia="en-CA"/>
        </w:rPr>
      </w:pPr>
    </w:p>
    <w:p w:rsidR="00D375F5" w:rsidRDefault="005551EF" w:rsidP="00D375F5">
      <w:pPr>
        <w:pStyle w:val="ListParagraph"/>
        <w:spacing w:after="0" w:line="480" w:lineRule="auto"/>
        <w:ind w:left="1080" w:hanging="1080"/>
        <w:jc w:val="both"/>
        <w:rPr>
          <w:rFonts w:asciiTheme="majorBidi" w:eastAsia="Times New Roman" w:hAnsiTheme="majorBidi" w:cstheme="majorBidi"/>
          <w:b/>
          <w:sz w:val="28"/>
          <w:szCs w:val="28"/>
          <w:u w:val="single"/>
          <w:lang w:val="en-CA" w:eastAsia="en-CA"/>
        </w:rPr>
      </w:pPr>
      <w:r w:rsidRPr="00570815">
        <w:rPr>
          <w:rFonts w:asciiTheme="majorBidi" w:eastAsia="Times New Roman" w:hAnsiTheme="majorBidi" w:cstheme="majorBidi"/>
          <w:b/>
          <w:sz w:val="28"/>
          <w:szCs w:val="28"/>
          <w:u w:val="single"/>
          <w:lang w:val="en-CA" w:eastAsia="en-CA"/>
        </w:rPr>
        <w:lastRenderedPageBreak/>
        <w:t xml:space="preserve">Legislative </w:t>
      </w:r>
      <w:r w:rsidR="004E5F49" w:rsidRPr="00570815">
        <w:rPr>
          <w:rFonts w:asciiTheme="majorBidi" w:eastAsia="Times New Roman" w:hAnsiTheme="majorBidi" w:cstheme="majorBidi"/>
          <w:b/>
          <w:sz w:val="28"/>
          <w:szCs w:val="28"/>
          <w:u w:val="single"/>
          <w:lang w:val="en-CA" w:eastAsia="en-CA"/>
        </w:rPr>
        <w:t>Framework</w:t>
      </w:r>
      <w:r w:rsidR="00AD2ECF" w:rsidRPr="00570815">
        <w:rPr>
          <w:rFonts w:asciiTheme="majorBidi" w:eastAsia="Times New Roman" w:hAnsiTheme="majorBidi" w:cstheme="majorBidi"/>
          <w:b/>
          <w:sz w:val="28"/>
          <w:szCs w:val="28"/>
          <w:u w:val="single"/>
          <w:lang w:val="en-CA" w:eastAsia="en-CA"/>
        </w:rPr>
        <w:t xml:space="preserve"> governing Reasonable Prospect of Success</w:t>
      </w:r>
    </w:p>
    <w:p w:rsidR="004E5F49" w:rsidRPr="00570815" w:rsidRDefault="004E5F49" w:rsidP="004E5F49">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sidRPr="00570815">
        <w:rPr>
          <w:rFonts w:asciiTheme="majorBidi" w:eastAsia="Times New Roman" w:hAnsiTheme="majorBidi" w:cstheme="majorBidi"/>
          <w:sz w:val="24"/>
          <w:szCs w:val="24"/>
        </w:rPr>
        <w:t xml:space="preserve">The </w:t>
      </w:r>
      <w:r w:rsidRPr="00570815">
        <w:rPr>
          <w:rFonts w:asciiTheme="majorBidi" w:eastAsia="Times New Roman" w:hAnsiTheme="majorBidi" w:cstheme="majorBidi"/>
          <w:i/>
          <w:sz w:val="24"/>
          <w:szCs w:val="24"/>
        </w:rPr>
        <w:t>Ontario Human Rights Code</w:t>
      </w:r>
      <w:r w:rsidRPr="00570815">
        <w:rPr>
          <w:rFonts w:asciiTheme="majorBidi" w:eastAsia="Times New Roman" w:hAnsiTheme="majorBidi" w:cstheme="majorBidi"/>
          <w:sz w:val="24"/>
          <w:szCs w:val="24"/>
        </w:rPr>
        <w:t xml:space="preserve"> </w:t>
      </w:r>
      <w:r w:rsidR="00650BE1">
        <w:rPr>
          <w:rFonts w:asciiTheme="majorBidi" w:eastAsia="Times New Roman" w:hAnsiTheme="majorBidi" w:cstheme="majorBidi"/>
          <w:sz w:val="24"/>
          <w:szCs w:val="24"/>
        </w:rPr>
        <w:t>(</w:t>
      </w:r>
      <w:r w:rsidR="00650BE1" w:rsidRPr="00650BE1">
        <w:rPr>
          <w:rFonts w:asciiTheme="majorBidi" w:eastAsia="Times New Roman" w:hAnsiTheme="majorBidi" w:cstheme="majorBidi"/>
          <w:i/>
          <w:sz w:val="24"/>
          <w:szCs w:val="24"/>
        </w:rPr>
        <w:t>Code</w:t>
      </w:r>
      <w:r w:rsidR="00650BE1">
        <w:rPr>
          <w:rFonts w:asciiTheme="majorBidi" w:eastAsia="Times New Roman" w:hAnsiTheme="majorBidi" w:cstheme="majorBidi"/>
          <w:sz w:val="24"/>
          <w:szCs w:val="24"/>
        </w:rPr>
        <w:t>)</w:t>
      </w:r>
      <w:r w:rsidRPr="00570815">
        <w:rPr>
          <w:rFonts w:asciiTheme="majorBidi" w:eastAsia="Times New Roman" w:hAnsiTheme="majorBidi" w:cstheme="majorBidi"/>
          <w:sz w:val="24"/>
          <w:szCs w:val="24"/>
        </w:rPr>
        <w:t>states that:</w:t>
      </w:r>
    </w:p>
    <w:p w:rsidR="004E5F49" w:rsidRPr="00570815" w:rsidRDefault="004E5F49" w:rsidP="004E5F49">
      <w:pPr>
        <w:pStyle w:val="ListParagraph"/>
        <w:spacing w:after="0" w:line="480" w:lineRule="auto"/>
        <w:ind w:left="1440"/>
        <w:jc w:val="both"/>
        <w:rPr>
          <w:rFonts w:asciiTheme="majorBidi" w:eastAsia="Times New Roman" w:hAnsiTheme="majorBidi" w:cstheme="majorBidi"/>
          <w:sz w:val="24"/>
          <w:szCs w:val="24"/>
        </w:rPr>
      </w:pPr>
      <w:r w:rsidRPr="00570815">
        <w:rPr>
          <w:rFonts w:asciiTheme="majorBidi" w:eastAsia="Times New Roman" w:hAnsiTheme="majorBidi" w:cstheme="majorBidi"/>
          <w:sz w:val="24"/>
          <w:szCs w:val="24"/>
        </w:rPr>
        <w:t>Every person has a right to equal treatment with respect to employment without discrimination because of race, ancestry, place of origin, colour, ethnic origin, citizenship, creed, sex, sexual orientation, age, record of offences, marital status, family status or disability. R.S.O. 1990, c. H.19, s. 5 (1); 1999, c. 6, s. 28 (5); 2001, c. 32, s. 27 (1); 2005, c. 5, s. 32 (5).</w:t>
      </w:r>
      <w:r w:rsidRPr="00570815">
        <w:rPr>
          <w:rStyle w:val="FootnoteReference"/>
          <w:rFonts w:asciiTheme="majorBidi" w:eastAsia="Times New Roman" w:hAnsiTheme="majorBidi" w:cstheme="majorBidi"/>
          <w:sz w:val="24"/>
          <w:szCs w:val="24"/>
        </w:rPr>
        <w:footnoteReference w:id="1"/>
      </w:r>
    </w:p>
    <w:p w:rsidR="004E5F49" w:rsidRDefault="004E5F49" w:rsidP="00E44059">
      <w:pPr>
        <w:pStyle w:val="ListParagraph"/>
        <w:spacing w:after="0" w:line="240" w:lineRule="auto"/>
        <w:ind w:left="1077" w:hanging="1077"/>
        <w:jc w:val="both"/>
        <w:rPr>
          <w:rFonts w:asciiTheme="majorBidi" w:eastAsia="Times New Roman" w:hAnsiTheme="majorBidi" w:cstheme="majorBidi"/>
          <w:b/>
          <w:sz w:val="28"/>
          <w:szCs w:val="28"/>
          <w:u w:val="single"/>
          <w:lang w:val="en-CA" w:eastAsia="en-CA"/>
        </w:rPr>
      </w:pPr>
    </w:p>
    <w:p w:rsidR="008C3455" w:rsidRPr="00040043" w:rsidRDefault="008C3455" w:rsidP="008C3455">
      <w:pPr>
        <w:pStyle w:val="ListParagraph"/>
        <w:numPr>
          <w:ilvl w:val="0"/>
          <w:numId w:val="29"/>
        </w:numPr>
        <w:ind w:hanging="720"/>
        <w:rPr>
          <w:rFonts w:asciiTheme="majorBidi" w:hAnsiTheme="majorBidi" w:cstheme="majorBidi"/>
          <w:sz w:val="24"/>
          <w:szCs w:val="24"/>
          <w:lang w:val="en-CA"/>
        </w:rPr>
      </w:pPr>
      <w:r w:rsidRPr="00040043">
        <w:rPr>
          <w:rFonts w:asciiTheme="majorBidi" w:hAnsiTheme="majorBidi" w:cstheme="majorBidi"/>
          <w:sz w:val="24"/>
          <w:szCs w:val="24"/>
          <w:lang w:val="en-CA"/>
        </w:rPr>
        <w:t xml:space="preserve">The </w:t>
      </w:r>
      <w:r w:rsidR="00650BE1" w:rsidRPr="00040043">
        <w:rPr>
          <w:rFonts w:asciiTheme="majorBidi" w:hAnsiTheme="majorBidi" w:cstheme="majorBidi"/>
          <w:i/>
          <w:sz w:val="24"/>
          <w:szCs w:val="24"/>
          <w:lang w:val="en-CA"/>
        </w:rPr>
        <w:t xml:space="preserve">Code </w:t>
      </w:r>
      <w:r w:rsidR="00650BE1" w:rsidRPr="00040043">
        <w:rPr>
          <w:rFonts w:asciiTheme="majorBidi" w:hAnsiTheme="majorBidi" w:cstheme="majorBidi"/>
          <w:sz w:val="24"/>
          <w:szCs w:val="24"/>
          <w:lang w:val="en-CA"/>
        </w:rPr>
        <w:t>also</w:t>
      </w:r>
      <w:r w:rsidRPr="00040043">
        <w:rPr>
          <w:rFonts w:asciiTheme="majorBidi" w:hAnsiTheme="majorBidi" w:cstheme="majorBidi"/>
          <w:sz w:val="24"/>
          <w:szCs w:val="24"/>
          <w:lang w:val="en-CA"/>
        </w:rPr>
        <w:t xml:space="preserve"> states that:</w:t>
      </w:r>
    </w:p>
    <w:p w:rsidR="008C3455" w:rsidRPr="00954BAE" w:rsidRDefault="008C3455" w:rsidP="008C3455">
      <w:pPr>
        <w:pStyle w:val="ListParagraph"/>
        <w:ind w:hanging="720"/>
        <w:rPr>
          <w:rFonts w:asciiTheme="majorBidi" w:hAnsiTheme="majorBidi" w:cstheme="majorBidi"/>
          <w:sz w:val="24"/>
          <w:szCs w:val="24"/>
          <w:lang w:val="en-CA"/>
        </w:rPr>
      </w:pPr>
      <w:r w:rsidRPr="00954BAE">
        <w:rPr>
          <w:rFonts w:asciiTheme="majorBidi" w:hAnsiTheme="majorBidi" w:cstheme="majorBidi"/>
          <w:sz w:val="24"/>
          <w:szCs w:val="24"/>
          <w:lang w:val="en-CA"/>
        </w:rPr>
        <w:t xml:space="preserve"> </w:t>
      </w:r>
    </w:p>
    <w:p w:rsidR="008C3455" w:rsidRDefault="008C3455" w:rsidP="00AD2ECF">
      <w:pPr>
        <w:pStyle w:val="ListParagraph"/>
        <w:spacing w:line="480" w:lineRule="auto"/>
        <w:ind w:left="1440"/>
        <w:jc w:val="both"/>
        <w:rPr>
          <w:rFonts w:asciiTheme="majorBidi" w:eastAsia="Times New Roman" w:hAnsiTheme="majorBidi" w:cstheme="majorBidi"/>
          <w:sz w:val="24"/>
          <w:szCs w:val="24"/>
        </w:rPr>
      </w:pPr>
      <w:r w:rsidRPr="00954BAE">
        <w:rPr>
          <w:rFonts w:asciiTheme="majorBidi" w:eastAsia="Times New Roman" w:hAnsiTheme="majorBidi" w:cstheme="majorBidi"/>
          <w:sz w:val="24"/>
          <w:szCs w:val="24"/>
        </w:rPr>
        <w:t>(2) Every person who is an employee has a right to freedom from harassment in the workplace by the employer or agent of the employer or by another employee because of race, ancestry, place of origin, colour, ethnic origin, citizenship, creed, age, record of offences, marital status, family status or disability. R.S.O. 1990, c. H.19, s. 5 (2); 1999, c. 6, s. 28 (6); 2001, c. 32</w:t>
      </w:r>
      <w:r w:rsidRPr="00954BAE">
        <w:rPr>
          <w:rStyle w:val="FootnoteReference"/>
          <w:rFonts w:asciiTheme="majorBidi" w:eastAsia="Times New Roman" w:hAnsiTheme="majorBidi" w:cstheme="majorBidi"/>
          <w:sz w:val="24"/>
          <w:szCs w:val="24"/>
        </w:rPr>
        <w:footnoteReference w:id="2"/>
      </w:r>
    </w:p>
    <w:p w:rsidR="008C3455" w:rsidRPr="00954BAE" w:rsidRDefault="008C3455" w:rsidP="00E44059">
      <w:pPr>
        <w:pStyle w:val="ListParagraph"/>
        <w:spacing w:line="240" w:lineRule="auto"/>
        <w:ind w:left="1440"/>
        <w:rPr>
          <w:rFonts w:asciiTheme="majorBidi" w:eastAsia="Times New Roman" w:hAnsiTheme="majorBidi" w:cstheme="majorBidi"/>
          <w:sz w:val="24"/>
          <w:szCs w:val="24"/>
        </w:rPr>
      </w:pPr>
    </w:p>
    <w:p w:rsidR="008C3455" w:rsidRDefault="008C3455" w:rsidP="008C3455">
      <w:pPr>
        <w:pStyle w:val="ListParagraph"/>
        <w:numPr>
          <w:ilvl w:val="0"/>
          <w:numId w:val="29"/>
        </w:numPr>
        <w:shd w:val="clear" w:color="auto" w:fill="FFFFFF"/>
        <w:spacing w:after="120" w:line="240" w:lineRule="auto"/>
        <w:ind w:hanging="720"/>
        <w:jc w:val="both"/>
        <w:rPr>
          <w:rFonts w:asciiTheme="majorBidi" w:eastAsia="Times New Roman" w:hAnsiTheme="majorBidi" w:cstheme="majorBidi"/>
          <w:sz w:val="24"/>
          <w:szCs w:val="24"/>
        </w:rPr>
      </w:pPr>
      <w:bookmarkStart w:id="0" w:name="P234_8629"/>
      <w:bookmarkStart w:id="1" w:name="BK9"/>
      <w:bookmarkEnd w:id="0"/>
      <w:bookmarkEnd w:id="1"/>
      <w:r w:rsidRPr="00383345">
        <w:rPr>
          <w:rFonts w:asciiTheme="majorBidi" w:eastAsia="Times New Roman" w:hAnsiTheme="majorBidi" w:cstheme="majorBidi"/>
          <w:sz w:val="24"/>
          <w:szCs w:val="24"/>
        </w:rPr>
        <w:t xml:space="preserve">With respect to reprisals the </w:t>
      </w:r>
      <w:r w:rsidRPr="00383345">
        <w:rPr>
          <w:rFonts w:asciiTheme="majorBidi" w:eastAsia="Times New Roman" w:hAnsiTheme="majorBidi" w:cstheme="majorBidi"/>
          <w:i/>
          <w:sz w:val="24"/>
          <w:szCs w:val="24"/>
        </w:rPr>
        <w:t>Code</w:t>
      </w:r>
      <w:r w:rsidRPr="00383345">
        <w:rPr>
          <w:rFonts w:asciiTheme="majorBidi" w:eastAsia="Times New Roman" w:hAnsiTheme="majorBidi" w:cstheme="majorBidi"/>
          <w:sz w:val="24"/>
          <w:szCs w:val="24"/>
        </w:rPr>
        <w:t xml:space="preserve"> states: </w:t>
      </w:r>
    </w:p>
    <w:p w:rsidR="008C3455" w:rsidRDefault="008C3455" w:rsidP="008C3455">
      <w:pPr>
        <w:pStyle w:val="ListParagraph"/>
        <w:shd w:val="clear" w:color="auto" w:fill="FFFFFF"/>
        <w:spacing w:after="120" w:line="240" w:lineRule="auto"/>
        <w:ind w:hanging="720"/>
        <w:jc w:val="both"/>
        <w:rPr>
          <w:rFonts w:asciiTheme="majorBidi" w:eastAsia="Times New Roman" w:hAnsiTheme="majorBidi" w:cstheme="majorBidi"/>
          <w:sz w:val="24"/>
          <w:szCs w:val="24"/>
        </w:rPr>
      </w:pPr>
    </w:p>
    <w:p w:rsidR="008C3455" w:rsidRDefault="008C3455" w:rsidP="008C3455">
      <w:pPr>
        <w:pStyle w:val="ListParagraph"/>
        <w:shd w:val="clear" w:color="auto" w:fill="FFFFFF"/>
        <w:spacing w:after="120" w:line="480" w:lineRule="auto"/>
        <w:ind w:left="1440" w:hanging="720"/>
        <w:jc w:val="both"/>
        <w:rPr>
          <w:rFonts w:asciiTheme="majorBidi" w:eastAsia="Times New Roman" w:hAnsiTheme="majorBidi" w:cstheme="majorBidi"/>
          <w:sz w:val="24"/>
          <w:szCs w:val="24"/>
        </w:rPr>
      </w:pPr>
      <w:r>
        <w:rPr>
          <w:rFonts w:asciiTheme="majorBidi" w:eastAsia="Times New Roman" w:hAnsiTheme="majorBidi" w:cstheme="majorBidi"/>
          <w:sz w:val="24"/>
          <w:szCs w:val="24"/>
        </w:rPr>
        <w:tab/>
      </w:r>
      <w:r w:rsidRPr="00383345">
        <w:rPr>
          <w:rFonts w:asciiTheme="majorBidi" w:eastAsia="Times New Roman" w:hAnsiTheme="majorBidi" w:cstheme="majorBidi"/>
          <w:sz w:val="24"/>
          <w:szCs w:val="24"/>
        </w:rPr>
        <w:t>Every person has a right to claim and enforce his or her rights under this Act, to institute and participate in proceedings under this Act and to refuse to infringe a right of another person under this Act, without reprisal or threat of reprisal for so doing. R.S.O. 1990, c. H.19, s. 8.</w:t>
      </w:r>
      <w:r>
        <w:rPr>
          <w:rStyle w:val="FootnoteReference"/>
          <w:rFonts w:asciiTheme="majorBidi" w:eastAsia="Times New Roman" w:hAnsiTheme="majorBidi" w:cstheme="majorBidi"/>
          <w:sz w:val="24"/>
          <w:szCs w:val="24"/>
        </w:rPr>
        <w:footnoteReference w:id="3"/>
      </w:r>
    </w:p>
    <w:p w:rsidR="00570815" w:rsidRDefault="00570815" w:rsidP="00E44059">
      <w:pPr>
        <w:pStyle w:val="ListParagraph"/>
        <w:shd w:val="clear" w:color="auto" w:fill="FFFFFF"/>
        <w:spacing w:after="120" w:line="240" w:lineRule="auto"/>
        <w:ind w:left="1440" w:hanging="720"/>
        <w:jc w:val="both"/>
        <w:rPr>
          <w:rFonts w:asciiTheme="majorBidi" w:eastAsia="Times New Roman" w:hAnsiTheme="majorBidi" w:cstheme="majorBidi"/>
          <w:sz w:val="24"/>
          <w:szCs w:val="24"/>
        </w:rPr>
      </w:pPr>
    </w:p>
    <w:p w:rsidR="00B6643A" w:rsidRDefault="00B6643A" w:rsidP="00E44059">
      <w:pPr>
        <w:pStyle w:val="ListParagraph"/>
        <w:shd w:val="clear" w:color="auto" w:fill="FFFFFF"/>
        <w:spacing w:after="120" w:line="240" w:lineRule="auto"/>
        <w:ind w:left="1440" w:hanging="720"/>
        <w:jc w:val="both"/>
        <w:rPr>
          <w:rFonts w:asciiTheme="majorBidi" w:eastAsia="Times New Roman" w:hAnsiTheme="majorBidi" w:cstheme="majorBidi"/>
          <w:sz w:val="24"/>
          <w:szCs w:val="24"/>
        </w:rPr>
      </w:pPr>
    </w:p>
    <w:p w:rsidR="00B6643A" w:rsidRDefault="00B6643A" w:rsidP="00E44059">
      <w:pPr>
        <w:pStyle w:val="ListParagraph"/>
        <w:shd w:val="clear" w:color="auto" w:fill="FFFFFF"/>
        <w:spacing w:after="120" w:line="240" w:lineRule="auto"/>
        <w:ind w:left="1440" w:hanging="720"/>
        <w:jc w:val="both"/>
        <w:rPr>
          <w:rFonts w:asciiTheme="majorBidi" w:eastAsia="Times New Roman" w:hAnsiTheme="majorBidi" w:cstheme="majorBidi"/>
          <w:sz w:val="24"/>
          <w:szCs w:val="24"/>
        </w:rPr>
      </w:pPr>
    </w:p>
    <w:p w:rsidR="008C3455" w:rsidRPr="00383345" w:rsidRDefault="008C3455" w:rsidP="008C3455">
      <w:pPr>
        <w:pStyle w:val="ListParagraph"/>
        <w:keepNext/>
        <w:numPr>
          <w:ilvl w:val="0"/>
          <w:numId w:val="29"/>
        </w:numPr>
        <w:shd w:val="clear" w:color="auto" w:fill="FFFFFF"/>
        <w:spacing w:before="240" w:after="0" w:line="312" w:lineRule="atLeast"/>
        <w:ind w:hanging="720"/>
        <w:jc w:val="both"/>
        <w:outlineLvl w:val="2"/>
        <w:rPr>
          <w:rFonts w:asciiTheme="majorBidi" w:eastAsia="Times New Roman" w:hAnsiTheme="majorBidi" w:cstheme="majorBidi"/>
          <w:b/>
          <w:bCs/>
          <w:sz w:val="28"/>
          <w:szCs w:val="28"/>
        </w:rPr>
      </w:pPr>
      <w:r w:rsidRPr="00CC0C53">
        <w:rPr>
          <w:rFonts w:asciiTheme="majorBidi" w:eastAsia="Times New Roman" w:hAnsiTheme="majorBidi" w:cstheme="majorBidi"/>
          <w:sz w:val="24"/>
          <w:szCs w:val="24"/>
        </w:rPr>
        <w:lastRenderedPageBreak/>
        <w:t xml:space="preserve">With respect to discrimination  by association the </w:t>
      </w:r>
      <w:r w:rsidRPr="00CC0C53">
        <w:rPr>
          <w:rFonts w:asciiTheme="majorBidi" w:eastAsia="Times New Roman" w:hAnsiTheme="majorBidi" w:cstheme="majorBidi"/>
          <w:i/>
          <w:sz w:val="24"/>
          <w:szCs w:val="24"/>
        </w:rPr>
        <w:t xml:space="preserve">Code </w:t>
      </w:r>
      <w:r w:rsidRPr="00CC0C53">
        <w:rPr>
          <w:rFonts w:asciiTheme="majorBidi" w:eastAsia="Times New Roman" w:hAnsiTheme="majorBidi" w:cstheme="majorBidi"/>
          <w:sz w:val="24"/>
          <w:szCs w:val="24"/>
        </w:rPr>
        <w:t xml:space="preserve">states: </w:t>
      </w:r>
    </w:p>
    <w:p w:rsidR="008C3455" w:rsidRDefault="008C3455" w:rsidP="008C3455">
      <w:pPr>
        <w:pStyle w:val="ListParagraph"/>
        <w:shd w:val="clear" w:color="auto" w:fill="FFFFFF"/>
        <w:spacing w:after="120" w:line="240" w:lineRule="auto"/>
        <w:ind w:left="1440" w:hanging="720"/>
        <w:rPr>
          <w:rFonts w:asciiTheme="majorBidi" w:eastAsia="Times New Roman" w:hAnsiTheme="majorBidi" w:cstheme="majorBidi"/>
          <w:sz w:val="24"/>
          <w:szCs w:val="24"/>
        </w:rPr>
      </w:pPr>
      <w:bookmarkStart w:id="2" w:name="P270_13849"/>
      <w:bookmarkStart w:id="3" w:name="BK14"/>
      <w:bookmarkEnd w:id="2"/>
      <w:bookmarkEnd w:id="3"/>
    </w:p>
    <w:p w:rsidR="008C3455" w:rsidRDefault="008C3455" w:rsidP="00AD2ECF">
      <w:pPr>
        <w:pStyle w:val="ListParagraph"/>
        <w:shd w:val="clear" w:color="auto" w:fill="FFFFFF"/>
        <w:spacing w:after="120" w:line="480" w:lineRule="auto"/>
        <w:ind w:left="1440" w:hanging="720"/>
        <w:jc w:val="both"/>
        <w:rPr>
          <w:rFonts w:asciiTheme="majorBidi" w:eastAsia="Times New Roman" w:hAnsiTheme="majorBidi" w:cstheme="majorBidi"/>
          <w:sz w:val="24"/>
          <w:szCs w:val="24"/>
        </w:rPr>
      </w:pPr>
      <w:r>
        <w:rPr>
          <w:rFonts w:asciiTheme="majorBidi" w:eastAsia="Times New Roman" w:hAnsiTheme="majorBidi" w:cstheme="majorBidi"/>
          <w:sz w:val="24"/>
          <w:szCs w:val="24"/>
        </w:rPr>
        <w:tab/>
      </w:r>
      <w:r w:rsidRPr="00945D67">
        <w:rPr>
          <w:rFonts w:asciiTheme="majorBidi" w:eastAsia="Times New Roman" w:hAnsiTheme="majorBidi" w:cstheme="majorBidi"/>
          <w:sz w:val="24"/>
          <w:szCs w:val="24"/>
        </w:rPr>
        <w:t>A right under Part I is infringed where the discrimination is because of relationship, association or dealings with a person or persons identified by a prohibited ground of discrimination. R.S.O. 1990, c. H.19, s. 12.</w:t>
      </w:r>
      <w:r>
        <w:rPr>
          <w:rStyle w:val="FootnoteReference"/>
          <w:rFonts w:asciiTheme="majorBidi" w:eastAsia="Times New Roman" w:hAnsiTheme="majorBidi" w:cstheme="majorBidi"/>
          <w:sz w:val="24"/>
          <w:szCs w:val="24"/>
        </w:rPr>
        <w:footnoteReference w:id="4"/>
      </w:r>
    </w:p>
    <w:p w:rsidR="00120DA9" w:rsidRDefault="00120DA9" w:rsidP="00E44059">
      <w:pPr>
        <w:pStyle w:val="ListParagraph"/>
        <w:shd w:val="clear" w:color="auto" w:fill="FFFFFF"/>
        <w:spacing w:after="120" w:line="240" w:lineRule="auto"/>
        <w:ind w:left="1440" w:hanging="720"/>
        <w:jc w:val="both"/>
        <w:rPr>
          <w:rFonts w:asciiTheme="majorBidi" w:eastAsia="Times New Roman" w:hAnsiTheme="majorBidi" w:cstheme="majorBidi"/>
          <w:sz w:val="24"/>
          <w:szCs w:val="24"/>
        </w:rPr>
      </w:pPr>
    </w:p>
    <w:p w:rsidR="005D4E1D" w:rsidRDefault="00120DA9" w:rsidP="005D4E1D">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Pr>
          <w:rFonts w:asciiTheme="majorBidi" w:eastAsia="Times New Roman" w:hAnsiTheme="majorBidi" w:cstheme="majorBidi"/>
          <w:sz w:val="24"/>
          <w:szCs w:val="24"/>
          <w:lang w:val="en-CA" w:eastAsia="en-CA"/>
        </w:rPr>
        <w:t xml:space="preserve">The </w:t>
      </w:r>
      <w:r w:rsidRPr="00120DA9">
        <w:rPr>
          <w:rFonts w:asciiTheme="majorBidi" w:eastAsia="Times New Roman" w:hAnsiTheme="majorBidi" w:cstheme="majorBidi"/>
          <w:i/>
          <w:sz w:val="24"/>
          <w:szCs w:val="24"/>
          <w:lang w:val="en-CA" w:eastAsia="en-CA"/>
        </w:rPr>
        <w:t>HRTO</w:t>
      </w:r>
      <w:r>
        <w:rPr>
          <w:rFonts w:asciiTheme="majorBidi" w:eastAsia="Times New Roman" w:hAnsiTheme="majorBidi" w:cstheme="majorBidi"/>
          <w:sz w:val="24"/>
          <w:szCs w:val="24"/>
          <w:lang w:val="en-CA" w:eastAsia="en-CA"/>
        </w:rPr>
        <w:t xml:space="preserve"> is governed by policies enacted </w:t>
      </w:r>
      <w:r w:rsidR="00B6643A">
        <w:rPr>
          <w:rFonts w:asciiTheme="majorBidi" w:eastAsia="Times New Roman" w:hAnsiTheme="majorBidi" w:cstheme="majorBidi"/>
          <w:sz w:val="24"/>
          <w:szCs w:val="24"/>
          <w:lang w:val="en-CA" w:eastAsia="en-CA"/>
        </w:rPr>
        <w:t xml:space="preserve">by </w:t>
      </w:r>
      <w:r>
        <w:rPr>
          <w:rFonts w:asciiTheme="majorBidi" w:eastAsia="Times New Roman" w:hAnsiTheme="majorBidi" w:cstheme="majorBidi"/>
          <w:sz w:val="24"/>
          <w:szCs w:val="24"/>
          <w:lang w:val="en-CA" w:eastAsia="en-CA"/>
        </w:rPr>
        <w:t xml:space="preserve">the </w:t>
      </w:r>
      <w:r w:rsidRPr="00120DA9">
        <w:rPr>
          <w:rFonts w:asciiTheme="majorBidi" w:eastAsia="Times New Roman" w:hAnsiTheme="majorBidi" w:cstheme="majorBidi"/>
          <w:i/>
          <w:sz w:val="24"/>
          <w:szCs w:val="24"/>
          <w:lang w:val="en-CA" w:eastAsia="en-CA"/>
        </w:rPr>
        <w:t>Ontario Human Rights Commission</w:t>
      </w:r>
      <w:r>
        <w:rPr>
          <w:rFonts w:asciiTheme="majorBidi" w:eastAsia="Times New Roman" w:hAnsiTheme="majorBidi" w:cstheme="majorBidi"/>
          <w:sz w:val="24"/>
          <w:szCs w:val="24"/>
          <w:lang w:val="en-CA" w:eastAsia="en-CA"/>
        </w:rPr>
        <w:t xml:space="preserve"> (</w:t>
      </w:r>
      <w:r w:rsidRPr="00120DA9">
        <w:rPr>
          <w:rFonts w:asciiTheme="majorBidi" w:eastAsia="Times New Roman" w:hAnsiTheme="majorBidi" w:cstheme="majorBidi"/>
          <w:i/>
          <w:sz w:val="24"/>
          <w:szCs w:val="24"/>
          <w:lang w:val="en-CA" w:eastAsia="en-CA"/>
        </w:rPr>
        <w:t>OHRC</w:t>
      </w:r>
      <w:r>
        <w:rPr>
          <w:rFonts w:asciiTheme="majorBidi" w:eastAsia="Times New Roman" w:hAnsiTheme="majorBidi" w:cstheme="majorBidi"/>
          <w:sz w:val="24"/>
          <w:szCs w:val="24"/>
          <w:lang w:val="en-CA" w:eastAsia="en-CA"/>
        </w:rPr>
        <w:t xml:space="preserve">) in 2009 that elaborate on factors influencing discrimination of a protected ground namely language and or foreign accents.  The </w:t>
      </w:r>
      <w:r w:rsidRPr="00120DA9">
        <w:rPr>
          <w:rFonts w:asciiTheme="majorBidi" w:eastAsia="Times New Roman" w:hAnsiTheme="majorBidi" w:cstheme="majorBidi"/>
          <w:i/>
          <w:sz w:val="24"/>
          <w:szCs w:val="24"/>
          <w:lang w:val="en-CA" w:eastAsia="en-CA"/>
        </w:rPr>
        <w:t>OHRC</w:t>
      </w:r>
      <w:r>
        <w:rPr>
          <w:rFonts w:asciiTheme="majorBidi" w:eastAsia="Times New Roman" w:hAnsiTheme="majorBidi" w:cstheme="majorBidi"/>
          <w:sz w:val="24"/>
          <w:szCs w:val="24"/>
          <w:lang w:val="en-CA" w:eastAsia="en-CA"/>
        </w:rPr>
        <w:t xml:space="preserve"> policy on language or accent relate</w:t>
      </w:r>
      <w:r w:rsidR="005D4E1D">
        <w:rPr>
          <w:rFonts w:asciiTheme="majorBidi" w:eastAsia="Times New Roman" w:hAnsiTheme="majorBidi" w:cstheme="majorBidi"/>
          <w:sz w:val="24"/>
          <w:szCs w:val="24"/>
          <w:lang w:val="en-CA" w:eastAsia="en-CA"/>
        </w:rPr>
        <w:t>d grounds of discrimination is:</w:t>
      </w:r>
    </w:p>
    <w:p w:rsidR="005D4E1D" w:rsidRPr="005D4E1D" w:rsidRDefault="005D4E1D" w:rsidP="00E44059">
      <w:pPr>
        <w:spacing w:after="0" w:line="240" w:lineRule="auto"/>
        <w:jc w:val="both"/>
        <w:rPr>
          <w:rFonts w:asciiTheme="majorBidi" w:eastAsia="Times New Roman" w:hAnsiTheme="majorBidi" w:cstheme="majorBidi"/>
          <w:sz w:val="24"/>
          <w:szCs w:val="24"/>
          <w:lang w:val="en-CA" w:eastAsia="en-CA"/>
        </w:rPr>
      </w:pPr>
    </w:p>
    <w:p w:rsidR="00120DA9" w:rsidRPr="00A643D3" w:rsidRDefault="00120DA9" w:rsidP="00120DA9">
      <w:pPr>
        <w:pStyle w:val="ListParagraph"/>
        <w:spacing w:after="0" w:line="480" w:lineRule="auto"/>
        <w:ind w:left="1440"/>
        <w:jc w:val="both"/>
        <w:rPr>
          <w:rFonts w:ascii="Times New Roman" w:eastAsia="Times New Roman" w:hAnsi="Times New Roman" w:cs="Times New Roman"/>
          <w:sz w:val="24"/>
          <w:szCs w:val="24"/>
          <w:lang w:val="en-CA" w:eastAsia="en-CA"/>
        </w:rPr>
      </w:pPr>
      <w:r w:rsidRPr="00A643D3">
        <w:rPr>
          <w:rFonts w:ascii="Times New Roman" w:hAnsi="Times New Roman" w:cs="Times New Roman"/>
          <w:color w:val="000000"/>
          <w:sz w:val="24"/>
          <w:szCs w:val="24"/>
          <w:shd w:val="clear" w:color="auto" w:fill="FFFFFF"/>
        </w:rPr>
        <w:t>The first language we learn is frequently the la</w:t>
      </w:r>
      <w:r w:rsidR="00E44059">
        <w:rPr>
          <w:rFonts w:ascii="Times New Roman" w:hAnsi="Times New Roman" w:cs="Times New Roman"/>
          <w:color w:val="000000"/>
          <w:sz w:val="24"/>
          <w:szCs w:val="24"/>
          <w:shd w:val="clear" w:color="auto" w:fill="FFFFFF"/>
        </w:rPr>
        <w:t xml:space="preserve">nguage spoken by our parents or </w:t>
      </w:r>
      <w:r w:rsidRPr="00A643D3">
        <w:rPr>
          <w:rFonts w:ascii="Times New Roman" w:hAnsi="Times New Roman" w:cs="Times New Roman"/>
          <w:color w:val="000000"/>
          <w:sz w:val="24"/>
          <w:szCs w:val="24"/>
          <w:shd w:val="clear" w:color="auto" w:fill="FFFFFF"/>
        </w:rPr>
        <w:t>guardians and others who take care of us as children. There is almost inevitably a link between the language we speak or the accent with which we speak a particular language on the one hand, and our ancestry, ethnic origin or place of origin on the other.</w:t>
      </w:r>
      <w:r w:rsidRPr="00A643D3">
        <w:rPr>
          <w:rFonts w:ascii="Times New Roman" w:eastAsia="Times New Roman" w:hAnsi="Times New Roman" w:cs="Times New Roman"/>
          <w:sz w:val="24"/>
          <w:szCs w:val="24"/>
          <w:lang w:val="en-CA" w:eastAsia="en-CA"/>
        </w:rPr>
        <w:t xml:space="preserve"> </w:t>
      </w:r>
    </w:p>
    <w:p w:rsidR="00120DA9" w:rsidRPr="00A643D3" w:rsidRDefault="00120DA9" w:rsidP="00120DA9">
      <w:pPr>
        <w:pStyle w:val="ListParagraph"/>
        <w:spacing w:after="0" w:line="480" w:lineRule="auto"/>
        <w:ind w:left="1440"/>
        <w:jc w:val="both"/>
        <w:rPr>
          <w:rFonts w:ascii="Times New Roman" w:eastAsia="Times New Roman" w:hAnsi="Times New Roman" w:cs="Times New Roman"/>
          <w:sz w:val="24"/>
          <w:szCs w:val="24"/>
          <w:lang w:val="en-CA" w:eastAsia="en-CA"/>
        </w:rPr>
      </w:pPr>
      <w:r w:rsidRPr="00A643D3">
        <w:rPr>
          <w:rFonts w:ascii="Times New Roman" w:hAnsi="Times New Roman" w:cs="Times New Roman"/>
          <w:sz w:val="24"/>
          <w:szCs w:val="24"/>
        </w:rPr>
        <w:t xml:space="preserve">A person's accent is also often associated with her or his "mother tongue" or place of origin. Because a person's accent is usually related to her or his ancestry, ethnic origin or place of origin, the </w:t>
      </w:r>
      <w:r w:rsidRPr="00A643D3">
        <w:rPr>
          <w:rFonts w:ascii="Times New Roman" w:hAnsi="Times New Roman" w:cs="Times New Roman"/>
          <w:i/>
          <w:iCs/>
          <w:sz w:val="24"/>
          <w:szCs w:val="24"/>
        </w:rPr>
        <w:t xml:space="preserve">Code </w:t>
      </w:r>
      <w:r w:rsidRPr="00A643D3">
        <w:rPr>
          <w:rFonts w:ascii="Times New Roman" w:hAnsi="Times New Roman" w:cs="Times New Roman"/>
          <w:sz w:val="24"/>
          <w:szCs w:val="24"/>
        </w:rPr>
        <w:t>can be infringed when someone is denied employment, service, housing, or is otherwise discriminated against because of an accent. In these kinds of situations, the underlying discrimination is often actually based on ancestry, place of origin and, or ethnic origin.</w:t>
      </w:r>
      <w:r>
        <w:rPr>
          <w:rStyle w:val="FootnoteReference"/>
          <w:rFonts w:ascii="Times New Roman" w:hAnsi="Times New Roman" w:cs="Times New Roman"/>
          <w:sz w:val="24"/>
          <w:szCs w:val="24"/>
        </w:rPr>
        <w:footnoteReference w:id="5"/>
      </w:r>
    </w:p>
    <w:p w:rsidR="008C3455" w:rsidRPr="00AD2ECF" w:rsidRDefault="008C3455" w:rsidP="00E44059">
      <w:pPr>
        <w:pStyle w:val="ListParagraph"/>
        <w:spacing w:after="0" w:line="240" w:lineRule="auto"/>
        <w:jc w:val="both"/>
        <w:rPr>
          <w:rFonts w:asciiTheme="majorBidi" w:eastAsia="Times New Roman" w:hAnsiTheme="majorBidi" w:cstheme="majorBidi"/>
          <w:sz w:val="24"/>
          <w:szCs w:val="24"/>
          <w:lang w:val="en-CA" w:eastAsia="en-CA"/>
        </w:rPr>
      </w:pPr>
    </w:p>
    <w:p w:rsidR="00701572" w:rsidRDefault="00FD254E" w:rsidP="00701572">
      <w:pPr>
        <w:pStyle w:val="ListParagraph"/>
        <w:numPr>
          <w:ilvl w:val="0"/>
          <w:numId w:val="29"/>
        </w:numPr>
        <w:spacing w:line="480" w:lineRule="auto"/>
        <w:ind w:hanging="720"/>
        <w:jc w:val="both"/>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val="en-CA" w:eastAsia="en-CA"/>
        </w:rPr>
        <w:lastRenderedPageBreak/>
        <w:t xml:space="preserve">In </w:t>
      </w:r>
      <w:r w:rsidR="00E66077">
        <w:rPr>
          <w:rFonts w:ascii="Times New Roman" w:eastAsia="Times New Roman" w:hAnsi="Times New Roman" w:cs="Times New Roman"/>
          <w:sz w:val="24"/>
          <w:szCs w:val="24"/>
          <w:lang w:val="en-CA" w:eastAsia="en-CA"/>
        </w:rPr>
        <w:t>the interests of the public the protected grounds of an individual under the Code was more simply captured in a brochure from t</w:t>
      </w:r>
      <w:r w:rsidR="00090211" w:rsidRPr="00701572">
        <w:rPr>
          <w:rFonts w:ascii="Times New Roman" w:eastAsia="Times New Roman" w:hAnsi="Times New Roman" w:cs="Times New Roman"/>
          <w:sz w:val="24"/>
          <w:szCs w:val="24"/>
          <w:lang w:val="en-CA" w:eastAsia="en-CA"/>
        </w:rPr>
        <w:t xml:space="preserve">he </w:t>
      </w:r>
      <w:r w:rsidR="00090211" w:rsidRPr="00701572">
        <w:rPr>
          <w:rFonts w:ascii="Times New Roman" w:eastAsia="Times New Roman" w:hAnsi="Times New Roman" w:cs="Times New Roman"/>
          <w:i/>
          <w:sz w:val="24"/>
          <w:szCs w:val="24"/>
          <w:lang w:val="en-CA" w:eastAsia="en-CA"/>
        </w:rPr>
        <w:t xml:space="preserve">OHRC </w:t>
      </w:r>
      <w:r w:rsidR="00E66077">
        <w:rPr>
          <w:rFonts w:ascii="Times New Roman" w:eastAsia="Times New Roman" w:hAnsi="Times New Roman" w:cs="Times New Roman"/>
          <w:sz w:val="24"/>
          <w:szCs w:val="24"/>
          <w:lang w:val="en-CA" w:eastAsia="en-CA"/>
        </w:rPr>
        <w:t xml:space="preserve">recognizing and explaining </w:t>
      </w:r>
      <w:r w:rsidR="00090211" w:rsidRPr="00701572">
        <w:rPr>
          <w:rFonts w:ascii="Times New Roman" w:eastAsia="Times New Roman" w:hAnsi="Times New Roman" w:cs="Times New Roman"/>
          <w:sz w:val="24"/>
          <w:szCs w:val="24"/>
          <w:lang w:val="en-CA" w:eastAsia="en-CA"/>
        </w:rPr>
        <w:t xml:space="preserve">that racism &amp; racial discrimination </w:t>
      </w:r>
      <w:r w:rsidR="00701572" w:rsidRPr="00701572">
        <w:rPr>
          <w:rFonts w:ascii="Times New Roman" w:eastAsia="Times New Roman" w:hAnsi="Times New Roman" w:cs="Times New Roman"/>
          <w:sz w:val="24"/>
          <w:szCs w:val="24"/>
          <w:lang w:val="en-CA" w:eastAsia="en-CA"/>
        </w:rPr>
        <w:t xml:space="preserve">have some differences in that racism </w:t>
      </w:r>
      <w:r w:rsidR="00701572">
        <w:rPr>
          <w:rFonts w:ascii="Times New Roman" w:eastAsia="Times New Roman" w:hAnsi="Times New Roman" w:cs="Times New Roman"/>
          <w:sz w:val="24"/>
          <w:szCs w:val="24"/>
          <w:lang w:eastAsia="en-CA"/>
        </w:rPr>
        <w:t>is,</w:t>
      </w:r>
    </w:p>
    <w:p w:rsidR="00E66077" w:rsidRDefault="00E66077" w:rsidP="00064AE8">
      <w:pPr>
        <w:pStyle w:val="ListParagraph"/>
        <w:spacing w:line="240" w:lineRule="auto"/>
        <w:ind w:left="1440"/>
        <w:jc w:val="both"/>
        <w:rPr>
          <w:rFonts w:ascii="Times New Roman" w:eastAsia="Times New Roman" w:hAnsi="Times New Roman" w:cs="Times New Roman"/>
          <w:sz w:val="24"/>
          <w:szCs w:val="24"/>
          <w:lang w:eastAsia="en-CA"/>
        </w:rPr>
      </w:pPr>
    </w:p>
    <w:p w:rsidR="005F1DD2" w:rsidRDefault="00650BE1" w:rsidP="00FD254E">
      <w:pPr>
        <w:pStyle w:val="ListParagraph"/>
        <w:spacing w:line="360" w:lineRule="auto"/>
        <w:ind w:left="1440"/>
        <w:jc w:val="both"/>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 xml:space="preserve">‘ </w:t>
      </w:r>
      <w:r w:rsidR="00701572">
        <w:rPr>
          <w:rFonts w:ascii="Times New Roman" w:eastAsia="Times New Roman" w:hAnsi="Times New Roman" w:cs="Times New Roman"/>
          <w:sz w:val="24"/>
          <w:szCs w:val="24"/>
          <w:lang w:eastAsia="en-CA"/>
        </w:rPr>
        <w:t xml:space="preserve">… </w:t>
      </w:r>
      <w:r w:rsidR="00701572" w:rsidRPr="00701572">
        <w:rPr>
          <w:rFonts w:ascii="Times New Roman" w:eastAsia="Times New Roman" w:hAnsi="Times New Roman" w:cs="Times New Roman"/>
          <w:sz w:val="24"/>
          <w:szCs w:val="24"/>
          <w:lang w:eastAsia="en-CA"/>
        </w:rPr>
        <w:t>a broader experience and practice than racial discrimination. It is an ideology that</w:t>
      </w:r>
      <w:r w:rsidR="00FD254E">
        <w:rPr>
          <w:rFonts w:ascii="Times New Roman" w:eastAsia="Times New Roman" w:hAnsi="Times New Roman" w:cs="Times New Roman"/>
          <w:sz w:val="24"/>
          <w:szCs w:val="24"/>
          <w:lang w:eastAsia="en-CA"/>
        </w:rPr>
        <w:t xml:space="preserve"> </w:t>
      </w:r>
      <w:r w:rsidR="00701572" w:rsidRPr="00701572">
        <w:rPr>
          <w:rFonts w:ascii="Times New Roman" w:eastAsia="Times New Roman" w:hAnsi="Times New Roman" w:cs="Times New Roman"/>
          <w:sz w:val="24"/>
          <w:szCs w:val="24"/>
          <w:lang w:eastAsia="en-CA"/>
        </w:rPr>
        <w:t>either directly or indirectly asserts that one group</w:t>
      </w:r>
      <w:r w:rsidR="00701572">
        <w:rPr>
          <w:rFonts w:ascii="Times New Roman" w:eastAsia="Times New Roman" w:hAnsi="Times New Roman" w:cs="Times New Roman"/>
          <w:sz w:val="24"/>
          <w:szCs w:val="24"/>
          <w:lang w:eastAsia="en-CA"/>
        </w:rPr>
        <w:t xml:space="preserve"> </w:t>
      </w:r>
      <w:r w:rsidR="00701572" w:rsidRPr="00701572">
        <w:rPr>
          <w:rFonts w:ascii="Times New Roman" w:eastAsia="Times New Roman" w:hAnsi="Times New Roman" w:cs="Times New Roman"/>
          <w:sz w:val="24"/>
          <w:szCs w:val="24"/>
          <w:lang w:eastAsia="en-CA"/>
        </w:rPr>
        <w:t>is inherently superior to others.</w:t>
      </w:r>
      <w:r w:rsidR="00701572">
        <w:rPr>
          <w:rFonts w:ascii="Times New Roman" w:eastAsia="Times New Roman" w:hAnsi="Times New Roman" w:cs="Times New Roman"/>
          <w:sz w:val="24"/>
          <w:szCs w:val="24"/>
          <w:lang w:eastAsia="en-CA"/>
        </w:rPr>
        <w:t>’</w:t>
      </w:r>
      <w:r w:rsidR="00701572">
        <w:rPr>
          <w:rStyle w:val="FootnoteReference"/>
          <w:rFonts w:ascii="Times New Roman" w:eastAsia="Times New Roman" w:hAnsi="Times New Roman" w:cs="Times New Roman"/>
          <w:sz w:val="24"/>
          <w:szCs w:val="24"/>
          <w:lang w:eastAsia="en-CA"/>
        </w:rPr>
        <w:footnoteReference w:id="6"/>
      </w:r>
    </w:p>
    <w:p w:rsidR="00701572" w:rsidRDefault="00701572" w:rsidP="00E44059">
      <w:pPr>
        <w:pStyle w:val="ListParagraph"/>
        <w:spacing w:line="240" w:lineRule="auto"/>
        <w:jc w:val="both"/>
        <w:rPr>
          <w:rFonts w:ascii="Times New Roman" w:eastAsia="Times New Roman" w:hAnsi="Times New Roman" w:cs="Times New Roman"/>
          <w:sz w:val="24"/>
          <w:szCs w:val="24"/>
          <w:lang w:eastAsia="en-CA"/>
        </w:rPr>
      </w:pPr>
    </w:p>
    <w:p w:rsidR="00FD254E" w:rsidRDefault="00FD254E" w:rsidP="00064AE8">
      <w:pPr>
        <w:pStyle w:val="ListParagraph"/>
        <w:spacing w:line="480" w:lineRule="auto"/>
        <w:jc w:val="both"/>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ab/>
      </w:r>
      <w:r w:rsidR="00701572">
        <w:rPr>
          <w:rFonts w:ascii="Times New Roman" w:eastAsia="Times New Roman" w:hAnsi="Times New Roman" w:cs="Times New Roman"/>
          <w:sz w:val="24"/>
          <w:szCs w:val="24"/>
          <w:lang w:eastAsia="en-CA"/>
        </w:rPr>
        <w:t xml:space="preserve">Emphasis added </w:t>
      </w:r>
    </w:p>
    <w:p w:rsidR="00064AE8" w:rsidRPr="00064AE8" w:rsidRDefault="00064AE8" w:rsidP="00064AE8">
      <w:pPr>
        <w:pStyle w:val="ListParagraph"/>
        <w:spacing w:line="240" w:lineRule="auto"/>
        <w:jc w:val="both"/>
        <w:rPr>
          <w:rFonts w:ascii="Times New Roman" w:eastAsia="Times New Roman" w:hAnsi="Times New Roman" w:cs="Times New Roman"/>
          <w:sz w:val="24"/>
          <w:szCs w:val="24"/>
          <w:lang w:eastAsia="en-CA"/>
        </w:rPr>
      </w:pPr>
    </w:p>
    <w:p w:rsidR="00701572" w:rsidRPr="00FD254E" w:rsidRDefault="00701572" w:rsidP="00701572">
      <w:pPr>
        <w:pStyle w:val="ListParagraph"/>
        <w:numPr>
          <w:ilvl w:val="0"/>
          <w:numId w:val="29"/>
        </w:numPr>
        <w:spacing w:line="480" w:lineRule="auto"/>
        <w:ind w:hanging="720"/>
        <w:jc w:val="both"/>
        <w:rPr>
          <w:rFonts w:ascii="Times New Roman" w:eastAsia="Times New Roman" w:hAnsi="Times New Roman" w:cs="Times New Roman"/>
          <w:i/>
          <w:sz w:val="24"/>
          <w:szCs w:val="24"/>
          <w:lang w:val="en-CA" w:eastAsia="en-CA"/>
        </w:rPr>
      </w:pPr>
      <w:r>
        <w:rPr>
          <w:rFonts w:ascii="Times New Roman" w:eastAsia="Times New Roman" w:hAnsi="Times New Roman" w:cs="Times New Roman"/>
          <w:sz w:val="24"/>
          <w:szCs w:val="24"/>
          <w:lang w:eastAsia="en-CA"/>
        </w:rPr>
        <w:t xml:space="preserve">Racial discrimination on the other hand </w:t>
      </w:r>
      <w:r w:rsidR="00E66077">
        <w:rPr>
          <w:rFonts w:ascii="Times New Roman" w:eastAsia="Times New Roman" w:hAnsi="Times New Roman" w:cs="Times New Roman"/>
          <w:sz w:val="24"/>
          <w:szCs w:val="24"/>
          <w:lang w:eastAsia="en-CA"/>
        </w:rPr>
        <w:t xml:space="preserve">as explained in </w:t>
      </w:r>
      <w:r w:rsidR="00086F59">
        <w:rPr>
          <w:rFonts w:ascii="Times New Roman" w:eastAsia="Times New Roman" w:hAnsi="Times New Roman" w:cs="Times New Roman"/>
          <w:sz w:val="24"/>
          <w:szCs w:val="24"/>
          <w:lang w:eastAsia="en-CA"/>
        </w:rPr>
        <w:t>the s</w:t>
      </w:r>
      <w:r w:rsidR="00E66077">
        <w:rPr>
          <w:rFonts w:ascii="Times New Roman" w:eastAsia="Times New Roman" w:hAnsi="Times New Roman" w:cs="Times New Roman"/>
          <w:sz w:val="24"/>
          <w:szCs w:val="24"/>
          <w:lang w:eastAsia="en-CA"/>
        </w:rPr>
        <w:t>a</w:t>
      </w:r>
      <w:r w:rsidR="00086F59">
        <w:rPr>
          <w:rFonts w:ascii="Times New Roman" w:eastAsia="Times New Roman" w:hAnsi="Times New Roman" w:cs="Times New Roman"/>
          <w:sz w:val="24"/>
          <w:szCs w:val="24"/>
          <w:lang w:eastAsia="en-CA"/>
        </w:rPr>
        <w:t>me</w:t>
      </w:r>
      <w:r w:rsidR="00E66077">
        <w:rPr>
          <w:rFonts w:ascii="Times New Roman" w:eastAsia="Times New Roman" w:hAnsi="Times New Roman" w:cs="Times New Roman"/>
          <w:sz w:val="24"/>
          <w:szCs w:val="24"/>
          <w:lang w:eastAsia="en-CA"/>
        </w:rPr>
        <w:t xml:space="preserve"> brochure is</w:t>
      </w:r>
      <w:r w:rsidR="00FD254E">
        <w:rPr>
          <w:rFonts w:ascii="Times New Roman" w:eastAsia="Times New Roman" w:hAnsi="Times New Roman" w:cs="Times New Roman"/>
          <w:sz w:val="24"/>
          <w:szCs w:val="24"/>
          <w:lang w:eastAsia="en-CA"/>
        </w:rPr>
        <w:t xml:space="preserve">, </w:t>
      </w:r>
    </w:p>
    <w:p w:rsidR="00086F59" w:rsidRDefault="00086F59" w:rsidP="00064AE8">
      <w:pPr>
        <w:pStyle w:val="ListParagraph"/>
        <w:autoSpaceDE w:val="0"/>
        <w:autoSpaceDN w:val="0"/>
        <w:adjustRightInd w:val="0"/>
        <w:spacing w:after="0" w:line="240" w:lineRule="auto"/>
        <w:ind w:left="1440"/>
        <w:rPr>
          <w:rFonts w:ascii="Times New Roman" w:hAnsi="Times New Roman" w:cs="Times New Roman"/>
          <w:sz w:val="24"/>
          <w:szCs w:val="24"/>
        </w:rPr>
      </w:pPr>
    </w:p>
    <w:p w:rsidR="00FD254E" w:rsidRDefault="00FD254E" w:rsidP="00FD254E">
      <w:pPr>
        <w:pStyle w:val="ListParagraph"/>
        <w:autoSpaceDE w:val="0"/>
        <w:autoSpaceDN w:val="0"/>
        <w:adjustRightInd w:val="0"/>
        <w:spacing w:after="0" w:line="360" w:lineRule="auto"/>
        <w:ind w:left="1440"/>
        <w:rPr>
          <w:rFonts w:ascii="Times New Roman" w:hAnsi="Times New Roman" w:cs="Times New Roman"/>
          <w:sz w:val="24"/>
          <w:szCs w:val="24"/>
        </w:rPr>
      </w:pPr>
      <w:r w:rsidRPr="00FD254E">
        <w:rPr>
          <w:rFonts w:ascii="Times New Roman" w:hAnsi="Times New Roman" w:cs="Times New Roman"/>
          <w:sz w:val="24"/>
          <w:szCs w:val="24"/>
        </w:rPr>
        <w:t>‘</w:t>
      </w:r>
      <w:r>
        <w:rPr>
          <w:rFonts w:ascii="Times New Roman" w:hAnsi="Times New Roman" w:cs="Times New Roman"/>
          <w:sz w:val="24"/>
          <w:szCs w:val="24"/>
        </w:rPr>
        <w:t xml:space="preserve"> …</w:t>
      </w:r>
      <w:r w:rsidRPr="00FD254E">
        <w:rPr>
          <w:rFonts w:ascii="Times New Roman" w:hAnsi="Times New Roman" w:cs="Times New Roman"/>
          <w:sz w:val="24"/>
          <w:szCs w:val="24"/>
        </w:rPr>
        <w:t xml:space="preserve"> a legally prohibited</w:t>
      </w:r>
      <w:r>
        <w:rPr>
          <w:rFonts w:ascii="Times New Roman" w:hAnsi="Times New Roman" w:cs="Times New Roman"/>
          <w:sz w:val="24"/>
          <w:szCs w:val="24"/>
        </w:rPr>
        <w:t xml:space="preserve"> </w:t>
      </w:r>
      <w:r w:rsidRPr="00FD254E">
        <w:rPr>
          <w:rFonts w:ascii="Times New Roman" w:hAnsi="Times New Roman" w:cs="Times New Roman"/>
          <w:sz w:val="24"/>
          <w:szCs w:val="24"/>
        </w:rPr>
        <w:t>expression of racism. It is any action based on a</w:t>
      </w:r>
      <w:r>
        <w:rPr>
          <w:rFonts w:ascii="Times New Roman" w:hAnsi="Times New Roman" w:cs="Times New Roman"/>
          <w:sz w:val="24"/>
          <w:szCs w:val="24"/>
        </w:rPr>
        <w:t xml:space="preserve"> </w:t>
      </w:r>
      <w:r w:rsidRPr="00FD254E">
        <w:rPr>
          <w:rFonts w:ascii="Times New Roman" w:hAnsi="Times New Roman" w:cs="Times New Roman"/>
          <w:sz w:val="24"/>
          <w:szCs w:val="24"/>
        </w:rPr>
        <w:t xml:space="preserve">person’s race, </w:t>
      </w:r>
      <w:r>
        <w:rPr>
          <w:rFonts w:ascii="Times New Roman" w:hAnsi="Times New Roman" w:cs="Times New Roman"/>
          <w:sz w:val="24"/>
          <w:szCs w:val="24"/>
        </w:rPr>
        <w:t>i</w:t>
      </w:r>
      <w:r w:rsidRPr="00FD254E">
        <w:rPr>
          <w:rFonts w:ascii="Times New Roman" w:hAnsi="Times New Roman" w:cs="Times New Roman"/>
          <w:sz w:val="24"/>
          <w:szCs w:val="24"/>
        </w:rPr>
        <w:t>ntentional or not, that imposes</w:t>
      </w:r>
      <w:r>
        <w:rPr>
          <w:rFonts w:ascii="Times New Roman" w:hAnsi="Times New Roman" w:cs="Times New Roman"/>
          <w:sz w:val="24"/>
          <w:szCs w:val="24"/>
        </w:rPr>
        <w:t xml:space="preserve"> </w:t>
      </w:r>
      <w:r w:rsidRPr="00FD254E">
        <w:rPr>
          <w:rFonts w:ascii="Times New Roman" w:hAnsi="Times New Roman" w:cs="Times New Roman"/>
          <w:sz w:val="24"/>
          <w:szCs w:val="24"/>
        </w:rPr>
        <w:t>burdens on a person or group and not on others,</w:t>
      </w:r>
      <w:r>
        <w:rPr>
          <w:rFonts w:ascii="Times New Roman" w:hAnsi="Times New Roman" w:cs="Times New Roman"/>
          <w:sz w:val="24"/>
          <w:szCs w:val="24"/>
        </w:rPr>
        <w:t xml:space="preserve"> </w:t>
      </w:r>
      <w:r w:rsidRPr="00FD254E">
        <w:rPr>
          <w:rFonts w:ascii="Times New Roman" w:hAnsi="Times New Roman" w:cs="Times New Roman"/>
          <w:sz w:val="24"/>
          <w:szCs w:val="24"/>
        </w:rPr>
        <w:t>or that withholds or limits access to benefits</w:t>
      </w:r>
      <w:r>
        <w:rPr>
          <w:rFonts w:ascii="Times New Roman" w:hAnsi="Times New Roman" w:cs="Times New Roman"/>
          <w:sz w:val="24"/>
          <w:szCs w:val="24"/>
        </w:rPr>
        <w:t xml:space="preserve"> </w:t>
      </w:r>
      <w:r w:rsidRPr="00FD254E">
        <w:rPr>
          <w:rFonts w:ascii="Times New Roman" w:hAnsi="Times New Roman" w:cs="Times New Roman"/>
          <w:sz w:val="24"/>
          <w:szCs w:val="24"/>
        </w:rPr>
        <w:t>available to other members of society in areas</w:t>
      </w:r>
      <w:r>
        <w:rPr>
          <w:rFonts w:ascii="Times New Roman" w:hAnsi="Times New Roman" w:cs="Times New Roman"/>
          <w:sz w:val="24"/>
          <w:szCs w:val="24"/>
        </w:rPr>
        <w:t xml:space="preserve"> </w:t>
      </w:r>
      <w:r w:rsidRPr="00FD254E">
        <w:rPr>
          <w:rFonts w:ascii="Times New Roman" w:hAnsi="Times New Roman" w:cs="Times New Roman"/>
          <w:sz w:val="24"/>
          <w:szCs w:val="24"/>
        </w:rPr>
        <w:t xml:space="preserve">covered by the </w:t>
      </w:r>
      <w:r w:rsidRPr="00FD254E">
        <w:rPr>
          <w:rFonts w:ascii="Times New Roman" w:hAnsi="Times New Roman" w:cs="Times New Roman"/>
          <w:i/>
          <w:iCs/>
          <w:sz w:val="24"/>
          <w:szCs w:val="24"/>
        </w:rPr>
        <w:t>Code</w:t>
      </w:r>
      <w:r w:rsidRPr="00FD254E">
        <w:rPr>
          <w:rFonts w:ascii="Times New Roman" w:hAnsi="Times New Roman" w:cs="Times New Roman"/>
          <w:sz w:val="24"/>
          <w:szCs w:val="24"/>
        </w:rPr>
        <w:t>. Race only needs to be one</w:t>
      </w:r>
      <w:r>
        <w:rPr>
          <w:rFonts w:ascii="Times New Roman" w:hAnsi="Times New Roman" w:cs="Times New Roman"/>
          <w:sz w:val="24"/>
          <w:szCs w:val="24"/>
        </w:rPr>
        <w:t xml:space="preserve"> </w:t>
      </w:r>
      <w:r w:rsidRPr="00FD254E">
        <w:rPr>
          <w:rFonts w:ascii="Times New Roman" w:hAnsi="Times New Roman" w:cs="Times New Roman"/>
          <w:sz w:val="24"/>
          <w:szCs w:val="24"/>
        </w:rPr>
        <w:t>factor in a situation for racial discrimination to</w:t>
      </w:r>
      <w:r>
        <w:rPr>
          <w:rFonts w:ascii="Times New Roman" w:hAnsi="Times New Roman" w:cs="Times New Roman"/>
          <w:sz w:val="24"/>
          <w:szCs w:val="24"/>
        </w:rPr>
        <w:t xml:space="preserve"> </w:t>
      </w:r>
      <w:r w:rsidRPr="00FD254E">
        <w:rPr>
          <w:rFonts w:ascii="Times New Roman" w:hAnsi="Times New Roman" w:cs="Times New Roman"/>
          <w:sz w:val="24"/>
          <w:szCs w:val="24"/>
        </w:rPr>
        <w:t>have occurred.</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7"/>
      </w:r>
    </w:p>
    <w:p w:rsidR="00FD254E" w:rsidRDefault="00FD254E" w:rsidP="00064AE8">
      <w:pPr>
        <w:pStyle w:val="ListParagraph"/>
        <w:autoSpaceDE w:val="0"/>
        <w:autoSpaceDN w:val="0"/>
        <w:adjustRightInd w:val="0"/>
        <w:spacing w:after="0" w:line="240" w:lineRule="auto"/>
        <w:ind w:left="1440"/>
        <w:rPr>
          <w:rFonts w:ascii="Times New Roman" w:hAnsi="Times New Roman" w:cs="Times New Roman"/>
          <w:sz w:val="24"/>
          <w:szCs w:val="24"/>
        </w:rPr>
      </w:pPr>
    </w:p>
    <w:p w:rsidR="00FD254E" w:rsidRDefault="00FD254E" w:rsidP="00FD254E">
      <w:pPr>
        <w:pStyle w:val="ListParagraph"/>
        <w:autoSpaceDE w:val="0"/>
        <w:autoSpaceDN w:val="0"/>
        <w:adjustRightInd w:val="0"/>
        <w:spacing w:after="0" w:line="360" w:lineRule="auto"/>
        <w:ind w:left="1440"/>
        <w:rPr>
          <w:rFonts w:ascii="Times New Roman" w:hAnsi="Times New Roman" w:cs="Times New Roman"/>
          <w:sz w:val="24"/>
          <w:szCs w:val="24"/>
        </w:rPr>
      </w:pPr>
      <w:r>
        <w:rPr>
          <w:rFonts w:ascii="Times New Roman" w:hAnsi="Times New Roman" w:cs="Times New Roman"/>
          <w:sz w:val="24"/>
          <w:szCs w:val="24"/>
        </w:rPr>
        <w:t>Emphasis added</w:t>
      </w:r>
    </w:p>
    <w:p w:rsidR="00FD254E" w:rsidRDefault="00FD254E" w:rsidP="00064AE8">
      <w:pPr>
        <w:pStyle w:val="ListParagraph"/>
        <w:autoSpaceDE w:val="0"/>
        <w:autoSpaceDN w:val="0"/>
        <w:adjustRightInd w:val="0"/>
        <w:spacing w:after="0" w:line="240" w:lineRule="auto"/>
        <w:ind w:left="1440"/>
        <w:rPr>
          <w:rFonts w:ascii="Times New Roman" w:hAnsi="Times New Roman" w:cs="Times New Roman"/>
          <w:sz w:val="24"/>
          <w:szCs w:val="24"/>
        </w:rPr>
      </w:pPr>
    </w:p>
    <w:p w:rsidR="00FD254E" w:rsidRPr="00804082" w:rsidRDefault="00086F59" w:rsidP="00804082">
      <w:pPr>
        <w:pStyle w:val="ListParagraph"/>
        <w:numPr>
          <w:ilvl w:val="0"/>
          <w:numId w:val="29"/>
        </w:numPr>
        <w:autoSpaceDE w:val="0"/>
        <w:autoSpaceDN w:val="0"/>
        <w:adjustRightInd w:val="0"/>
        <w:spacing w:after="0" w:line="480" w:lineRule="auto"/>
        <w:ind w:hanging="720"/>
        <w:jc w:val="both"/>
        <w:rPr>
          <w:rFonts w:ascii="Times New Roman" w:eastAsia="Times New Roman" w:hAnsi="Times New Roman" w:cs="Times New Roman"/>
          <w:sz w:val="24"/>
          <w:szCs w:val="24"/>
          <w:lang w:val="en-CA" w:eastAsia="en-CA"/>
        </w:rPr>
      </w:pPr>
      <w:r w:rsidRPr="00804082">
        <w:rPr>
          <w:rFonts w:ascii="Times New Roman" w:hAnsi="Times New Roman" w:cs="Times New Roman"/>
          <w:sz w:val="24"/>
          <w:szCs w:val="24"/>
        </w:rPr>
        <w:t xml:space="preserve">In another brochure put out by the OHRC </w:t>
      </w:r>
      <w:r w:rsidR="000F2878" w:rsidRPr="00804082">
        <w:rPr>
          <w:rFonts w:ascii="Times New Roman" w:hAnsi="Times New Roman" w:cs="Times New Roman"/>
          <w:sz w:val="24"/>
          <w:szCs w:val="24"/>
        </w:rPr>
        <w:t>Racial Harassment is explained in simple</w:t>
      </w:r>
      <w:r w:rsidRPr="00804082">
        <w:rPr>
          <w:rFonts w:ascii="Times New Roman" w:hAnsi="Times New Roman" w:cs="Times New Roman"/>
          <w:sz w:val="24"/>
          <w:szCs w:val="24"/>
        </w:rPr>
        <w:t xml:space="preserve"> terminology</w:t>
      </w:r>
      <w:r w:rsidR="000E2748">
        <w:rPr>
          <w:rFonts w:ascii="Times New Roman" w:hAnsi="Times New Roman" w:cs="Times New Roman"/>
          <w:sz w:val="24"/>
          <w:szCs w:val="24"/>
        </w:rPr>
        <w:t>.</w:t>
      </w:r>
      <w:r w:rsidR="000E2748">
        <w:rPr>
          <w:rStyle w:val="FootnoteReference"/>
          <w:rFonts w:ascii="Times New Roman" w:hAnsi="Times New Roman" w:cs="Times New Roman"/>
          <w:sz w:val="24"/>
          <w:szCs w:val="24"/>
        </w:rPr>
        <w:footnoteReference w:id="8"/>
      </w:r>
      <w:r w:rsidR="000F2878" w:rsidRPr="00804082">
        <w:rPr>
          <w:rFonts w:ascii="Times New Roman" w:hAnsi="Times New Roman" w:cs="Times New Roman"/>
          <w:sz w:val="24"/>
          <w:szCs w:val="24"/>
        </w:rPr>
        <w:t xml:space="preserve">  </w:t>
      </w:r>
    </w:p>
    <w:p w:rsidR="000F2878" w:rsidRDefault="000F2878" w:rsidP="00064AE8">
      <w:pPr>
        <w:autoSpaceDE w:val="0"/>
        <w:autoSpaceDN w:val="0"/>
        <w:adjustRightInd w:val="0"/>
        <w:spacing w:after="0" w:line="240" w:lineRule="auto"/>
        <w:ind w:left="1440"/>
        <w:jc w:val="both"/>
        <w:rPr>
          <w:rFonts w:ascii="Times New Roman" w:hAnsi="Times New Roman" w:cs="Times New Roman"/>
          <w:sz w:val="24"/>
          <w:szCs w:val="24"/>
        </w:rPr>
      </w:pPr>
    </w:p>
    <w:p w:rsidR="000F2878" w:rsidRPr="00804082" w:rsidRDefault="000F2878" w:rsidP="000F2878">
      <w:pPr>
        <w:autoSpaceDE w:val="0"/>
        <w:autoSpaceDN w:val="0"/>
        <w:adjustRightInd w:val="0"/>
        <w:spacing w:after="0" w:line="360" w:lineRule="auto"/>
        <w:ind w:left="1440"/>
        <w:jc w:val="both"/>
        <w:rPr>
          <w:rFonts w:ascii="Times New Roman" w:hAnsi="Times New Roman" w:cs="Times New Roman"/>
          <w:sz w:val="24"/>
          <w:szCs w:val="24"/>
        </w:rPr>
      </w:pPr>
      <w:r w:rsidRPr="00804082">
        <w:rPr>
          <w:rFonts w:ascii="Times New Roman" w:hAnsi="Times New Roman" w:cs="Times New Roman"/>
          <w:sz w:val="24"/>
          <w:szCs w:val="24"/>
        </w:rPr>
        <w:t>‘Racial harassment” means that someone is bothering you, threatening you or</w:t>
      </w:r>
      <w:r>
        <w:rPr>
          <w:rFonts w:ascii="ArialMT" w:hAnsi="ArialMT" w:cs="ArialMT"/>
        </w:rPr>
        <w:t xml:space="preserve"> </w:t>
      </w:r>
      <w:r w:rsidRPr="00804082">
        <w:rPr>
          <w:rFonts w:ascii="Times New Roman" w:hAnsi="Times New Roman" w:cs="Times New Roman"/>
          <w:sz w:val="24"/>
          <w:szCs w:val="24"/>
        </w:rPr>
        <w:t>treating you unfairly because of your:</w:t>
      </w:r>
    </w:p>
    <w:p w:rsidR="000F2878" w:rsidRPr="00804082" w:rsidRDefault="000F2878" w:rsidP="000F2878">
      <w:pPr>
        <w:autoSpaceDE w:val="0"/>
        <w:autoSpaceDN w:val="0"/>
        <w:adjustRightInd w:val="0"/>
        <w:spacing w:after="0" w:line="360" w:lineRule="auto"/>
        <w:ind w:left="1800"/>
        <w:jc w:val="both"/>
        <w:rPr>
          <w:rFonts w:ascii="Times New Roman" w:hAnsi="Times New Roman" w:cs="Times New Roman"/>
          <w:sz w:val="24"/>
          <w:szCs w:val="24"/>
        </w:rPr>
      </w:pPr>
      <w:r w:rsidRPr="00804082">
        <w:rPr>
          <w:rFonts w:ascii="Times New Roman" w:hAnsi="Times New Roman" w:cs="Times New Roman"/>
          <w:sz w:val="24"/>
          <w:szCs w:val="24"/>
        </w:rPr>
        <w:t>• race</w:t>
      </w:r>
    </w:p>
    <w:p w:rsidR="000F2878" w:rsidRPr="00804082" w:rsidRDefault="000F2878" w:rsidP="000F2878">
      <w:pPr>
        <w:autoSpaceDE w:val="0"/>
        <w:autoSpaceDN w:val="0"/>
        <w:adjustRightInd w:val="0"/>
        <w:spacing w:after="0" w:line="360" w:lineRule="auto"/>
        <w:ind w:left="1800"/>
        <w:jc w:val="both"/>
        <w:rPr>
          <w:rFonts w:ascii="Times New Roman" w:hAnsi="Times New Roman" w:cs="Times New Roman"/>
          <w:sz w:val="24"/>
          <w:szCs w:val="24"/>
        </w:rPr>
      </w:pPr>
      <w:r w:rsidRPr="00804082">
        <w:rPr>
          <w:rFonts w:ascii="Times New Roman" w:hAnsi="Times New Roman" w:cs="Times New Roman"/>
          <w:sz w:val="24"/>
          <w:szCs w:val="24"/>
        </w:rPr>
        <w:t>• colour</w:t>
      </w:r>
    </w:p>
    <w:p w:rsidR="000F2878" w:rsidRPr="00804082" w:rsidRDefault="000F2878" w:rsidP="000F2878">
      <w:pPr>
        <w:autoSpaceDE w:val="0"/>
        <w:autoSpaceDN w:val="0"/>
        <w:adjustRightInd w:val="0"/>
        <w:spacing w:after="0" w:line="360" w:lineRule="auto"/>
        <w:ind w:left="1800"/>
        <w:jc w:val="both"/>
        <w:rPr>
          <w:rFonts w:ascii="Times New Roman" w:hAnsi="Times New Roman" w:cs="Times New Roman"/>
          <w:sz w:val="24"/>
          <w:szCs w:val="24"/>
        </w:rPr>
      </w:pPr>
      <w:r w:rsidRPr="00804082">
        <w:rPr>
          <w:rFonts w:ascii="Times New Roman" w:hAnsi="Times New Roman" w:cs="Times New Roman"/>
          <w:sz w:val="24"/>
          <w:szCs w:val="24"/>
        </w:rPr>
        <w:t>• ancestry</w:t>
      </w:r>
    </w:p>
    <w:p w:rsidR="000F2878" w:rsidRPr="00804082" w:rsidRDefault="000F2878" w:rsidP="000F2878">
      <w:pPr>
        <w:autoSpaceDE w:val="0"/>
        <w:autoSpaceDN w:val="0"/>
        <w:adjustRightInd w:val="0"/>
        <w:spacing w:after="0" w:line="360" w:lineRule="auto"/>
        <w:ind w:left="1440"/>
        <w:jc w:val="both"/>
        <w:rPr>
          <w:rFonts w:ascii="Times New Roman" w:hAnsi="Times New Roman" w:cs="Times New Roman"/>
          <w:sz w:val="24"/>
          <w:szCs w:val="24"/>
        </w:rPr>
      </w:pPr>
      <w:r w:rsidRPr="00804082">
        <w:rPr>
          <w:rFonts w:ascii="Times New Roman" w:hAnsi="Times New Roman" w:cs="Times New Roman"/>
          <w:sz w:val="24"/>
          <w:szCs w:val="24"/>
        </w:rPr>
        <w:lastRenderedPageBreak/>
        <w:t>Racial harassment may also be connected to where you were born, where you lived before moving to Ontario, your religious belief, your ethnic background, citizenship, or even your language. It is against the law for anyone to harass you, insult you, or treat you unfairly for any of these reasons.</w:t>
      </w:r>
    </w:p>
    <w:p w:rsidR="0056020E" w:rsidRPr="00804082" w:rsidRDefault="0056020E" w:rsidP="0056020E">
      <w:pPr>
        <w:autoSpaceDE w:val="0"/>
        <w:autoSpaceDN w:val="0"/>
        <w:adjustRightInd w:val="0"/>
        <w:spacing w:after="0" w:line="360" w:lineRule="auto"/>
        <w:jc w:val="both"/>
        <w:rPr>
          <w:rFonts w:ascii="Times New Roman" w:hAnsi="Times New Roman" w:cs="Times New Roman"/>
          <w:sz w:val="24"/>
          <w:szCs w:val="24"/>
        </w:rPr>
      </w:pPr>
      <w:r w:rsidRPr="00804082">
        <w:rPr>
          <w:rFonts w:ascii="Times New Roman" w:hAnsi="Times New Roman" w:cs="Times New Roman"/>
          <w:sz w:val="24"/>
          <w:szCs w:val="24"/>
        </w:rPr>
        <w:tab/>
      </w:r>
      <w:r w:rsidRPr="00804082">
        <w:rPr>
          <w:rFonts w:ascii="Times New Roman" w:hAnsi="Times New Roman" w:cs="Times New Roman"/>
          <w:sz w:val="24"/>
          <w:szCs w:val="24"/>
        </w:rPr>
        <w:tab/>
        <w:t>Racial harassment can happen when someone:</w:t>
      </w:r>
    </w:p>
    <w:p w:rsidR="0056020E" w:rsidRPr="00804082" w:rsidRDefault="0056020E" w:rsidP="00064AE8">
      <w:pPr>
        <w:autoSpaceDE w:val="0"/>
        <w:autoSpaceDN w:val="0"/>
        <w:adjustRightInd w:val="0"/>
        <w:spacing w:after="0" w:line="240" w:lineRule="auto"/>
        <w:jc w:val="both"/>
        <w:rPr>
          <w:rFonts w:ascii="Times New Roman" w:hAnsi="Times New Roman" w:cs="Times New Roman"/>
          <w:sz w:val="24"/>
          <w:szCs w:val="24"/>
        </w:rPr>
      </w:pPr>
    </w:p>
    <w:p w:rsidR="0056020E" w:rsidRPr="00804082" w:rsidRDefault="0056020E" w:rsidP="00E03AD0">
      <w:pPr>
        <w:autoSpaceDE w:val="0"/>
        <w:autoSpaceDN w:val="0"/>
        <w:adjustRightInd w:val="0"/>
        <w:spacing w:after="0" w:line="360" w:lineRule="auto"/>
        <w:ind w:left="2160" w:hanging="360"/>
        <w:jc w:val="both"/>
        <w:rPr>
          <w:rFonts w:ascii="Times New Roman" w:hAnsi="Times New Roman" w:cs="Times New Roman"/>
          <w:sz w:val="24"/>
          <w:szCs w:val="24"/>
        </w:rPr>
      </w:pPr>
      <w:r w:rsidRPr="00804082">
        <w:rPr>
          <w:rFonts w:ascii="Times New Roman" w:hAnsi="Times New Roman" w:cs="Times New Roman"/>
          <w:sz w:val="24"/>
          <w:szCs w:val="24"/>
        </w:rPr>
        <w:t xml:space="preserve">• </w:t>
      </w:r>
      <w:r w:rsidR="00E03AD0">
        <w:rPr>
          <w:rFonts w:ascii="Times New Roman" w:hAnsi="Times New Roman" w:cs="Times New Roman"/>
          <w:sz w:val="24"/>
          <w:szCs w:val="24"/>
        </w:rPr>
        <w:tab/>
      </w:r>
      <w:r w:rsidRPr="00804082">
        <w:rPr>
          <w:rFonts w:ascii="Times New Roman" w:hAnsi="Times New Roman" w:cs="Times New Roman"/>
          <w:sz w:val="24"/>
          <w:szCs w:val="24"/>
        </w:rPr>
        <w:t>makes racial slurs or jokes</w:t>
      </w:r>
    </w:p>
    <w:p w:rsidR="0056020E" w:rsidRPr="00804082" w:rsidRDefault="0056020E" w:rsidP="00E03AD0">
      <w:pPr>
        <w:autoSpaceDE w:val="0"/>
        <w:autoSpaceDN w:val="0"/>
        <w:adjustRightInd w:val="0"/>
        <w:spacing w:after="0" w:line="360" w:lineRule="auto"/>
        <w:ind w:left="2160" w:hanging="360"/>
        <w:jc w:val="both"/>
        <w:rPr>
          <w:rFonts w:ascii="Times New Roman" w:hAnsi="Times New Roman" w:cs="Times New Roman"/>
          <w:sz w:val="24"/>
          <w:szCs w:val="24"/>
        </w:rPr>
      </w:pPr>
      <w:r w:rsidRPr="00804082">
        <w:rPr>
          <w:rFonts w:ascii="Times New Roman" w:hAnsi="Times New Roman" w:cs="Times New Roman"/>
          <w:sz w:val="24"/>
          <w:szCs w:val="24"/>
        </w:rPr>
        <w:t xml:space="preserve">• </w:t>
      </w:r>
      <w:r w:rsidR="00E03AD0">
        <w:rPr>
          <w:rFonts w:ascii="Times New Roman" w:hAnsi="Times New Roman" w:cs="Times New Roman"/>
          <w:sz w:val="24"/>
          <w:szCs w:val="24"/>
        </w:rPr>
        <w:tab/>
      </w:r>
      <w:r w:rsidRPr="00804082">
        <w:rPr>
          <w:rFonts w:ascii="Times New Roman" w:hAnsi="Times New Roman" w:cs="Times New Roman"/>
          <w:sz w:val="24"/>
          <w:szCs w:val="24"/>
        </w:rPr>
        <w:t>ridicules or insults you because of</w:t>
      </w:r>
      <w:r w:rsidR="00E03AD0">
        <w:rPr>
          <w:rFonts w:ascii="Times New Roman" w:hAnsi="Times New Roman" w:cs="Times New Roman"/>
          <w:sz w:val="24"/>
          <w:szCs w:val="24"/>
        </w:rPr>
        <w:t xml:space="preserve"> </w:t>
      </w:r>
      <w:r w:rsidRPr="00804082">
        <w:rPr>
          <w:rFonts w:ascii="Times New Roman" w:hAnsi="Times New Roman" w:cs="Times New Roman"/>
          <w:sz w:val="24"/>
          <w:szCs w:val="24"/>
        </w:rPr>
        <w:t>your racial identity</w:t>
      </w:r>
    </w:p>
    <w:p w:rsidR="0056020E" w:rsidRPr="00804082" w:rsidRDefault="0056020E" w:rsidP="00E03AD0">
      <w:pPr>
        <w:autoSpaceDE w:val="0"/>
        <w:autoSpaceDN w:val="0"/>
        <w:adjustRightInd w:val="0"/>
        <w:spacing w:after="0" w:line="360" w:lineRule="auto"/>
        <w:ind w:left="2160" w:hanging="360"/>
        <w:jc w:val="both"/>
        <w:rPr>
          <w:rFonts w:ascii="Times New Roman" w:hAnsi="Times New Roman" w:cs="Times New Roman"/>
          <w:sz w:val="24"/>
          <w:szCs w:val="24"/>
        </w:rPr>
      </w:pPr>
      <w:r w:rsidRPr="00804082">
        <w:rPr>
          <w:rFonts w:ascii="Times New Roman" w:hAnsi="Times New Roman" w:cs="Times New Roman"/>
          <w:sz w:val="24"/>
          <w:szCs w:val="24"/>
        </w:rPr>
        <w:t xml:space="preserve">• </w:t>
      </w:r>
      <w:r w:rsidR="00E03AD0">
        <w:rPr>
          <w:rFonts w:ascii="Times New Roman" w:hAnsi="Times New Roman" w:cs="Times New Roman"/>
          <w:sz w:val="24"/>
          <w:szCs w:val="24"/>
        </w:rPr>
        <w:tab/>
      </w:r>
      <w:r w:rsidRPr="00804082">
        <w:rPr>
          <w:rFonts w:ascii="Times New Roman" w:hAnsi="Times New Roman" w:cs="Times New Roman"/>
          <w:sz w:val="24"/>
          <w:szCs w:val="24"/>
        </w:rPr>
        <w:t>puts up cartoons or pictures that</w:t>
      </w:r>
      <w:r w:rsidR="00E03AD0">
        <w:rPr>
          <w:rFonts w:ascii="Times New Roman" w:hAnsi="Times New Roman" w:cs="Times New Roman"/>
          <w:sz w:val="24"/>
          <w:szCs w:val="24"/>
        </w:rPr>
        <w:t xml:space="preserve"> </w:t>
      </w:r>
      <w:r w:rsidRPr="00804082">
        <w:rPr>
          <w:rFonts w:ascii="Times New Roman" w:hAnsi="Times New Roman" w:cs="Times New Roman"/>
          <w:sz w:val="24"/>
          <w:szCs w:val="24"/>
        </w:rPr>
        <w:t>degrade persons of a particular racial</w:t>
      </w:r>
      <w:r w:rsidR="00E03AD0">
        <w:rPr>
          <w:rFonts w:ascii="Times New Roman" w:hAnsi="Times New Roman" w:cs="Times New Roman"/>
          <w:sz w:val="24"/>
          <w:szCs w:val="24"/>
        </w:rPr>
        <w:t xml:space="preserve"> </w:t>
      </w:r>
      <w:r w:rsidRPr="00804082">
        <w:rPr>
          <w:rFonts w:ascii="Times New Roman" w:hAnsi="Times New Roman" w:cs="Times New Roman"/>
          <w:sz w:val="24"/>
          <w:szCs w:val="24"/>
        </w:rPr>
        <w:t xml:space="preserve">  </w:t>
      </w:r>
      <w:r w:rsidR="00E03AD0">
        <w:rPr>
          <w:rFonts w:ascii="Times New Roman" w:hAnsi="Times New Roman" w:cs="Times New Roman"/>
          <w:sz w:val="24"/>
          <w:szCs w:val="24"/>
        </w:rPr>
        <w:t xml:space="preserve">   </w:t>
      </w:r>
      <w:r w:rsidRPr="00804082">
        <w:rPr>
          <w:rFonts w:ascii="Times New Roman" w:hAnsi="Times New Roman" w:cs="Times New Roman"/>
          <w:sz w:val="24"/>
          <w:szCs w:val="24"/>
        </w:rPr>
        <w:t>group</w:t>
      </w:r>
    </w:p>
    <w:p w:rsidR="0056020E" w:rsidRPr="00804082" w:rsidRDefault="0056020E" w:rsidP="00E03AD0">
      <w:pPr>
        <w:autoSpaceDE w:val="0"/>
        <w:autoSpaceDN w:val="0"/>
        <w:adjustRightInd w:val="0"/>
        <w:spacing w:after="0" w:line="360" w:lineRule="auto"/>
        <w:ind w:left="2160" w:hanging="360"/>
        <w:jc w:val="both"/>
        <w:rPr>
          <w:rFonts w:ascii="Times New Roman" w:hAnsi="Times New Roman" w:cs="Times New Roman"/>
          <w:sz w:val="24"/>
          <w:szCs w:val="24"/>
        </w:rPr>
      </w:pPr>
      <w:r w:rsidRPr="00804082">
        <w:rPr>
          <w:rFonts w:ascii="Times New Roman" w:hAnsi="Times New Roman" w:cs="Times New Roman"/>
          <w:sz w:val="24"/>
          <w:szCs w:val="24"/>
        </w:rPr>
        <w:t xml:space="preserve">• </w:t>
      </w:r>
      <w:r w:rsidR="00E03AD0">
        <w:rPr>
          <w:rFonts w:ascii="Times New Roman" w:hAnsi="Times New Roman" w:cs="Times New Roman"/>
          <w:sz w:val="24"/>
          <w:szCs w:val="24"/>
        </w:rPr>
        <w:tab/>
      </w:r>
      <w:r w:rsidRPr="00804082">
        <w:rPr>
          <w:rFonts w:ascii="Times New Roman" w:hAnsi="Times New Roman" w:cs="Times New Roman"/>
          <w:sz w:val="24"/>
          <w:szCs w:val="24"/>
        </w:rPr>
        <w:t>calls you names because of your</w:t>
      </w:r>
      <w:r w:rsidR="00E03AD0">
        <w:rPr>
          <w:rFonts w:ascii="Times New Roman" w:hAnsi="Times New Roman" w:cs="Times New Roman"/>
          <w:sz w:val="24"/>
          <w:szCs w:val="24"/>
        </w:rPr>
        <w:t xml:space="preserve"> </w:t>
      </w:r>
      <w:r w:rsidRPr="00804082">
        <w:rPr>
          <w:rFonts w:ascii="Times New Roman" w:hAnsi="Times New Roman" w:cs="Times New Roman"/>
          <w:sz w:val="24"/>
          <w:szCs w:val="24"/>
        </w:rPr>
        <w:t xml:space="preserve"> race, colour, citizenship, place of</w:t>
      </w:r>
    </w:p>
    <w:p w:rsidR="0056020E" w:rsidRPr="00804082" w:rsidRDefault="0056020E" w:rsidP="00E03AD0">
      <w:pPr>
        <w:autoSpaceDE w:val="0"/>
        <w:autoSpaceDN w:val="0"/>
        <w:adjustRightInd w:val="0"/>
        <w:spacing w:after="0" w:line="360" w:lineRule="auto"/>
        <w:ind w:left="2160" w:hanging="360"/>
        <w:jc w:val="both"/>
        <w:rPr>
          <w:rFonts w:ascii="Times New Roman" w:hAnsi="Times New Roman" w:cs="Times New Roman"/>
          <w:sz w:val="24"/>
          <w:szCs w:val="24"/>
        </w:rPr>
      </w:pPr>
      <w:r w:rsidRPr="00804082">
        <w:rPr>
          <w:rFonts w:ascii="Times New Roman" w:hAnsi="Times New Roman" w:cs="Times New Roman"/>
          <w:sz w:val="24"/>
          <w:szCs w:val="24"/>
        </w:rPr>
        <w:t xml:space="preserve">  </w:t>
      </w:r>
      <w:r w:rsidR="00E03AD0">
        <w:rPr>
          <w:rFonts w:ascii="Times New Roman" w:hAnsi="Times New Roman" w:cs="Times New Roman"/>
          <w:sz w:val="24"/>
          <w:szCs w:val="24"/>
        </w:rPr>
        <w:tab/>
      </w:r>
      <w:r w:rsidRPr="00804082">
        <w:rPr>
          <w:rFonts w:ascii="Times New Roman" w:hAnsi="Times New Roman" w:cs="Times New Roman"/>
          <w:sz w:val="24"/>
          <w:szCs w:val="24"/>
        </w:rPr>
        <w:t>origin, ancestry, ethnic background</w:t>
      </w:r>
      <w:r w:rsidR="00E03AD0">
        <w:rPr>
          <w:rFonts w:ascii="Times New Roman" w:hAnsi="Times New Roman" w:cs="Times New Roman"/>
          <w:sz w:val="24"/>
          <w:szCs w:val="24"/>
        </w:rPr>
        <w:t xml:space="preserve"> </w:t>
      </w:r>
      <w:r w:rsidRPr="00804082">
        <w:rPr>
          <w:rFonts w:ascii="Times New Roman" w:hAnsi="Times New Roman" w:cs="Times New Roman"/>
          <w:sz w:val="24"/>
          <w:szCs w:val="24"/>
        </w:rPr>
        <w:t>or creed</w:t>
      </w:r>
    </w:p>
    <w:p w:rsidR="0056020E" w:rsidRPr="007E1277" w:rsidRDefault="0056020E" w:rsidP="0056020E">
      <w:pPr>
        <w:autoSpaceDE w:val="0"/>
        <w:autoSpaceDN w:val="0"/>
        <w:adjustRightInd w:val="0"/>
        <w:spacing w:after="0" w:line="240" w:lineRule="auto"/>
        <w:rPr>
          <w:rFonts w:ascii="Times New Roman" w:hAnsi="Times New Roman" w:cs="Times New Roman"/>
          <w:sz w:val="24"/>
          <w:szCs w:val="24"/>
        </w:rPr>
      </w:pPr>
    </w:p>
    <w:p w:rsidR="0056020E" w:rsidRPr="007E1277" w:rsidRDefault="0056020E" w:rsidP="00804082">
      <w:pPr>
        <w:tabs>
          <w:tab w:val="left" w:pos="1980"/>
        </w:tabs>
        <w:autoSpaceDE w:val="0"/>
        <w:autoSpaceDN w:val="0"/>
        <w:adjustRightInd w:val="0"/>
        <w:spacing w:after="0" w:line="360" w:lineRule="auto"/>
        <w:ind w:left="1440"/>
        <w:rPr>
          <w:rFonts w:asciiTheme="majorBidi" w:hAnsiTheme="majorBidi" w:cstheme="majorBidi"/>
          <w:sz w:val="24"/>
          <w:szCs w:val="24"/>
        </w:rPr>
      </w:pPr>
      <w:r w:rsidRPr="007E1277">
        <w:rPr>
          <w:rFonts w:asciiTheme="majorBidi" w:hAnsiTheme="majorBidi" w:cstheme="majorBidi"/>
          <w:sz w:val="24"/>
          <w:szCs w:val="24"/>
        </w:rPr>
        <w:t>Racial harassment can have a bad effect on, or “poison”, the places where you live, work or receive services. Even if the harassment is not directed at you, it can still poison the environment for you and others. How do you know if the environment is poisoned?</w:t>
      </w:r>
      <w:r w:rsidR="00804082" w:rsidRPr="007E1277">
        <w:rPr>
          <w:rFonts w:asciiTheme="majorBidi" w:hAnsiTheme="majorBidi" w:cstheme="majorBidi"/>
          <w:sz w:val="24"/>
          <w:szCs w:val="24"/>
        </w:rPr>
        <w:t xml:space="preserve"> </w:t>
      </w:r>
      <w:r w:rsidRPr="007E1277">
        <w:rPr>
          <w:rFonts w:asciiTheme="majorBidi" w:hAnsiTheme="majorBidi" w:cstheme="majorBidi"/>
          <w:sz w:val="24"/>
          <w:szCs w:val="24"/>
        </w:rPr>
        <w:t>One way is to look at the effect of negative comments or actions. For instance, if certain racial slurs or actions make you or others feel uncomfortable in the workplace or fearful of returning to work, this could indicate that the work environment is poisoned.</w:t>
      </w:r>
      <w:r w:rsidRPr="007E1277">
        <w:rPr>
          <w:rStyle w:val="FootnoteReference"/>
          <w:rFonts w:asciiTheme="majorBidi" w:hAnsiTheme="majorBidi" w:cstheme="majorBidi"/>
          <w:sz w:val="24"/>
          <w:szCs w:val="24"/>
        </w:rPr>
        <w:footnoteReference w:id="9"/>
      </w:r>
    </w:p>
    <w:p w:rsidR="0056020E" w:rsidRPr="007E1277" w:rsidRDefault="0056020E" w:rsidP="006468B2">
      <w:pPr>
        <w:tabs>
          <w:tab w:val="left" w:pos="1980"/>
        </w:tabs>
        <w:autoSpaceDE w:val="0"/>
        <w:autoSpaceDN w:val="0"/>
        <w:adjustRightInd w:val="0"/>
        <w:spacing w:after="0" w:line="240" w:lineRule="auto"/>
        <w:ind w:left="1440"/>
        <w:rPr>
          <w:rFonts w:asciiTheme="majorBidi" w:hAnsiTheme="majorBidi" w:cstheme="majorBidi"/>
          <w:sz w:val="24"/>
          <w:szCs w:val="24"/>
        </w:rPr>
      </w:pPr>
    </w:p>
    <w:p w:rsidR="0056020E" w:rsidRPr="007E1277" w:rsidRDefault="0056020E" w:rsidP="00804082">
      <w:pPr>
        <w:tabs>
          <w:tab w:val="left" w:pos="1980"/>
        </w:tabs>
        <w:autoSpaceDE w:val="0"/>
        <w:autoSpaceDN w:val="0"/>
        <w:adjustRightInd w:val="0"/>
        <w:spacing w:after="0" w:line="360" w:lineRule="auto"/>
        <w:ind w:left="1440"/>
        <w:rPr>
          <w:rFonts w:asciiTheme="majorBidi" w:hAnsiTheme="majorBidi" w:cstheme="majorBidi"/>
          <w:sz w:val="24"/>
          <w:szCs w:val="24"/>
        </w:rPr>
      </w:pPr>
      <w:r w:rsidRPr="007E1277">
        <w:rPr>
          <w:rFonts w:asciiTheme="majorBidi" w:hAnsiTheme="majorBidi" w:cstheme="majorBidi"/>
          <w:sz w:val="24"/>
          <w:szCs w:val="24"/>
        </w:rPr>
        <w:t>Emphasis added</w:t>
      </w:r>
    </w:p>
    <w:p w:rsidR="00E03AD0" w:rsidRDefault="00E03AD0" w:rsidP="004F6FF5">
      <w:pPr>
        <w:tabs>
          <w:tab w:val="left" w:pos="1980"/>
        </w:tabs>
        <w:autoSpaceDE w:val="0"/>
        <w:autoSpaceDN w:val="0"/>
        <w:adjustRightInd w:val="0"/>
        <w:spacing w:after="0" w:line="240" w:lineRule="auto"/>
        <w:ind w:left="1440"/>
        <w:rPr>
          <w:rFonts w:ascii="ArialMT" w:hAnsi="ArialMT" w:cs="ArialMT"/>
        </w:rPr>
      </w:pPr>
    </w:p>
    <w:p w:rsidR="00D036C1" w:rsidRDefault="00D036C1" w:rsidP="006468B2">
      <w:pPr>
        <w:pStyle w:val="ListParagraph"/>
        <w:spacing w:line="240" w:lineRule="auto"/>
        <w:ind w:left="1077" w:hanging="1077"/>
        <w:jc w:val="both"/>
        <w:rPr>
          <w:rFonts w:asciiTheme="majorBidi" w:eastAsia="Times New Roman" w:hAnsiTheme="majorBidi" w:cstheme="majorBidi"/>
          <w:b/>
          <w:sz w:val="28"/>
          <w:szCs w:val="28"/>
          <w:u w:val="single"/>
          <w:lang w:val="en-CA" w:eastAsia="en-CA"/>
        </w:rPr>
      </w:pPr>
    </w:p>
    <w:p w:rsidR="00937F4C" w:rsidRPr="000E2748" w:rsidRDefault="007E1277" w:rsidP="0056020E">
      <w:pPr>
        <w:pStyle w:val="ListParagraph"/>
        <w:spacing w:line="480" w:lineRule="auto"/>
        <w:ind w:left="1080" w:hanging="1080"/>
        <w:jc w:val="both"/>
        <w:rPr>
          <w:rFonts w:asciiTheme="majorBidi" w:eastAsia="Times New Roman" w:hAnsiTheme="majorBidi" w:cstheme="majorBidi"/>
          <w:b/>
          <w:sz w:val="28"/>
          <w:szCs w:val="28"/>
          <w:lang w:val="en-CA" w:eastAsia="en-CA"/>
        </w:rPr>
      </w:pPr>
      <w:r w:rsidRPr="000E2748">
        <w:rPr>
          <w:rFonts w:asciiTheme="majorBidi" w:eastAsia="Times New Roman" w:hAnsiTheme="majorBidi" w:cstheme="majorBidi"/>
          <w:b/>
          <w:sz w:val="28"/>
          <w:szCs w:val="28"/>
          <w:lang w:val="en-CA" w:eastAsia="en-CA"/>
        </w:rPr>
        <w:t>Establishing a Prima Facie C</w:t>
      </w:r>
      <w:r w:rsidR="00937F4C" w:rsidRPr="000E2748">
        <w:rPr>
          <w:rFonts w:asciiTheme="majorBidi" w:eastAsia="Times New Roman" w:hAnsiTheme="majorBidi" w:cstheme="majorBidi"/>
          <w:b/>
          <w:sz w:val="28"/>
          <w:szCs w:val="28"/>
          <w:lang w:val="en-CA" w:eastAsia="en-CA"/>
        </w:rPr>
        <w:t>ase</w:t>
      </w:r>
    </w:p>
    <w:p w:rsidR="00937F4C" w:rsidRPr="00767683" w:rsidRDefault="00D00978" w:rsidP="0056020E">
      <w:pPr>
        <w:pStyle w:val="ListParagraph"/>
        <w:numPr>
          <w:ilvl w:val="0"/>
          <w:numId w:val="29"/>
        </w:numPr>
        <w:spacing w:line="480" w:lineRule="auto"/>
        <w:ind w:hanging="720"/>
        <w:jc w:val="both"/>
        <w:rPr>
          <w:rFonts w:asciiTheme="majorBidi" w:eastAsia="Times New Roman" w:hAnsiTheme="majorBidi" w:cstheme="majorBidi"/>
          <w:sz w:val="24"/>
          <w:szCs w:val="24"/>
          <w:lang w:val="en-CA" w:eastAsia="en-CA"/>
        </w:rPr>
      </w:pPr>
      <w:r w:rsidRPr="00524EC5">
        <w:rPr>
          <w:rFonts w:asciiTheme="majorBidi" w:hAnsiTheme="majorBidi" w:cstheme="majorBidi"/>
          <w:sz w:val="24"/>
          <w:szCs w:val="24"/>
        </w:rPr>
        <w:t xml:space="preserve">The </w:t>
      </w:r>
      <w:r w:rsidR="00FA5591">
        <w:rPr>
          <w:rFonts w:asciiTheme="majorBidi" w:hAnsiTheme="majorBidi" w:cstheme="majorBidi"/>
          <w:sz w:val="24"/>
          <w:szCs w:val="24"/>
        </w:rPr>
        <w:t>applicant</w:t>
      </w:r>
      <w:r w:rsidR="00A643D3">
        <w:rPr>
          <w:rFonts w:asciiTheme="majorBidi" w:hAnsiTheme="majorBidi" w:cstheme="majorBidi"/>
          <w:sz w:val="24"/>
          <w:szCs w:val="24"/>
        </w:rPr>
        <w:t xml:space="preserve"> has the initial burden in</w:t>
      </w:r>
      <w:r w:rsidRPr="00524EC5">
        <w:rPr>
          <w:rFonts w:asciiTheme="majorBidi" w:hAnsiTheme="majorBidi" w:cstheme="majorBidi"/>
          <w:sz w:val="24"/>
          <w:szCs w:val="24"/>
        </w:rPr>
        <w:t xml:space="preserve"> establishing a </w:t>
      </w:r>
      <w:r w:rsidRPr="00524EC5">
        <w:rPr>
          <w:rFonts w:asciiTheme="majorBidi" w:hAnsiTheme="majorBidi" w:cstheme="majorBidi"/>
          <w:i/>
          <w:iCs/>
          <w:sz w:val="24"/>
          <w:szCs w:val="24"/>
        </w:rPr>
        <w:t xml:space="preserve">prima facie </w:t>
      </w:r>
      <w:r w:rsidRPr="00524EC5">
        <w:rPr>
          <w:rFonts w:asciiTheme="majorBidi" w:hAnsiTheme="majorBidi" w:cstheme="majorBidi"/>
          <w:sz w:val="24"/>
          <w:szCs w:val="24"/>
        </w:rPr>
        <w:t xml:space="preserve">case that he was subjected to adverse </w:t>
      </w:r>
      <w:r w:rsidR="00781B23" w:rsidRPr="00524EC5">
        <w:rPr>
          <w:rFonts w:asciiTheme="majorBidi" w:hAnsiTheme="majorBidi" w:cstheme="majorBidi"/>
          <w:sz w:val="24"/>
          <w:szCs w:val="24"/>
        </w:rPr>
        <w:t>differential treatment</w:t>
      </w:r>
      <w:r w:rsidRPr="00524EC5">
        <w:rPr>
          <w:rFonts w:asciiTheme="majorBidi" w:hAnsiTheme="majorBidi" w:cstheme="majorBidi"/>
          <w:sz w:val="24"/>
          <w:szCs w:val="24"/>
        </w:rPr>
        <w:t xml:space="preserve"> on the basis of his race,</w:t>
      </w:r>
      <w:r w:rsidRPr="00524EC5">
        <w:rPr>
          <w:rFonts w:asciiTheme="majorBidi" w:eastAsia="Times New Roman" w:hAnsiTheme="majorBidi" w:cstheme="majorBidi"/>
          <w:sz w:val="24"/>
          <w:szCs w:val="24"/>
          <w:lang w:val="en-CA" w:eastAsia="en-CA"/>
        </w:rPr>
        <w:t xml:space="preserve"> ancestry, place of origin, ethnic origin, citizenship, and association with a person identified by a protected ground</w:t>
      </w:r>
      <w:r w:rsidRPr="00524EC5">
        <w:rPr>
          <w:rFonts w:asciiTheme="majorBidi" w:hAnsiTheme="majorBidi" w:cstheme="majorBidi"/>
          <w:sz w:val="24"/>
          <w:szCs w:val="24"/>
        </w:rPr>
        <w:t xml:space="preserve"> ethnic or national origin.</w:t>
      </w:r>
    </w:p>
    <w:p w:rsidR="00937F4C" w:rsidRPr="00767683" w:rsidRDefault="00D00978" w:rsidP="00FA5591">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sidRPr="00524EC5">
        <w:rPr>
          <w:rFonts w:asciiTheme="majorBidi" w:hAnsiTheme="majorBidi" w:cstheme="majorBidi"/>
          <w:sz w:val="24"/>
          <w:szCs w:val="24"/>
        </w:rPr>
        <w:lastRenderedPageBreak/>
        <w:t xml:space="preserve">A </w:t>
      </w:r>
      <w:r w:rsidRPr="00524EC5">
        <w:rPr>
          <w:rFonts w:asciiTheme="majorBidi" w:hAnsiTheme="majorBidi" w:cstheme="majorBidi"/>
          <w:i/>
          <w:iCs/>
          <w:sz w:val="24"/>
          <w:szCs w:val="24"/>
        </w:rPr>
        <w:t xml:space="preserve">prima facie </w:t>
      </w:r>
      <w:r w:rsidRPr="00524EC5">
        <w:rPr>
          <w:rFonts w:asciiTheme="majorBidi" w:hAnsiTheme="majorBidi" w:cstheme="majorBidi"/>
          <w:sz w:val="24"/>
          <w:szCs w:val="24"/>
        </w:rPr>
        <w:t xml:space="preserve">case is one that covers the allegations made and which, if the allegations are believed, is complete and sufficient to justify a verdict in the </w:t>
      </w:r>
      <w:r w:rsidR="00FA5591">
        <w:rPr>
          <w:rFonts w:asciiTheme="majorBidi" w:hAnsiTheme="majorBidi" w:cstheme="majorBidi"/>
          <w:sz w:val="24"/>
          <w:szCs w:val="24"/>
        </w:rPr>
        <w:t>applicant’s</w:t>
      </w:r>
      <w:r w:rsidRPr="00524EC5">
        <w:rPr>
          <w:rFonts w:asciiTheme="majorBidi" w:hAnsiTheme="majorBidi" w:cstheme="majorBidi"/>
          <w:sz w:val="24"/>
          <w:szCs w:val="24"/>
        </w:rPr>
        <w:t xml:space="preserve"> </w:t>
      </w:r>
      <w:r w:rsidR="00D13582" w:rsidRPr="00524EC5">
        <w:rPr>
          <w:rFonts w:asciiTheme="majorBidi" w:hAnsiTheme="majorBidi" w:cstheme="majorBidi"/>
          <w:sz w:val="24"/>
          <w:szCs w:val="24"/>
        </w:rPr>
        <w:t>favor</w:t>
      </w:r>
      <w:r w:rsidRPr="00524EC5">
        <w:rPr>
          <w:rFonts w:asciiTheme="majorBidi" w:hAnsiTheme="majorBidi" w:cstheme="majorBidi"/>
          <w:sz w:val="24"/>
          <w:szCs w:val="24"/>
        </w:rPr>
        <w:t xml:space="preserve"> in the absence of</w:t>
      </w:r>
      <w:r w:rsidR="005C143A">
        <w:rPr>
          <w:rFonts w:asciiTheme="majorBidi" w:hAnsiTheme="majorBidi" w:cstheme="majorBidi"/>
          <w:sz w:val="24"/>
          <w:szCs w:val="24"/>
        </w:rPr>
        <w:t xml:space="preserve"> an answer from the respondent.</w:t>
      </w:r>
      <w:r w:rsidRPr="00524EC5">
        <w:rPr>
          <w:rStyle w:val="FootnoteReference"/>
          <w:rFonts w:asciiTheme="majorBidi" w:hAnsiTheme="majorBidi" w:cstheme="majorBidi"/>
          <w:sz w:val="24"/>
          <w:szCs w:val="24"/>
        </w:rPr>
        <w:footnoteReference w:id="10"/>
      </w:r>
      <w:r w:rsidR="005C143A">
        <w:rPr>
          <w:rFonts w:asciiTheme="majorBidi" w:hAnsiTheme="majorBidi" w:cstheme="majorBidi"/>
          <w:sz w:val="24"/>
          <w:szCs w:val="24"/>
        </w:rPr>
        <w:t>,</w:t>
      </w:r>
      <w:r w:rsidR="005C143A">
        <w:rPr>
          <w:rStyle w:val="FootnoteReference"/>
          <w:rFonts w:asciiTheme="majorBidi" w:hAnsiTheme="majorBidi" w:cstheme="majorBidi"/>
          <w:sz w:val="24"/>
          <w:szCs w:val="24"/>
        </w:rPr>
        <w:footnoteReference w:id="11"/>
      </w:r>
    </w:p>
    <w:p w:rsidR="00767683" w:rsidRPr="00767683" w:rsidRDefault="00767683" w:rsidP="00F81965">
      <w:pPr>
        <w:pStyle w:val="ListParagraph"/>
        <w:spacing w:line="240" w:lineRule="auto"/>
        <w:rPr>
          <w:rFonts w:asciiTheme="majorBidi" w:eastAsia="Times New Roman" w:hAnsiTheme="majorBidi" w:cstheme="majorBidi"/>
          <w:sz w:val="24"/>
          <w:szCs w:val="24"/>
          <w:lang w:val="en-CA" w:eastAsia="en-CA"/>
        </w:rPr>
      </w:pPr>
    </w:p>
    <w:p w:rsidR="00937F4C" w:rsidRPr="0004521C" w:rsidRDefault="00586171" w:rsidP="00D375F5">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sidRPr="00524EC5">
        <w:rPr>
          <w:rFonts w:asciiTheme="majorBidi" w:hAnsiTheme="majorBidi" w:cstheme="majorBidi"/>
          <w:sz w:val="24"/>
          <w:szCs w:val="24"/>
        </w:rPr>
        <w:t xml:space="preserve">The Tribunal must be mindful that dismissal of the application is not merely based on what evidence is in the </w:t>
      </w:r>
      <w:r w:rsidR="005C18B5">
        <w:rPr>
          <w:rFonts w:asciiTheme="majorBidi" w:hAnsiTheme="majorBidi" w:cstheme="majorBidi"/>
          <w:sz w:val="24"/>
          <w:szCs w:val="24"/>
        </w:rPr>
        <w:t>applicant’s possession only</w:t>
      </w:r>
      <w:r w:rsidR="00D13582">
        <w:rPr>
          <w:rFonts w:asciiTheme="majorBidi" w:hAnsiTheme="majorBidi" w:cstheme="majorBidi"/>
          <w:sz w:val="24"/>
          <w:szCs w:val="24"/>
        </w:rPr>
        <w:t>,</w:t>
      </w:r>
      <w:r w:rsidR="005C18B5">
        <w:rPr>
          <w:rFonts w:asciiTheme="majorBidi" w:hAnsiTheme="majorBidi" w:cstheme="majorBidi"/>
          <w:sz w:val="24"/>
          <w:szCs w:val="24"/>
        </w:rPr>
        <w:t xml:space="preserve"> </w:t>
      </w:r>
      <w:r w:rsidRPr="00524EC5">
        <w:rPr>
          <w:rFonts w:asciiTheme="majorBidi" w:hAnsiTheme="majorBidi" w:cstheme="majorBidi"/>
          <w:sz w:val="24"/>
          <w:szCs w:val="24"/>
        </w:rPr>
        <w:t>but also on what is reasonably expected to be presented.</w:t>
      </w:r>
      <w:r w:rsidRPr="00524EC5">
        <w:rPr>
          <w:rStyle w:val="FootnoteReference"/>
          <w:rFonts w:asciiTheme="majorBidi" w:hAnsiTheme="majorBidi" w:cstheme="majorBidi"/>
          <w:sz w:val="24"/>
          <w:szCs w:val="24"/>
        </w:rPr>
        <w:footnoteReference w:id="12"/>
      </w:r>
    </w:p>
    <w:p w:rsidR="0004521C" w:rsidRPr="0004521C" w:rsidRDefault="0004521C" w:rsidP="004F6FF5">
      <w:pPr>
        <w:pStyle w:val="ListParagraph"/>
        <w:spacing w:line="240" w:lineRule="auto"/>
        <w:rPr>
          <w:rFonts w:asciiTheme="majorBidi" w:eastAsia="Times New Roman" w:hAnsiTheme="majorBidi" w:cstheme="majorBidi"/>
          <w:sz w:val="24"/>
          <w:szCs w:val="24"/>
          <w:lang w:val="en-CA" w:eastAsia="en-CA"/>
        </w:rPr>
      </w:pPr>
    </w:p>
    <w:p w:rsidR="0004521C" w:rsidRPr="0004521C" w:rsidRDefault="0004521C" w:rsidP="0004521C">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sidRPr="0004521C">
        <w:rPr>
          <w:rFonts w:asciiTheme="majorBidi" w:hAnsiTheme="majorBidi" w:cstheme="majorBidi"/>
          <w:sz w:val="24"/>
          <w:szCs w:val="24"/>
        </w:rPr>
        <w:t xml:space="preserve">In considering what evidence </w:t>
      </w:r>
      <w:r w:rsidR="004F6FF5">
        <w:rPr>
          <w:rFonts w:asciiTheme="majorBidi" w:hAnsiTheme="majorBidi" w:cstheme="majorBidi"/>
          <w:sz w:val="24"/>
          <w:szCs w:val="24"/>
        </w:rPr>
        <w:t>is reasonably available to the a</w:t>
      </w:r>
      <w:r w:rsidRPr="0004521C">
        <w:rPr>
          <w:rFonts w:asciiTheme="majorBidi" w:hAnsiTheme="majorBidi" w:cstheme="majorBidi"/>
          <w:sz w:val="24"/>
          <w:szCs w:val="24"/>
        </w:rPr>
        <w:t>pplicant, the Tribunal must be attentive to the fact that in some cases of alleged discrimination information about the reasons for the actions taken by the respondent is within the sole knowledge of the respondent. Evidence about the reasons for actions taken by the respondent may sometimes come through the disclosure process and cross-examination of the people involved. The Tribunal must consider whether there is a reasonable prospect that such evidence may lead to a finding of the discrimination.</w:t>
      </w:r>
      <w:r w:rsidRPr="00813DA4">
        <w:rPr>
          <w:rStyle w:val="FootnoteReference"/>
          <w:rFonts w:asciiTheme="majorBidi" w:hAnsiTheme="majorBidi" w:cstheme="majorBidi"/>
          <w:sz w:val="24"/>
          <w:szCs w:val="24"/>
        </w:rPr>
        <w:footnoteReference w:id="13"/>
      </w:r>
    </w:p>
    <w:p w:rsidR="00767683" w:rsidRPr="00767683" w:rsidRDefault="00767683" w:rsidP="0004521C">
      <w:pPr>
        <w:pStyle w:val="ListParagraph"/>
        <w:spacing w:line="240" w:lineRule="auto"/>
        <w:ind w:hanging="720"/>
        <w:rPr>
          <w:rFonts w:asciiTheme="majorBidi" w:eastAsia="Times New Roman" w:hAnsiTheme="majorBidi" w:cstheme="majorBidi"/>
          <w:sz w:val="24"/>
          <w:szCs w:val="24"/>
          <w:lang w:val="en-CA" w:eastAsia="en-CA"/>
        </w:rPr>
      </w:pPr>
    </w:p>
    <w:p w:rsidR="005C18B5" w:rsidRPr="005C18B5" w:rsidRDefault="0096223D" w:rsidP="0004521C">
      <w:pPr>
        <w:pStyle w:val="ListParagraph"/>
        <w:numPr>
          <w:ilvl w:val="0"/>
          <w:numId w:val="29"/>
        </w:numPr>
        <w:spacing w:after="0" w:line="480" w:lineRule="auto"/>
        <w:ind w:hanging="720"/>
        <w:jc w:val="both"/>
        <w:rPr>
          <w:rFonts w:asciiTheme="majorBidi" w:eastAsia="Times New Roman" w:hAnsiTheme="majorBidi" w:cstheme="majorBidi"/>
          <w:i/>
          <w:sz w:val="24"/>
          <w:szCs w:val="24"/>
          <w:lang w:val="en-CA" w:eastAsia="en-CA"/>
        </w:rPr>
      </w:pPr>
      <w:r>
        <w:rPr>
          <w:rFonts w:asciiTheme="majorBidi" w:hAnsiTheme="majorBidi" w:cstheme="majorBidi"/>
          <w:sz w:val="24"/>
          <w:szCs w:val="24"/>
        </w:rPr>
        <w:t xml:space="preserve">As the Tribunal reasoned in </w:t>
      </w:r>
      <w:r w:rsidRPr="0096223D">
        <w:rPr>
          <w:rFonts w:asciiTheme="majorBidi" w:hAnsiTheme="majorBidi" w:cstheme="majorBidi"/>
          <w:i/>
          <w:sz w:val="24"/>
          <w:szCs w:val="24"/>
        </w:rPr>
        <w:t>Hendersholt v. Ontario (Community and Social Services)</w:t>
      </w:r>
      <w:r>
        <w:rPr>
          <w:rFonts w:asciiTheme="majorBidi" w:hAnsiTheme="majorBidi" w:cstheme="majorBidi"/>
          <w:sz w:val="24"/>
          <w:szCs w:val="24"/>
        </w:rPr>
        <w:t xml:space="preserve">, 2011 HRTO 482 at para, 60: </w:t>
      </w:r>
    </w:p>
    <w:p w:rsidR="0096223D" w:rsidRDefault="0096223D" w:rsidP="00E03AD0">
      <w:pPr>
        <w:pStyle w:val="ListParagraph"/>
        <w:spacing w:line="480" w:lineRule="auto"/>
        <w:ind w:left="1440"/>
        <w:jc w:val="both"/>
        <w:rPr>
          <w:rFonts w:asciiTheme="majorBidi" w:hAnsiTheme="majorBidi" w:cstheme="majorBidi"/>
          <w:sz w:val="24"/>
          <w:szCs w:val="24"/>
        </w:rPr>
      </w:pPr>
      <w:r>
        <w:rPr>
          <w:rFonts w:asciiTheme="majorBidi" w:hAnsiTheme="majorBidi" w:cstheme="majorBidi"/>
          <w:sz w:val="24"/>
          <w:szCs w:val="24"/>
        </w:rPr>
        <w:t xml:space="preserve">The decision in </w:t>
      </w:r>
      <w:r w:rsidRPr="0096223D">
        <w:rPr>
          <w:rFonts w:asciiTheme="majorBidi" w:hAnsiTheme="majorBidi" w:cstheme="majorBidi"/>
          <w:i/>
          <w:sz w:val="24"/>
          <w:szCs w:val="24"/>
        </w:rPr>
        <w:t xml:space="preserve">O’Malley </w:t>
      </w:r>
      <w:r>
        <w:rPr>
          <w:rFonts w:asciiTheme="majorBidi" w:hAnsiTheme="majorBidi" w:cstheme="majorBidi"/>
          <w:sz w:val="24"/>
          <w:szCs w:val="24"/>
        </w:rPr>
        <w:t xml:space="preserve">does not direct a statutory human rights adjudicator to conduct an analysis of the </w:t>
      </w:r>
      <w:r w:rsidRPr="0096223D">
        <w:rPr>
          <w:rFonts w:asciiTheme="majorBidi" w:hAnsiTheme="majorBidi" w:cstheme="majorBidi"/>
          <w:i/>
          <w:sz w:val="24"/>
          <w:szCs w:val="24"/>
        </w:rPr>
        <w:t>prima facie</w:t>
      </w:r>
      <w:r>
        <w:rPr>
          <w:rFonts w:asciiTheme="majorBidi" w:hAnsiTheme="majorBidi" w:cstheme="majorBidi"/>
          <w:sz w:val="24"/>
          <w:szCs w:val="24"/>
        </w:rPr>
        <w:t xml:space="preserve"> as a water-tight compartment. In other words, the Tribunal is not required to hear the </w:t>
      </w:r>
      <w:r w:rsidR="00FA5591">
        <w:rPr>
          <w:rFonts w:asciiTheme="majorBidi" w:hAnsiTheme="majorBidi" w:cstheme="majorBidi"/>
          <w:sz w:val="24"/>
          <w:szCs w:val="24"/>
        </w:rPr>
        <w:t>applicant</w:t>
      </w:r>
      <w:r>
        <w:rPr>
          <w:rFonts w:asciiTheme="majorBidi" w:hAnsiTheme="majorBidi" w:cstheme="majorBidi"/>
          <w:sz w:val="24"/>
          <w:szCs w:val="24"/>
        </w:rPr>
        <w:t xml:space="preserve">’s evidence first, determine that it meets the test in </w:t>
      </w:r>
      <w:r w:rsidRPr="0096223D">
        <w:rPr>
          <w:rFonts w:asciiTheme="majorBidi" w:hAnsiTheme="majorBidi" w:cstheme="majorBidi"/>
          <w:i/>
          <w:sz w:val="24"/>
          <w:szCs w:val="24"/>
        </w:rPr>
        <w:t>O’Malley</w:t>
      </w:r>
      <w:r>
        <w:rPr>
          <w:rFonts w:asciiTheme="majorBidi" w:hAnsiTheme="majorBidi" w:cstheme="majorBidi"/>
          <w:sz w:val="24"/>
          <w:szCs w:val="24"/>
        </w:rPr>
        <w:t xml:space="preserve">, and only then call on the respondent </w:t>
      </w:r>
      <w:r>
        <w:rPr>
          <w:rFonts w:asciiTheme="majorBidi" w:hAnsiTheme="majorBidi" w:cstheme="majorBidi"/>
          <w:sz w:val="24"/>
          <w:szCs w:val="24"/>
        </w:rPr>
        <w:lastRenderedPageBreak/>
        <w:t xml:space="preserve">to provide an explanation. Indeed, it is not uncommon for elements of the </w:t>
      </w:r>
      <w:r w:rsidR="00FA5591">
        <w:rPr>
          <w:rFonts w:asciiTheme="majorBidi" w:hAnsiTheme="majorBidi" w:cstheme="majorBidi"/>
          <w:sz w:val="24"/>
          <w:szCs w:val="24"/>
        </w:rPr>
        <w:t xml:space="preserve">applicant’s </w:t>
      </w:r>
      <w:r>
        <w:rPr>
          <w:rFonts w:asciiTheme="majorBidi" w:hAnsiTheme="majorBidi" w:cstheme="majorBidi"/>
          <w:sz w:val="24"/>
          <w:szCs w:val="24"/>
        </w:rPr>
        <w:t xml:space="preserve">burden </w:t>
      </w:r>
      <w:r w:rsidR="003963E1">
        <w:rPr>
          <w:rFonts w:asciiTheme="majorBidi" w:hAnsiTheme="majorBidi" w:cstheme="majorBidi"/>
          <w:sz w:val="24"/>
          <w:szCs w:val="24"/>
        </w:rPr>
        <w:t>to be met through the evidence tendered by the respondent since the respondent is often in the position of having more access to the relevant information.</w:t>
      </w:r>
      <w:r w:rsidR="003963E1">
        <w:rPr>
          <w:rStyle w:val="FootnoteReference"/>
          <w:rFonts w:asciiTheme="majorBidi" w:hAnsiTheme="majorBidi" w:cstheme="majorBidi"/>
          <w:sz w:val="24"/>
          <w:szCs w:val="24"/>
        </w:rPr>
        <w:footnoteReference w:id="14"/>
      </w:r>
    </w:p>
    <w:p w:rsidR="00E03AD0" w:rsidRDefault="00E03AD0" w:rsidP="00F81965">
      <w:pPr>
        <w:pStyle w:val="ListParagraph"/>
        <w:spacing w:line="240" w:lineRule="auto"/>
        <w:ind w:left="1440"/>
        <w:jc w:val="both"/>
        <w:rPr>
          <w:rFonts w:asciiTheme="majorBidi" w:hAnsiTheme="majorBidi" w:cstheme="majorBidi"/>
          <w:sz w:val="24"/>
          <w:szCs w:val="24"/>
        </w:rPr>
      </w:pPr>
    </w:p>
    <w:p w:rsidR="003963E1" w:rsidRPr="00767683" w:rsidRDefault="00D00978" w:rsidP="0004521C">
      <w:pPr>
        <w:pStyle w:val="ListParagraph"/>
        <w:numPr>
          <w:ilvl w:val="0"/>
          <w:numId w:val="29"/>
        </w:numPr>
        <w:spacing w:line="480" w:lineRule="auto"/>
        <w:ind w:hanging="720"/>
        <w:jc w:val="both"/>
        <w:rPr>
          <w:rFonts w:asciiTheme="majorBidi" w:eastAsia="Times New Roman" w:hAnsiTheme="majorBidi" w:cstheme="majorBidi"/>
          <w:sz w:val="24"/>
          <w:szCs w:val="24"/>
          <w:lang w:val="en-CA" w:eastAsia="en-CA"/>
        </w:rPr>
      </w:pPr>
      <w:r w:rsidRPr="00524EC5">
        <w:rPr>
          <w:rFonts w:asciiTheme="majorBidi" w:hAnsiTheme="majorBidi" w:cstheme="majorBidi"/>
          <w:color w:val="000000"/>
          <w:sz w:val="24"/>
          <w:szCs w:val="24"/>
        </w:rPr>
        <w:t>The onus then shifts to the respondent to provide a reasonable explanation that demonstrates either that the alleged discrimination did not occur as alleged or that the conduct was somehow non-discriminatory (</w:t>
      </w:r>
      <w:r w:rsidRPr="00524EC5">
        <w:rPr>
          <w:rFonts w:asciiTheme="majorBidi" w:hAnsiTheme="majorBidi" w:cstheme="majorBidi"/>
          <w:i/>
          <w:iCs/>
          <w:color w:val="000000"/>
          <w:sz w:val="24"/>
          <w:szCs w:val="24"/>
        </w:rPr>
        <w:t xml:space="preserve">Morris v. Canada (Canadian Armed Forces) </w:t>
      </w:r>
      <w:r w:rsidRPr="00524EC5">
        <w:rPr>
          <w:rFonts w:asciiTheme="majorBidi" w:hAnsiTheme="majorBidi" w:cstheme="majorBidi"/>
          <w:color w:val="000000"/>
          <w:sz w:val="24"/>
          <w:szCs w:val="24"/>
        </w:rPr>
        <w:t>2005 FCA 154 at</w:t>
      </w:r>
      <w:r w:rsidR="00D27DE5" w:rsidRPr="00524EC5">
        <w:rPr>
          <w:rFonts w:asciiTheme="majorBidi" w:hAnsiTheme="majorBidi" w:cstheme="majorBidi"/>
          <w:color w:val="000000"/>
          <w:sz w:val="24"/>
          <w:szCs w:val="24"/>
        </w:rPr>
        <w:t xml:space="preserve"> </w:t>
      </w:r>
      <w:r w:rsidRPr="00524EC5">
        <w:rPr>
          <w:rFonts w:asciiTheme="majorBidi" w:hAnsiTheme="majorBidi" w:cstheme="majorBidi"/>
          <w:color w:val="000000"/>
          <w:sz w:val="24"/>
          <w:szCs w:val="24"/>
        </w:rPr>
        <w:t>para. 26). The Tribunal must then determine, on a balance of probabilities, whether the allegation of discrimination has been substantiated.</w:t>
      </w:r>
    </w:p>
    <w:p w:rsidR="00767683" w:rsidRPr="00767683" w:rsidRDefault="00767683" w:rsidP="0004521C">
      <w:pPr>
        <w:pStyle w:val="ListParagraph"/>
        <w:spacing w:after="0" w:line="240" w:lineRule="auto"/>
        <w:ind w:hanging="720"/>
        <w:jc w:val="both"/>
        <w:rPr>
          <w:rFonts w:asciiTheme="majorBidi" w:eastAsia="Times New Roman" w:hAnsiTheme="majorBidi" w:cstheme="majorBidi"/>
          <w:sz w:val="24"/>
          <w:szCs w:val="24"/>
          <w:lang w:val="en-CA" w:eastAsia="en-CA"/>
        </w:rPr>
      </w:pPr>
    </w:p>
    <w:p w:rsidR="00767683" w:rsidRPr="00767683" w:rsidRDefault="003963E1" w:rsidP="0004521C">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Pr>
          <w:rFonts w:asciiTheme="majorBidi" w:hAnsiTheme="majorBidi" w:cstheme="majorBidi"/>
          <w:color w:val="000000"/>
          <w:sz w:val="24"/>
          <w:szCs w:val="24"/>
        </w:rPr>
        <w:t>Human rights law recognizes that a respondent’s non-discriminatory explanation may in fact be erroneous or a pretext for discrimination (as will be pointed out further along in this submission</w:t>
      </w:r>
      <w:r w:rsidR="00767683">
        <w:rPr>
          <w:rFonts w:asciiTheme="majorBidi" w:hAnsiTheme="majorBidi" w:cstheme="majorBidi"/>
          <w:color w:val="000000"/>
          <w:sz w:val="24"/>
          <w:szCs w:val="24"/>
        </w:rPr>
        <w:t xml:space="preserve"> when references are made to the respondent’s response to the application)</w:t>
      </w:r>
      <w:r>
        <w:rPr>
          <w:rFonts w:asciiTheme="majorBidi" w:hAnsiTheme="majorBidi" w:cstheme="majorBidi"/>
          <w:color w:val="000000"/>
          <w:sz w:val="24"/>
          <w:szCs w:val="24"/>
        </w:rPr>
        <w:t>.</w:t>
      </w:r>
      <w:r w:rsidR="00150E96">
        <w:rPr>
          <w:rStyle w:val="FootnoteReference"/>
          <w:rFonts w:asciiTheme="majorBidi" w:hAnsiTheme="majorBidi" w:cstheme="majorBidi"/>
          <w:color w:val="000000"/>
          <w:sz w:val="24"/>
          <w:szCs w:val="24"/>
        </w:rPr>
        <w:footnoteReference w:id="15"/>
      </w:r>
      <w:r>
        <w:rPr>
          <w:rFonts w:asciiTheme="majorBidi" w:hAnsiTheme="majorBidi" w:cstheme="majorBidi"/>
          <w:color w:val="000000"/>
          <w:sz w:val="24"/>
          <w:szCs w:val="24"/>
        </w:rPr>
        <w:t xml:space="preserve"> </w:t>
      </w:r>
    </w:p>
    <w:p w:rsidR="00767683" w:rsidRPr="00767683" w:rsidRDefault="00767683" w:rsidP="0004521C">
      <w:pPr>
        <w:pStyle w:val="ListParagraph"/>
        <w:spacing w:line="240" w:lineRule="auto"/>
        <w:ind w:hanging="720"/>
        <w:rPr>
          <w:rFonts w:asciiTheme="majorBidi" w:hAnsiTheme="majorBidi" w:cstheme="majorBidi"/>
          <w:color w:val="000000"/>
          <w:sz w:val="24"/>
          <w:szCs w:val="24"/>
        </w:rPr>
      </w:pPr>
    </w:p>
    <w:p w:rsidR="0016500B" w:rsidRPr="00D8508F" w:rsidRDefault="0016500B" w:rsidP="0004521C">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Pr>
          <w:rFonts w:asciiTheme="majorBidi" w:hAnsiTheme="majorBidi" w:cstheme="majorBidi"/>
          <w:color w:val="000000"/>
          <w:sz w:val="24"/>
          <w:szCs w:val="24"/>
        </w:rPr>
        <w:t xml:space="preserve">A successful claim of reprisal requires an applicant to show that it was the intention of a respondent to take action in reprisal for asserting </w:t>
      </w:r>
      <w:r w:rsidRPr="00767683">
        <w:rPr>
          <w:rFonts w:asciiTheme="majorBidi" w:hAnsiTheme="majorBidi" w:cstheme="majorBidi"/>
          <w:i/>
          <w:color w:val="000000"/>
          <w:sz w:val="24"/>
          <w:szCs w:val="24"/>
        </w:rPr>
        <w:t xml:space="preserve">Code </w:t>
      </w:r>
      <w:r>
        <w:rPr>
          <w:rFonts w:asciiTheme="majorBidi" w:hAnsiTheme="majorBidi" w:cstheme="majorBidi"/>
          <w:color w:val="000000"/>
          <w:sz w:val="24"/>
          <w:szCs w:val="24"/>
        </w:rPr>
        <w:t>rights. Discrimination or reprisal need not be the only or even the principal factor in a respondent’s decision or actions, but an applicant must show that it was one of the factors.</w:t>
      </w:r>
      <w:r>
        <w:rPr>
          <w:rStyle w:val="FootnoteReference"/>
          <w:rFonts w:asciiTheme="majorBidi" w:hAnsiTheme="majorBidi" w:cstheme="majorBidi"/>
          <w:color w:val="000000"/>
          <w:sz w:val="24"/>
          <w:szCs w:val="24"/>
        </w:rPr>
        <w:footnoteReference w:id="16"/>
      </w:r>
    </w:p>
    <w:p w:rsidR="00D8508F" w:rsidRPr="00D8508F" w:rsidRDefault="00D8508F" w:rsidP="00D8508F">
      <w:pPr>
        <w:pStyle w:val="ListParagraph"/>
        <w:rPr>
          <w:rFonts w:asciiTheme="majorBidi" w:eastAsia="Times New Roman" w:hAnsiTheme="majorBidi" w:cstheme="majorBidi"/>
          <w:sz w:val="24"/>
          <w:szCs w:val="24"/>
          <w:lang w:val="en-CA" w:eastAsia="en-CA"/>
        </w:rPr>
      </w:pPr>
    </w:p>
    <w:p w:rsidR="004A3219" w:rsidRDefault="004A3219">
      <w:pPr>
        <w:rPr>
          <w:rFonts w:asciiTheme="majorBidi" w:hAnsiTheme="majorBidi" w:cstheme="majorBidi"/>
          <w:b/>
          <w:sz w:val="28"/>
          <w:szCs w:val="28"/>
          <w:u w:val="single"/>
          <w:lang w:val="en-CA"/>
        </w:rPr>
      </w:pPr>
      <w:r>
        <w:rPr>
          <w:rFonts w:asciiTheme="majorBidi" w:hAnsiTheme="majorBidi" w:cstheme="majorBidi"/>
          <w:b/>
          <w:sz w:val="28"/>
          <w:szCs w:val="28"/>
          <w:u w:val="single"/>
          <w:lang w:val="en-CA"/>
        </w:rPr>
        <w:br w:type="page"/>
      </w:r>
    </w:p>
    <w:p w:rsidR="00937F4C" w:rsidRPr="0015353D" w:rsidRDefault="00F20490" w:rsidP="00D814E5">
      <w:pPr>
        <w:rPr>
          <w:rFonts w:asciiTheme="majorBidi" w:hAnsiTheme="majorBidi" w:cstheme="majorBidi"/>
          <w:b/>
          <w:sz w:val="28"/>
          <w:szCs w:val="28"/>
          <w:u w:val="single"/>
          <w:lang w:val="en-CA"/>
        </w:rPr>
      </w:pPr>
      <w:r>
        <w:rPr>
          <w:rFonts w:asciiTheme="majorBidi" w:hAnsiTheme="majorBidi" w:cstheme="majorBidi"/>
          <w:b/>
          <w:sz w:val="28"/>
          <w:szCs w:val="28"/>
          <w:u w:val="single"/>
          <w:lang w:val="en-CA"/>
        </w:rPr>
        <w:lastRenderedPageBreak/>
        <w:t>Appl</w:t>
      </w:r>
      <w:r w:rsidR="00FA5409">
        <w:rPr>
          <w:rFonts w:asciiTheme="majorBidi" w:hAnsiTheme="majorBidi" w:cstheme="majorBidi"/>
          <w:b/>
          <w:sz w:val="28"/>
          <w:szCs w:val="28"/>
          <w:u w:val="single"/>
          <w:lang w:val="en-CA"/>
        </w:rPr>
        <w:t>ying</w:t>
      </w:r>
      <w:r>
        <w:rPr>
          <w:rFonts w:asciiTheme="majorBidi" w:hAnsiTheme="majorBidi" w:cstheme="majorBidi"/>
          <w:b/>
          <w:sz w:val="28"/>
          <w:szCs w:val="28"/>
          <w:u w:val="single"/>
          <w:lang w:val="en-CA"/>
        </w:rPr>
        <w:t xml:space="preserve"> the </w:t>
      </w:r>
      <w:r w:rsidR="00FA5409">
        <w:rPr>
          <w:rFonts w:asciiTheme="majorBidi" w:hAnsiTheme="majorBidi" w:cstheme="majorBidi"/>
          <w:b/>
          <w:sz w:val="28"/>
          <w:szCs w:val="28"/>
          <w:u w:val="single"/>
          <w:lang w:val="en-CA"/>
        </w:rPr>
        <w:t>E</w:t>
      </w:r>
      <w:r>
        <w:rPr>
          <w:rFonts w:asciiTheme="majorBidi" w:hAnsiTheme="majorBidi" w:cstheme="majorBidi"/>
          <w:b/>
          <w:sz w:val="28"/>
          <w:szCs w:val="28"/>
          <w:u w:val="single"/>
          <w:lang w:val="en-CA"/>
        </w:rPr>
        <w:t>vidence to the Legal Framework</w:t>
      </w:r>
    </w:p>
    <w:p w:rsidR="00A104C2" w:rsidRDefault="00A104C2" w:rsidP="00A104C2">
      <w:pPr>
        <w:spacing w:line="240" w:lineRule="auto"/>
        <w:jc w:val="both"/>
        <w:rPr>
          <w:rFonts w:asciiTheme="majorBidi" w:hAnsiTheme="majorBidi" w:cstheme="majorBidi"/>
          <w:b/>
          <w:sz w:val="28"/>
          <w:szCs w:val="28"/>
          <w:lang w:val="en-CA"/>
        </w:rPr>
      </w:pPr>
    </w:p>
    <w:p w:rsidR="00937F4C" w:rsidRPr="00524EC5" w:rsidRDefault="00F20490" w:rsidP="00D375F5">
      <w:pPr>
        <w:jc w:val="both"/>
        <w:rPr>
          <w:rFonts w:asciiTheme="majorBidi" w:hAnsiTheme="majorBidi" w:cstheme="majorBidi"/>
          <w:b/>
          <w:sz w:val="28"/>
          <w:szCs w:val="28"/>
          <w:lang w:val="en-CA"/>
        </w:rPr>
      </w:pPr>
      <w:r>
        <w:rPr>
          <w:rFonts w:asciiTheme="majorBidi" w:hAnsiTheme="majorBidi" w:cstheme="majorBidi"/>
          <w:b/>
          <w:sz w:val="28"/>
          <w:szCs w:val="28"/>
          <w:lang w:val="en-CA"/>
        </w:rPr>
        <w:t>July</w:t>
      </w:r>
      <w:r w:rsidR="00937F4C" w:rsidRPr="00524EC5">
        <w:rPr>
          <w:rFonts w:asciiTheme="majorBidi" w:hAnsiTheme="majorBidi" w:cstheme="majorBidi"/>
          <w:b/>
          <w:sz w:val="28"/>
          <w:szCs w:val="28"/>
          <w:lang w:val="en-CA"/>
        </w:rPr>
        <w:t xml:space="preserve"> 2008 to January 2009</w:t>
      </w:r>
    </w:p>
    <w:p w:rsidR="00937F4C" w:rsidRPr="00524EC5" w:rsidRDefault="00937F4C" w:rsidP="00A104C2">
      <w:pPr>
        <w:pStyle w:val="ListParagraph"/>
        <w:spacing w:line="240" w:lineRule="auto"/>
        <w:ind w:left="1077" w:hanging="720"/>
        <w:jc w:val="both"/>
        <w:rPr>
          <w:rFonts w:asciiTheme="majorBidi" w:hAnsiTheme="majorBidi" w:cstheme="majorBidi"/>
          <w:b/>
          <w:sz w:val="24"/>
          <w:szCs w:val="24"/>
          <w:lang w:val="en-CA"/>
        </w:rPr>
      </w:pPr>
    </w:p>
    <w:p w:rsidR="00836ED9" w:rsidRPr="004B1847" w:rsidRDefault="00836ED9" w:rsidP="0004521C">
      <w:pPr>
        <w:pStyle w:val="ListParagraph"/>
        <w:numPr>
          <w:ilvl w:val="0"/>
          <w:numId w:val="29"/>
        </w:numPr>
        <w:spacing w:after="0" w:line="480" w:lineRule="auto"/>
        <w:ind w:hanging="720"/>
        <w:jc w:val="both"/>
        <w:rPr>
          <w:rFonts w:asciiTheme="majorBidi" w:hAnsiTheme="majorBidi" w:cstheme="majorBidi"/>
          <w:sz w:val="24"/>
          <w:szCs w:val="24"/>
        </w:rPr>
      </w:pPr>
      <w:r w:rsidRPr="004B1847">
        <w:rPr>
          <w:rFonts w:asciiTheme="majorBidi" w:eastAsia="Times New Roman" w:hAnsiTheme="majorBidi" w:cstheme="majorBidi"/>
          <w:sz w:val="24"/>
          <w:szCs w:val="24"/>
          <w:lang w:val="en-CA" w:eastAsia="en-CA"/>
        </w:rPr>
        <w:t xml:space="preserve">The applicant testified that being born in Russia and living in </w:t>
      </w:r>
      <w:r w:rsidR="00A104C2">
        <w:rPr>
          <w:rFonts w:asciiTheme="majorBidi" w:eastAsia="Times New Roman" w:hAnsiTheme="majorBidi" w:cstheme="majorBidi"/>
          <w:sz w:val="24"/>
          <w:szCs w:val="24"/>
          <w:lang w:val="en-CA" w:eastAsia="en-CA"/>
        </w:rPr>
        <w:t xml:space="preserve">St. Petersburg (formerly </w:t>
      </w:r>
      <w:r w:rsidRPr="004B1847">
        <w:rPr>
          <w:rFonts w:asciiTheme="majorBidi" w:eastAsia="Times New Roman" w:hAnsiTheme="majorBidi" w:cstheme="majorBidi"/>
          <w:sz w:val="24"/>
          <w:szCs w:val="24"/>
          <w:lang w:val="en-CA" w:eastAsia="en-CA"/>
        </w:rPr>
        <w:t>Leningrad</w:t>
      </w:r>
      <w:r w:rsidR="00A104C2">
        <w:rPr>
          <w:rFonts w:asciiTheme="majorBidi" w:eastAsia="Times New Roman" w:hAnsiTheme="majorBidi" w:cstheme="majorBidi"/>
          <w:sz w:val="24"/>
          <w:szCs w:val="24"/>
          <w:lang w:val="en-CA" w:eastAsia="en-CA"/>
        </w:rPr>
        <w:t>)</w:t>
      </w:r>
      <w:r w:rsidRPr="004B1847">
        <w:rPr>
          <w:rFonts w:asciiTheme="majorBidi" w:eastAsia="Times New Roman" w:hAnsiTheme="majorBidi" w:cstheme="majorBidi"/>
          <w:sz w:val="24"/>
          <w:szCs w:val="24"/>
          <w:lang w:val="en-CA" w:eastAsia="en-CA"/>
        </w:rPr>
        <w:t xml:space="preserve"> for 17 years </w:t>
      </w:r>
      <w:r w:rsidR="00A104C2">
        <w:rPr>
          <w:rFonts w:asciiTheme="majorBidi" w:eastAsia="Times New Roman" w:hAnsiTheme="majorBidi" w:cstheme="majorBidi"/>
          <w:sz w:val="24"/>
          <w:szCs w:val="24"/>
          <w:lang w:val="en-CA" w:eastAsia="en-CA"/>
        </w:rPr>
        <w:t>he learned</w:t>
      </w:r>
      <w:r w:rsidR="00AD64E6">
        <w:rPr>
          <w:rFonts w:asciiTheme="majorBidi" w:eastAsia="Times New Roman" w:hAnsiTheme="majorBidi" w:cstheme="majorBidi"/>
          <w:sz w:val="24"/>
          <w:szCs w:val="24"/>
          <w:lang w:val="en-CA" w:eastAsia="en-CA"/>
        </w:rPr>
        <w:t xml:space="preserve"> to speak </w:t>
      </w:r>
      <w:r w:rsidR="00A104C2">
        <w:rPr>
          <w:rFonts w:asciiTheme="majorBidi" w:eastAsia="Times New Roman" w:hAnsiTheme="majorBidi" w:cstheme="majorBidi"/>
          <w:sz w:val="24"/>
          <w:szCs w:val="24"/>
          <w:lang w:val="en-CA" w:eastAsia="en-CA"/>
        </w:rPr>
        <w:t xml:space="preserve">Hebrew and </w:t>
      </w:r>
      <w:r w:rsidR="00AD64E6">
        <w:rPr>
          <w:rFonts w:asciiTheme="majorBidi" w:eastAsia="Times New Roman" w:hAnsiTheme="majorBidi" w:cstheme="majorBidi"/>
          <w:sz w:val="24"/>
          <w:szCs w:val="24"/>
          <w:lang w:val="en-CA" w:eastAsia="en-CA"/>
        </w:rPr>
        <w:t xml:space="preserve">English </w:t>
      </w:r>
      <w:r w:rsidR="00A104C2">
        <w:rPr>
          <w:rFonts w:asciiTheme="majorBidi" w:eastAsia="Times New Roman" w:hAnsiTheme="majorBidi" w:cstheme="majorBidi"/>
          <w:sz w:val="24"/>
          <w:szCs w:val="24"/>
          <w:lang w:val="en-CA" w:eastAsia="en-CA"/>
        </w:rPr>
        <w:t xml:space="preserve">later in his life and hence speaks both </w:t>
      </w:r>
      <w:r w:rsidR="00AD64E6">
        <w:rPr>
          <w:rFonts w:asciiTheme="majorBidi" w:eastAsia="Times New Roman" w:hAnsiTheme="majorBidi" w:cstheme="majorBidi"/>
          <w:sz w:val="24"/>
          <w:szCs w:val="24"/>
          <w:lang w:val="en-CA" w:eastAsia="en-CA"/>
        </w:rPr>
        <w:t>language</w:t>
      </w:r>
      <w:r w:rsidR="00A104C2">
        <w:rPr>
          <w:rFonts w:asciiTheme="majorBidi" w:eastAsia="Times New Roman" w:hAnsiTheme="majorBidi" w:cstheme="majorBidi"/>
          <w:sz w:val="24"/>
          <w:szCs w:val="24"/>
          <w:lang w:val="en-CA" w:eastAsia="en-CA"/>
        </w:rPr>
        <w:t>s</w:t>
      </w:r>
      <w:r w:rsidR="00AD64E6">
        <w:rPr>
          <w:rFonts w:asciiTheme="majorBidi" w:eastAsia="Times New Roman" w:hAnsiTheme="majorBidi" w:cstheme="majorBidi"/>
          <w:sz w:val="24"/>
          <w:szCs w:val="24"/>
          <w:lang w:val="en-CA" w:eastAsia="en-CA"/>
        </w:rPr>
        <w:t xml:space="preserve"> with a thick Russian accent. He </w:t>
      </w:r>
      <w:r w:rsidRPr="004B1847">
        <w:rPr>
          <w:rFonts w:asciiTheme="majorBidi" w:eastAsia="Times New Roman" w:hAnsiTheme="majorBidi" w:cstheme="majorBidi"/>
          <w:sz w:val="24"/>
          <w:szCs w:val="24"/>
          <w:lang w:val="en-CA" w:eastAsia="en-CA"/>
        </w:rPr>
        <w:t xml:space="preserve">immigrated with his parents to Israel where he </w:t>
      </w:r>
      <w:r w:rsidR="004B1847" w:rsidRPr="004B1847">
        <w:rPr>
          <w:rFonts w:asciiTheme="majorBidi" w:eastAsia="Times New Roman" w:hAnsiTheme="majorBidi" w:cstheme="majorBidi"/>
          <w:sz w:val="24"/>
          <w:szCs w:val="24"/>
          <w:lang w:val="en-CA" w:eastAsia="en-CA"/>
        </w:rPr>
        <w:t xml:space="preserve">went to </w:t>
      </w:r>
      <w:r w:rsidR="00A104C2">
        <w:rPr>
          <w:rFonts w:asciiTheme="majorBidi" w:eastAsia="Times New Roman" w:hAnsiTheme="majorBidi" w:cstheme="majorBidi"/>
          <w:sz w:val="24"/>
          <w:szCs w:val="24"/>
          <w:lang w:val="en-CA" w:eastAsia="en-CA"/>
        </w:rPr>
        <w:t>a N</w:t>
      </w:r>
      <w:r w:rsidR="00A104C2" w:rsidRPr="004B1847">
        <w:rPr>
          <w:rFonts w:asciiTheme="majorBidi" w:eastAsia="Times New Roman" w:hAnsiTheme="majorBidi" w:cstheme="majorBidi"/>
          <w:sz w:val="24"/>
          <w:szCs w:val="24"/>
          <w:lang w:val="en-CA" w:eastAsia="en-CA"/>
        </w:rPr>
        <w:t>autical</w:t>
      </w:r>
      <w:r w:rsidR="004B1847" w:rsidRPr="004B1847">
        <w:rPr>
          <w:rFonts w:asciiTheme="majorBidi" w:eastAsia="Times New Roman" w:hAnsiTheme="majorBidi" w:cstheme="majorBidi"/>
          <w:sz w:val="24"/>
          <w:szCs w:val="24"/>
          <w:lang w:val="en-CA" w:eastAsia="en-CA"/>
        </w:rPr>
        <w:t xml:space="preserve"> school and then </w:t>
      </w:r>
      <w:r w:rsidRPr="004B1847">
        <w:rPr>
          <w:rFonts w:asciiTheme="majorBidi" w:eastAsia="Times New Roman" w:hAnsiTheme="majorBidi" w:cstheme="majorBidi"/>
          <w:sz w:val="24"/>
          <w:szCs w:val="24"/>
          <w:lang w:val="en-CA" w:eastAsia="en-CA"/>
        </w:rPr>
        <w:t xml:space="preserve">served </w:t>
      </w:r>
      <w:r w:rsidR="00A104C2">
        <w:rPr>
          <w:rFonts w:asciiTheme="majorBidi" w:eastAsia="Times New Roman" w:hAnsiTheme="majorBidi" w:cstheme="majorBidi"/>
          <w:sz w:val="24"/>
          <w:szCs w:val="24"/>
          <w:lang w:val="en-CA" w:eastAsia="en-CA"/>
        </w:rPr>
        <w:t>3</w:t>
      </w:r>
      <w:r w:rsidRPr="004B1847">
        <w:rPr>
          <w:rFonts w:asciiTheme="majorBidi" w:eastAsia="Times New Roman" w:hAnsiTheme="majorBidi" w:cstheme="majorBidi"/>
          <w:sz w:val="24"/>
          <w:szCs w:val="24"/>
          <w:lang w:val="en-CA" w:eastAsia="en-CA"/>
        </w:rPr>
        <w:t xml:space="preserve"> years in the Israel Navy as a </w:t>
      </w:r>
      <w:r w:rsidR="00A104C2">
        <w:rPr>
          <w:rFonts w:asciiTheme="majorBidi" w:eastAsia="Times New Roman" w:hAnsiTheme="majorBidi" w:cstheme="majorBidi"/>
          <w:sz w:val="24"/>
          <w:szCs w:val="24"/>
          <w:lang w:val="en-CA" w:eastAsia="en-CA"/>
        </w:rPr>
        <w:t>marine electrician</w:t>
      </w:r>
      <w:r w:rsidRPr="004B1847">
        <w:rPr>
          <w:rFonts w:asciiTheme="majorBidi" w:eastAsia="Times New Roman" w:hAnsiTheme="majorBidi" w:cstheme="majorBidi"/>
          <w:sz w:val="24"/>
          <w:szCs w:val="24"/>
          <w:lang w:val="en-CA" w:eastAsia="en-CA"/>
        </w:rPr>
        <w:t>.</w:t>
      </w:r>
      <w:r w:rsidR="004B1847">
        <w:rPr>
          <w:rStyle w:val="FootnoteReference"/>
          <w:rFonts w:asciiTheme="majorBidi" w:eastAsia="Times New Roman" w:hAnsiTheme="majorBidi" w:cstheme="majorBidi"/>
          <w:sz w:val="24"/>
          <w:szCs w:val="24"/>
          <w:lang w:val="en-CA" w:eastAsia="en-CA"/>
        </w:rPr>
        <w:footnoteReference w:id="17"/>
      </w:r>
      <w:r w:rsidRPr="004B1847">
        <w:rPr>
          <w:rFonts w:asciiTheme="majorBidi" w:eastAsia="Times New Roman" w:hAnsiTheme="majorBidi" w:cstheme="majorBidi"/>
          <w:sz w:val="24"/>
          <w:szCs w:val="24"/>
          <w:lang w:val="en-CA" w:eastAsia="en-CA"/>
        </w:rPr>
        <w:t xml:space="preserve"> </w:t>
      </w:r>
      <w:r w:rsidR="00090460">
        <w:rPr>
          <w:rFonts w:asciiTheme="majorBidi" w:eastAsia="Times New Roman" w:hAnsiTheme="majorBidi" w:cstheme="majorBidi"/>
          <w:sz w:val="24"/>
          <w:szCs w:val="24"/>
          <w:lang w:val="en-CA" w:eastAsia="en-CA"/>
        </w:rPr>
        <w:t xml:space="preserve">The applicant also testified that, in light of </w:t>
      </w:r>
      <w:r w:rsidR="00AD64E6">
        <w:rPr>
          <w:rFonts w:asciiTheme="majorBidi" w:eastAsia="Times New Roman" w:hAnsiTheme="majorBidi" w:cstheme="majorBidi"/>
          <w:sz w:val="24"/>
          <w:szCs w:val="24"/>
          <w:lang w:val="en-CA" w:eastAsia="en-CA"/>
        </w:rPr>
        <w:t xml:space="preserve">a </w:t>
      </w:r>
      <w:r w:rsidR="00D5751B">
        <w:rPr>
          <w:rFonts w:asciiTheme="majorBidi" w:eastAsia="Times New Roman" w:hAnsiTheme="majorBidi" w:cstheme="majorBidi"/>
          <w:sz w:val="24"/>
          <w:szCs w:val="24"/>
          <w:lang w:val="en-CA" w:eastAsia="en-CA"/>
        </w:rPr>
        <w:t>role as a marine</w:t>
      </w:r>
      <w:r w:rsidR="00A104C2">
        <w:rPr>
          <w:rFonts w:asciiTheme="majorBidi" w:eastAsia="Times New Roman" w:hAnsiTheme="majorBidi" w:cstheme="majorBidi"/>
          <w:sz w:val="24"/>
          <w:szCs w:val="24"/>
          <w:lang w:val="en-CA" w:eastAsia="en-CA"/>
        </w:rPr>
        <w:t xml:space="preserve"> electrician</w:t>
      </w:r>
      <w:r w:rsidR="00D5751B">
        <w:rPr>
          <w:rFonts w:asciiTheme="majorBidi" w:eastAsia="Times New Roman" w:hAnsiTheme="majorBidi" w:cstheme="majorBidi"/>
          <w:sz w:val="24"/>
          <w:szCs w:val="24"/>
          <w:lang w:val="en-CA" w:eastAsia="en-CA"/>
        </w:rPr>
        <w:t>,</w:t>
      </w:r>
      <w:r w:rsidR="00A104C2">
        <w:rPr>
          <w:rFonts w:asciiTheme="majorBidi" w:eastAsia="Times New Roman" w:hAnsiTheme="majorBidi" w:cstheme="majorBidi"/>
          <w:sz w:val="24"/>
          <w:szCs w:val="24"/>
          <w:lang w:val="en-CA" w:eastAsia="en-CA"/>
        </w:rPr>
        <w:t xml:space="preserve"> </w:t>
      </w:r>
      <w:r w:rsidR="005F1DD2">
        <w:rPr>
          <w:rFonts w:asciiTheme="majorBidi" w:eastAsia="Times New Roman" w:hAnsiTheme="majorBidi" w:cstheme="majorBidi"/>
          <w:sz w:val="24"/>
          <w:szCs w:val="24"/>
          <w:lang w:val="en-CA" w:eastAsia="en-CA"/>
        </w:rPr>
        <w:t xml:space="preserve">he </w:t>
      </w:r>
      <w:r w:rsidR="00090460">
        <w:rPr>
          <w:rFonts w:asciiTheme="majorBidi" w:eastAsia="Times New Roman" w:hAnsiTheme="majorBidi" w:cstheme="majorBidi"/>
          <w:sz w:val="24"/>
          <w:szCs w:val="24"/>
          <w:lang w:val="en-CA" w:eastAsia="en-CA"/>
        </w:rPr>
        <w:t>was never exposed to any combat duty.</w:t>
      </w:r>
    </w:p>
    <w:p w:rsidR="004B1847" w:rsidRPr="004B1847" w:rsidRDefault="004B1847" w:rsidP="0004521C">
      <w:pPr>
        <w:pStyle w:val="ListParagraph"/>
        <w:spacing w:line="240" w:lineRule="auto"/>
        <w:ind w:hanging="720"/>
        <w:rPr>
          <w:rFonts w:asciiTheme="majorBidi" w:hAnsiTheme="majorBidi" w:cstheme="majorBidi"/>
          <w:sz w:val="24"/>
          <w:szCs w:val="24"/>
        </w:rPr>
      </w:pPr>
    </w:p>
    <w:p w:rsidR="00DE30DA" w:rsidRPr="00306183" w:rsidRDefault="004B1847" w:rsidP="0004521C">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Pr>
          <w:rFonts w:asciiTheme="majorBidi" w:hAnsiTheme="majorBidi" w:cstheme="majorBidi"/>
          <w:sz w:val="24"/>
          <w:szCs w:val="24"/>
        </w:rPr>
        <w:t xml:space="preserve">Living in the middle-east and serving in the Israeli Navy he testified as to how one is </w:t>
      </w:r>
      <w:r w:rsidR="00D5751B">
        <w:rPr>
          <w:rFonts w:asciiTheme="majorBidi" w:hAnsiTheme="majorBidi" w:cstheme="majorBidi"/>
          <w:sz w:val="24"/>
          <w:szCs w:val="24"/>
        </w:rPr>
        <w:t>literally</w:t>
      </w:r>
      <w:r>
        <w:rPr>
          <w:rFonts w:asciiTheme="majorBidi" w:hAnsiTheme="majorBidi" w:cstheme="majorBidi"/>
          <w:sz w:val="24"/>
          <w:szCs w:val="24"/>
        </w:rPr>
        <w:t xml:space="preserve"> attached to their assigned </w:t>
      </w:r>
      <w:r w:rsidR="00D5751B">
        <w:rPr>
          <w:rFonts w:asciiTheme="majorBidi" w:hAnsiTheme="majorBidi" w:cstheme="majorBidi"/>
          <w:sz w:val="24"/>
          <w:szCs w:val="24"/>
        </w:rPr>
        <w:t xml:space="preserve">personal </w:t>
      </w:r>
      <w:r>
        <w:rPr>
          <w:rFonts w:asciiTheme="majorBidi" w:hAnsiTheme="majorBidi" w:cstheme="majorBidi"/>
          <w:sz w:val="24"/>
          <w:szCs w:val="24"/>
        </w:rPr>
        <w:t xml:space="preserve">firearm and had to carry it around </w:t>
      </w:r>
      <w:r w:rsidR="00D5751B">
        <w:rPr>
          <w:rFonts w:asciiTheme="majorBidi" w:hAnsiTheme="majorBidi" w:cstheme="majorBidi"/>
          <w:sz w:val="24"/>
          <w:szCs w:val="24"/>
        </w:rPr>
        <w:t xml:space="preserve">even </w:t>
      </w:r>
      <w:r>
        <w:rPr>
          <w:rFonts w:asciiTheme="majorBidi" w:hAnsiTheme="majorBidi" w:cstheme="majorBidi"/>
          <w:sz w:val="24"/>
          <w:szCs w:val="24"/>
        </w:rPr>
        <w:t xml:space="preserve">when off duty </w:t>
      </w:r>
      <w:r w:rsidR="00D8508F">
        <w:rPr>
          <w:rFonts w:asciiTheme="majorBidi" w:hAnsiTheme="majorBidi" w:cstheme="majorBidi"/>
          <w:sz w:val="24"/>
          <w:szCs w:val="24"/>
        </w:rPr>
        <w:t xml:space="preserve">and </w:t>
      </w:r>
      <w:r>
        <w:rPr>
          <w:rFonts w:asciiTheme="majorBidi" w:hAnsiTheme="majorBidi" w:cstheme="majorBidi"/>
          <w:sz w:val="24"/>
          <w:szCs w:val="24"/>
        </w:rPr>
        <w:t>even if they went shopping for anything in a mall.</w:t>
      </w:r>
      <w:r>
        <w:rPr>
          <w:rStyle w:val="FootnoteReference"/>
          <w:rFonts w:asciiTheme="majorBidi" w:hAnsiTheme="majorBidi" w:cstheme="majorBidi"/>
          <w:sz w:val="24"/>
          <w:szCs w:val="24"/>
        </w:rPr>
        <w:footnoteReference w:id="18"/>
      </w:r>
    </w:p>
    <w:p w:rsidR="00306183" w:rsidRPr="00306183" w:rsidRDefault="00306183" w:rsidP="0004521C">
      <w:pPr>
        <w:pStyle w:val="ListParagraph"/>
        <w:spacing w:line="240" w:lineRule="auto"/>
        <w:ind w:hanging="720"/>
        <w:rPr>
          <w:rFonts w:asciiTheme="majorBidi" w:eastAsia="Times New Roman" w:hAnsiTheme="majorBidi" w:cstheme="majorBidi"/>
          <w:sz w:val="24"/>
          <w:szCs w:val="24"/>
          <w:lang w:val="en-CA" w:eastAsia="en-CA"/>
        </w:rPr>
      </w:pPr>
    </w:p>
    <w:p w:rsidR="00306183" w:rsidRPr="0050169C" w:rsidRDefault="00306183" w:rsidP="00D5751B">
      <w:pPr>
        <w:pStyle w:val="ListParagraph"/>
        <w:numPr>
          <w:ilvl w:val="0"/>
          <w:numId w:val="29"/>
        </w:numPr>
        <w:spacing w:line="480" w:lineRule="auto"/>
        <w:ind w:hanging="720"/>
        <w:jc w:val="both"/>
        <w:rPr>
          <w:rFonts w:asciiTheme="majorBidi" w:eastAsia="Times New Roman" w:hAnsiTheme="majorBidi" w:cstheme="majorBidi"/>
          <w:sz w:val="24"/>
          <w:szCs w:val="24"/>
          <w:lang w:val="en-CA" w:eastAsia="en-CA"/>
        </w:rPr>
      </w:pPr>
      <w:r w:rsidRPr="0050169C">
        <w:rPr>
          <w:rFonts w:ascii="Times New Roman" w:hAnsi="Times New Roman" w:cs="Times New Roman"/>
          <w:sz w:val="24"/>
          <w:szCs w:val="24"/>
        </w:rPr>
        <w:t>The applicant</w:t>
      </w:r>
      <w:r w:rsidR="00E52587" w:rsidRPr="0050169C">
        <w:rPr>
          <w:rFonts w:ascii="Times New Roman" w:hAnsi="Times New Roman" w:cs="Times New Roman"/>
          <w:sz w:val="24"/>
          <w:szCs w:val="24"/>
        </w:rPr>
        <w:t xml:space="preserve">’s </w:t>
      </w:r>
      <w:r w:rsidR="00A104C2">
        <w:rPr>
          <w:rFonts w:ascii="Times New Roman" w:hAnsi="Times New Roman" w:cs="Times New Roman"/>
          <w:sz w:val="24"/>
          <w:szCs w:val="24"/>
        </w:rPr>
        <w:t>examination-in-</w:t>
      </w:r>
      <w:r w:rsidR="00E52587" w:rsidRPr="0050169C">
        <w:rPr>
          <w:rFonts w:ascii="Times New Roman" w:hAnsi="Times New Roman" w:cs="Times New Roman"/>
          <w:sz w:val="24"/>
          <w:szCs w:val="24"/>
        </w:rPr>
        <w:t xml:space="preserve">chief was that </w:t>
      </w:r>
      <w:r w:rsidRPr="0050169C">
        <w:rPr>
          <w:rFonts w:ascii="Times New Roman" w:hAnsi="Times New Roman" w:cs="Times New Roman"/>
          <w:sz w:val="24"/>
          <w:szCs w:val="24"/>
        </w:rPr>
        <w:t>shortly after signing the offer of employment</w:t>
      </w:r>
      <w:r w:rsidRPr="0050169C">
        <w:rPr>
          <w:rStyle w:val="FootnoteReference"/>
          <w:rFonts w:ascii="Times New Roman" w:hAnsi="Times New Roman" w:cs="Times New Roman"/>
          <w:sz w:val="24"/>
          <w:szCs w:val="24"/>
        </w:rPr>
        <w:footnoteReference w:id="19"/>
      </w:r>
      <w:r w:rsidRPr="0050169C">
        <w:rPr>
          <w:rFonts w:ascii="Times New Roman" w:hAnsi="Times New Roman" w:cs="Times New Roman"/>
          <w:sz w:val="24"/>
          <w:szCs w:val="24"/>
        </w:rPr>
        <w:t xml:space="preserve"> he attended the OPP</w:t>
      </w:r>
      <w:r w:rsidR="00A104C2">
        <w:rPr>
          <w:rFonts w:ascii="Times New Roman" w:hAnsi="Times New Roman" w:cs="Times New Roman"/>
          <w:sz w:val="24"/>
          <w:szCs w:val="24"/>
        </w:rPr>
        <w:t>’</w:t>
      </w:r>
      <w:r w:rsidRPr="0050169C">
        <w:rPr>
          <w:rFonts w:ascii="Times New Roman" w:hAnsi="Times New Roman" w:cs="Times New Roman"/>
          <w:sz w:val="24"/>
          <w:szCs w:val="24"/>
        </w:rPr>
        <w:t>s Peterborough D</w:t>
      </w:r>
      <w:r w:rsidR="00A104C2">
        <w:rPr>
          <w:rFonts w:ascii="Times New Roman" w:hAnsi="Times New Roman" w:cs="Times New Roman"/>
          <w:sz w:val="24"/>
          <w:szCs w:val="24"/>
        </w:rPr>
        <w:t xml:space="preserve">etachment to introduce himself. </w:t>
      </w:r>
      <w:r w:rsidR="0050169C" w:rsidRPr="0050169C">
        <w:rPr>
          <w:rFonts w:ascii="Times New Roman" w:hAnsi="Times New Roman" w:cs="Times New Roman"/>
          <w:sz w:val="24"/>
          <w:szCs w:val="24"/>
        </w:rPr>
        <w:t xml:space="preserve">He was invited </w:t>
      </w:r>
      <w:r w:rsidR="00A104C2">
        <w:rPr>
          <w:rFonts w:ascii="Times New Roman" w:hAnsi="Times New Roman" w:cs="Times New Roman"/>
          <w:sz w:val="24"/>
          <w:szCs w:val="24"/>
        </w:rPr>
        <w:t xml:space="preserve">by </w:t>
      </w:r>
      <w:r w:rsidR="00A104C2" w:rsidRPr="0050169C">
        <w:rPr>
          <w:rFonts w:ascii="Times New Roman" w:hAnsi="Times New Roman" w:cs="Times New Roman"/>
          <w:sz w:val="24"/>
          <w:szCs w:val="24"/>
        </w:rPr>
        <w:t>Constable</w:t>
      </w:r>
      <w:r w:rsidR="00A104C2">
        <w:rPr>
          <w:rFonts w:ascii="Times New Roman" w:hAnsi="Times New Roman" w:cs="Times New Roman"/>
          <w:sz w:val="24"/>
          <w:szCs w:val="24"/>
        </w:rPr>
        <w:t xml:space="preserve"> Marc Gravelle (Cst. Gravelle</w:t>
      </w:r>
      <w:r w:rsidR="00A104C2" w:rsidRPr="00040043">
        <w:rPr>
          <w:rFonts w:ascii="Times New Roman" w:hAnsi="Times New Roman" w:cs="Times New Roman"/>
          <w:sz w:val="24"/>
          <w:szCs w:val="24"/>
        </w:rPr>
        <w:t xml:space="preserve">) on </w:t>
      </w:r>
      <w:r w:rsidR="00D8508F" w:rsidRPr="00040043">
        <w:rPr>
          <w:rFonts w:ascii="Times New Roman" w:hAnsi="Times New Roman" w:cs="Times New Roman"/>
          <w:sz w:val="24"/>
          <w:szCs w:val="24"/>
        </w:rPr>
        <w:t xml:space="preserve">a ride-along </w:t>
      </w:r>
      <w:r w:rsidR="00A104C2" w:rsidRPr="00040043">
        <w:rPr>
          <w:rFonts w:ascii="Times New Roman" w:hAnsi="Times New Roman" w:cs="Times New Roman"/>
          <w:sz w:val="24"/>
          <w:szCs w:val="24"/>
        </w:rPr>
        <w:t>and</w:t>
      </w:r>
      <w:r w:rsidR="00A104C2">
        <w:rPr>
          <w:rFonts w:ascii="Times New Roman" w:hAnsi="Times New Roman" w:cs="Times New Roman"/>
          <w:sz w:val="24"/>
          <w:szCs w:val="24"/>
        </w:rPr>
        <w:t xml:space="preserve"> later by </w:t>
      </w:r>
      <w:r w:rsidR="00A104C2">
        <w:rPr>
          <w:rFonts w:asciiTheme="majorBidi" w:hAnsiTheme="majorBidi" w:cstheme="majorBidi"/>
          <w:sz w:val="24"/>
          <w:szCs w:val="24"/>
        </w:rPr>
        <w:t>Cst. Pollock on a second ride-along</w:t>
      </w:r>
      <w:r w:rsidR="0050169C">
        <w:rPr>
          <w:rFonts w:asciiTheme="majorBidi" w:hAnsiTheme="majorBidi" w:cstheme="majorBidi"/>
          <w:sz w:val="24"/>
          <w:szCs w:val="24"/>
        </w:rPr>
        <w:t xml:space="preserve">. </w:t>
      </w:r>
      <w:r>
        <w:rPr>
          <w:rFonts w:asciiTheme="majorBidi" w:hAnsiTheme="majorBidi" w:cstheme="majorBidi"/>
          <w:sz w:val="24"/>
          <w:szCs w:val="24"/>
        </w:rPr>
        <w:t xml:space="preserve">At the end of each ride-along the officers dropped the applicant off at home and while offering them </w:t>
      </w:r>
      <w:r w:rsidR="00E52587">
        <w:rPr>
          <w:rFonts w:asciiTheme="majorBidi" w:hAnsiTheme="majorBidi" w:cstheme="majorBidi"/>
          <w:sz w:val="24"/>
          <w:szCs w:val="24"/>
        </w:rPr>
        <w:t xml:space="preserve">some </w:t>
      </w:r>
      <w:r>
        <w:rPr>
          <w:rFonts w:asciiTheme="majorBidi" w:hAnsiTheme="majorBidi" w:cstheme="majorBidi"/>
          <w:sz w:val="24"/>
          <w:szCs w:val="24"/>
        </w:rPr>
        <w:t xml:space="preserve">refreshments the officers were shown the applicant’s </w:t>
      </w:r>
      <w:r w:rsidR="00A104C2">
        <w:rPr>
          <w:rFonts w:asciiTheme="majorBidi" w:hAnsiTheme="majorBidi" w:cstheme="majorBidi"/>
          <w:sz w:val="24"/>
          <w:szCs w:val="24"/>
        </w:rPr>
        <w:t xml:space="preserve">home and </w:t>
      </w:r>
      <w:r w:rsidR="00D5751B">
        <w:rPr>
          <w:rFonts w:asciiTheme="majorBidi" w:hAnsiTheme="majorBidi" w:cstheme="majorBidi"/>
          <w:sz w:val="24"/>
          <w:szCs w:val="24"/>
        </w:rPr>
        <w:t>his gun c</w:t>
      </w:r>
      <w:r>
        <w:rPr>
          <w:rFonts w:asciiTheme="majorBidi" w:hAnsiTheme="majorBidi" w:cstheme="majorBidi"/>
          <w:sz w:val="24"/>
          <w:szCs w:val="24"/>
        </w:rPr>
        <w:t xml:space="preserve">ollection. Having told them about being a </w:t>
      </w:r>
      <w:r>
        <w:rPr>
          <w:rFonts w:asciiTheme="majorBidi" w:hAnsiTheme="majorBidi" w:cstheme="majorBidi"/>
          <w:sz w:val="24"/>
          <w:szCs w:val="24"/>
        </w:rPr>
        <w:lastRenderedPageBreak/>
        <w:t>collector of vintage forearms he merely wanted to show them his collection in the hopes that they would be impressed as to how safely and securely they were stored.</w:t>
      </w:r>
      <w:r>
        <w:rPr>
          <w:rStyle w:val="FootnoteReference"/>
          <w:rFonts w:asciiTheme="majorBidi" w:hAnsiTheme="majorBidi" w:cstheme="majorBidi"/>
          <w:sz w:val="24"/>
          <w:szCs w:val="24"/>
        </w:rPr>
        <w:footnoteReference w:id="20"/>
      </w:r>
    </w:p>
    <w:p w:rsidR="0050169C" w:rsidRPr="0050169C" w:rsidRDefault="0050169C" w:rsidP="0004521C">
      <w:pPr>
        <w:pStyle w:val="ListParagraph"/>
        <w:spacing w:line="240" w:lineRule="auto"/>
        <w:ind w:hanging="720"/>
        <w:rPr>
          <w:rFonts w:asciiTheme="majorBidi" w:eastAsia="Times New Roman" w:hAnsiTheme="majorBidi" w:cstheme="majorBidi"/>
          <w:sz w:val="24"/>
          <w:szCs w:val="24"/>
          <w:lang w:val="en-CA" w:eastAsia="en-CA"/>
        </w:rPr>
      </w:pPr>
    </w:p>
    <w:p w:rsidR="005402C4" w:rsidRDefault="00306183" w:rsidP="0004521C">
      <w:pPr>
        <w:pStyle w:val="ListParagraph"/>
        <w:numPr>
          <w:ilvl w:val="0"/>
          <w:numId w:val="29"/>
        </w:numPr>
        <w:spacing w:line="480" w:lineRule="auto"/>
        <w:ind w:hanging="720"/>
        <w:jc w:val="both"/>
        <w:rPr>
          <w:rFonts w:asciiTheme="majorBidi" w:hAnsiTheme="majorBidi" w:cstheme="majorBidi"/>
          <w:sz w:val="24"/>
          <w:szCs w:val="24"/>
        </w:rPr>
      </w:pPr>
      <w:r w:rsidRPr="005402C4">
        <w:rPr>
          <w:rFonts w:asciiTheme="majorBidi" w:hAnsiTheme="majorBidi" w:cstheme="majorBidi"/>
          <w:sz w:val="24"/>
          <w:szCs w:val="24"/>
        </w:rPr>
        <w:t xml:space="preserve">That innocent action of </w:t>
      </w:r>
      <w:r w:rsidR="005F1DD2">
        <w:rPr>
          <w:rFonts w:asciiTheme="majorBidi" w:hAnsiTheme="majorBidi" w:cstheme="majorBidi"/>
          <w:sz w:val="24"/>
          <w:szCs w:val="24"/>
        </w:rPr>
        <w:t>s</w:t>
      </w:r>
      <w:r w:rsidRPr="005402C4">
        <w:rPr>
          <w:rFonts w:asciiTheme="majorBidi" w:hAnsiTheme="majorBidi" w:cstheme="majorBidi"/>
          <w:sz w:val="24"/>
          <w:szCs w:val="24"/>
        </w:rPr>
        <w:t>howing his vintage firearm</w:t>
      </w:r>
      <w:r w:rsidR="00D5751B">
        <w:rPr>
          <w:rFonts w:asciiTheme="majorBidi" w:hAnsiTheme="majorBidi" w:cstheme="majorBidi"/>
          <w:sz w:val="24"/>
          <w:szCs w:val="24"/>
        </w:rPr>
        <w:t>s</w:t>
      </w:r>
      <w:r w:rsidRPr="005402C4">
        <w:rPr>
          <w:rFonts w:asciiTheme="majorBidi" w:hAnsiTheme="majorBidi" w:cstheme="majorBidi"/>
          <w:sz w:val="24"/>
          <w:szCs w:val="24"/>
        </w:rPr>
        <w:t xml:space="preserve"> collection to Cst. Gravelle caused him to be labeled as ‘gun happy.’ The applicant learned of this reference to him early when his references contacted </w:t>
      </w:r>
      <w:r w:rsidR="005F1DD2">
        <w:rPr>
          <w:rFonts w:asciiTheme="majorBidi" w:hAnsiTheme="majorBidi" w:cstheme="majorBidi"/>
          <w:sz w:val="24"/>
          <w:szCs w:val="24"/>
        </w:rPr>
        <w:t xml:space="preserve">him about being questioned </w:t>
      </w:r>
      <w:r w:rsidRPr="005402C4">
        <w:rPr>
          <w:rFonts w:asciiTheme="majorBidi" w:hAnsiTheme="majorBidi" w:cstheme="majorBidi"/>
          <w:sz w:val="24"/>
          <w:szCs w:val="24"/>
        </w:rPr>
        <w:t>a second time by OPP</w:t>
      </w:r>
      <w:r w:rsidR="00E52587" w:rsidRPr="005402C4">
        <w:rPr>
          <w:rFonts w:asciiTheme="majorBidi" w:hAnsiTheme="majorBidi" w:cstheme="majorBidi"/>
          <w:sz w:val="24"/>
          <w:szCs w:val="24"/>
        </w:rPr>
        <w:t>s background investigation staff in Orillia</w:t>
      </w:r>
      <w:r w:rsidRPr="005402C4">
        <w:rPr>
          <w:rFonts w:asciiTheme="majorBidi" w:hAnsiTheme="majorBidi" w:cstheme="majorBidi"/>
          <w:sz w:val="24"/>
          <w:szCs w:val="24"/>
        </w:rPr>
        <w:t xml:space="preserve"> </w:t>
      </w:r>
      <w:r w:rsidR="005F1DD2">
        <w:rPr>
          <w:rFonts w:asciiTheme="majorBidi" w:hAnsiTheme="majorBidi" w:cstheme="majorBidi"/>
          <w:sz w:val="24"/>
          <w:szCs w:val="24"/>
        </w:rPr>
        <w:t>a</w:t>
      </w:r>
      <w:r w:rsidR="00E52587" w:rsidRPr="005402C4">
        <w:rPr>
          <w:rFonts w:asciiTheme="majorBidi" w:hAnsiTheme="majorBidi" w:cstheme="majorBidi"/>
          <w:sz w:val="24"/>
          <w:szCs w:val="24"/>
        </w:rPr>
        <w:t>bout the applicant being a ‘gun happy’ person.</w:t>
      </w:r>
      <w:r w:rsidR="00E52587" w:rsidRPr="005402C4">
        <w:rPr>
          <w:rStyle w:val="FootnoteReference"/>
          <w:rFonts w:asciiTheme="majorBidi" w:hAnsiTheme="majorBidi" w:cstheme="majorBidi"/>
          <w:sz w:val="24"/>
          <w:szCs w:val="24"/>
        </w:rPr>
        <w:footnoteReference w:id="21"/>
      </w:r>
    </w:p>
    <w:p w:rsidR="00085156" w:rsidRPr="00085156" w:rsidRDefault="00085156" w:rsidP="00D5751B">
      <w:pPr>
        <w:pStyle w:val="ListParagraph"/>
        <w:spacing w:line="240" w:lineRule="auto"/>
        <w:rPr>
          <w:rFonts w:asciiTheme="majorBidi" w:hAnsiTheme="majorBidi" w:cstheme="majorBidi"/>
          <w:sz w:val="24"/>
          <w:szCs w:val="24"/>
        </w:rPr>
      </w:pPr>
    </w:p>
    <w:p w:rsidR="005402C4" w:rsidRPr="00040043" w:rsidRDefault="009B29DF" w:rsidP="0004521C">
      <w:pPr>
        <w:pStyle w:val="ListParagraph"/>
        <w:numPr>
          <w:ilvl w:val="0"/>
          <w:numId w:val="29"/>
        </w:numPr>
        <w:spacing w:after="0" w:line="480" w:lineRule="auto"/>
        <w:ind w:hanging="720"/>
        <w:jc w:val="both"/>
        <w:rPr>
          <w:rFonts w:asciiTheme="majorBidi" w:hAnsiTheme="majorBidi" w:cstheme="majorBidi"/>
          <w:sz w:val="24"/>
          <w:szCs w:val="24"/>
        </w:rPr>
      </w:pPr>
      <w:r w:rsidRPr="00040043">
        <w:rPr>
          <w:rFonts w:asciiTheme="majorBidi" w:hAnsiTheme="majorBidi" w:cstheme="majorBidi"/>
          <w:sz w:val="24"/>
          <w:szCs w:val="24"/>
        </w:rPr>
        <w:t>Cross-</w:t>
      </w:r>
      <w:r w:rsidR="005402C4" w:rsidRPr="00040043">
        <w:rPr>
          <w:rFonts w:asciiTheme="majorBidi" w:hAnsiTheme="majorBidi" w:cstheme="majorBidi"/>
          <w:sz w:val="24"/>
          <w:szCs w:val="24"/>
        </w:rPr>
        <w:t>examination of</w:t>
      </w:r>
      <w:r w:rsidR="006F5FB8" w:rsidRPr="00040043">
        <w:rPr>
          <w:rFonts w:asciiTheme="majorBidi" w:hAnsiTheme="majorBidi" w:cstheme="majorBidi"/>
          <w:sz w:val="24"/>
          <w:szCs w:val="24"/>
        </w:rPr>
        <w:t xml:space="preserve"> </w:t>
      </w:r>
      <w:r w:rsidR="005402C4" w:rsidRPr="00040043">
        <w:rPr>
          <w:rFonts w:asciiTheme="majorBidi" w:hAnsiTheme="majorBidi" w:cstheme="majorBidi"/>
          <w:sz w:val="24"/>
          <w:szCs w:val="24"/>
        </w:rPr>
        <w:t xml:space="preserve">Cst. Gravelle </w:t>
      </w:r>
      <w:r w:rsidR="00A25BF9" w:rsidRPr="00040043">
        <w:rPr>
          <w:rFonts w:asciiTheme="majorBidi" w:hAnsiTheme="majorBidi" w:cstheme="majorBidi"/>
          <w:sz w:val="24"/>
          <w:szCs w:val="24"/>
        </w:rPr>
        <w:t>and his supervisor</w:t>
      </w:r>
      <w:r w:rsidR="00D8508F" w:rsidRPr="00040043">
        <w:rPr>
          <w:rFonts w:asciiTheme="majorBidi" w:hAnsiTheme="majorBidi" w:cstheme="majorBidi"/>
          <w:sz w:val="24"/>
          <w:szCs w:val="24"/>
        </w:rPr>
        <w:t xml:space="preserve"> (personal respondent)</w:t>
      </w:r>
      <w:r w:rsidR="00A25BF9" w:rsidRPr="00040043">
        <w:rPr>
          <w:rFonts w:asciiTheme="majorBidi" w:hAnsiTheme="majorBidi" w:cstheme="majorBidi"/>
          <w:sz w:val="24"/>
          <w:szCs w:val="24"/>
        </w:rPr>
        <w:t xml:space="preserve">, </w:t>
      </w:r>
      <w:r w:rsidR="00D8508F" w:rsidRPr="00040043">
        <w:rPr>
          <w:rFonts w:asciiTheme="majorBidi" w:hAnsiTheme="majorBidi" w:cstheme="majorBidi"/>
          <w:sz w:val="24"/>
          <w:szCs w:val="24"/>
        </w:rPr>
        <w:t>Sergeant Brad</w:t>
      </w:r>
      <w:r w:rsidR="00A25BF9" w:rsidRPr="00040043">
        <w:rPr>
          <w:rFonts w:asciiTheme="majorBidi" w:hAnsiTheme="majorBidi" w:cstheme="majorBidi"/>
          <w:sz w:val="24"/>
          <w:szCs w:val="24"/>
        </w:rPr>
        <w:t xml:space="preserve"> Rathbun</w:t>
      </w:r>
      <w:r w:rsidR="0050169C" w:rsidRPr="00040043">
        <w:rPr>
          <w:rFonts w:asciiTheme="majorBidi" w:hAnsiTheme="majorBidi" w:cstheme="majorBidi"/>
          <w:sz w:val="24"/>
          <w:szCs w:val="24"/>
        </w:rPr>
        <w:t xml:space="preserve"> </w:t>
      </w:r>
      <w:r w:rsidR="00D8508F" w:rsidRPr="00040043">
        <w:rPr>
          <w:rFonts w:asciiTheme="majorBidi" w:hAnsiTheme="majorBidi" w:cstheme="majorBidi"/>
          <w:sz w:val="24"/>
          <w:szCs w:val="24"/>
        </w:rPr>
        <w:t xml:space="preserve">(Sgt. Rathbun) </w:t>
      </w:r>
      <w:r w:rsidR="006F5FB8" w:rsidRPr="00040043">
        <w:rPr>
          <w:rFonts w:asciiTheme="majorBidi" w:hAnsiTheme="majorBidi" w:cstheme="majorBidi"/>
          <w:sz w:val="24"/>
          <w:szCs w:val="24"/>
        </w:rPr>
        <w:t xml:space="preserve">on an email </w:t>
      </w:r>
      <w:r w:rsidR="00A25BF9" w:rsidRPr="00040043">
        <w:rPr>
          <w:rFonts w:asciiTheme="majorBidi" w:hAnsiTheme="majorBidi" w:cstheme="majorBidi"/>
          <w:sz w:val="24"/>
          <w:szCs w:val="24"/>
        </w:rPr>
        <w:t xml:space="preserve">discovered in the respondent’s disclosure and one that the applicant reasonably expects to enter as an exhibit </w:t>
      </w:r>
      <w:r w:rsidR="005402C4" w:rsidRPr="00040043">
        <w:rPr>
          <w:rFonts w:asciiTheme="majorBidi" w:hAnsiTheme="majorBidi" w:cstheme="majorBidi"/>
          <w:sz w:val="24"/>
          <w:szCs w:val="24"/>
        </w:rPr>
        <w:t xml:space="preserve">will show </w:t>
      </w:r>
      <w:r w:rsidR="00A25BF9" w:rsidRPr="00040043">
        <w:rPr>
          <w:rFonts w:asciiTheme="majorBidi" w:hAnsiTheme="majorBidi" w:cstheme="majorBidi"/>
          <w:sz w:val="24"/>
          <w:szCs w:val="24"/>
        </w:rPr>
        <w:t>that Cst. Gravelle</w:t>
      </w:r>
      <w:r w:rsidR="006F5FB8" w:rsidRPr="00040043">
        <w:rPr>
          <w:rFonts w:asciiTheme="majorBidi" w:hAnsiTheme="majorBidi" w:cstheme="majorBidi"/>
          <w:sz w:val="24"/>
          <w:szCs w:val="24"/>
        </w:rPr>
        <w:t xml:space="preserve"> </w:t>
      </w:r>
      <w:r w:rsidR="00A25BF9" w:rsidRPr="00040043">
        <w:rPr>
          <w:rFonts w:asciiTheme="majorBidi" w:hAnsiTheme="majorBidi" w:cstheme="majorBidi"/>
          <w:sz w:val="24"/>
          <w:szCs w:val="24"/>
        </w:rPr>
        <w:t xml:space="preserve">fed his supervisor lies about the applicant that in turn caused </w:t>
      </w:r>
      <w:r w:rsidR="00C423F5" w:rsidRPr="00040043">
        <w:rPr>
          <w:rFonts w:asciiTheme="majorBidi" w:hAnsiTheme="majorBidi" w:cstheme="majorBidi"/>
          <w:sz w:val="24"/>
          <w:szCs w:val="24"/>
        </w:rPr>
        <w:t xml:space="preserve">his supervisor to make some ‘hair raising concerns’ about </w:t>
      </w:r>
      <w:r w:rsidR="000E26ED" w:rsidRPr="00040043">
        <w:rPr>
          <w:rFonts w:asciiTheme="majorBidi" w:hAnsiTheme="majorBidi" w:cstheme="majorBidi"/>
          <w:sz w:val="24"/>
          <w:szCs w:val="24"/>
        </w:rPr>
        <w:t>a</w:t>
      </w:r>
      <w:r w:rsidR="00C423F5" w:rsidRPr="00040043">
        <w:rPr>
          <w:rFonts w:asciiTheme="majorBidi" w:hAnsiTheme="majorBidi" w:cstheme="majorBidi"/>
          <w:sz w:val="24"/>
          <w:szCs w:val="24"/>
        </w:rPr>
        <w:t xml:space="preserve"> Russian recruit coming to the detachment in the near future.</w:t>
      </w:r>
      <w:r w:rsidR="00C423F5" w:rsidRPr="00040043">
        <w:rPr>
          <w:rStyle w:val="FootnoteReference"/>
          <w:rFonts w:asciiTheme="majorBidi" w:hAnsiTheme="majorBidi" w:cstheme="majorBidi"/>
          <w:sz w:val="24"/>
          <w:szCs w:val="24"/>
        </w:rPr>
        <w:footnoteReference w:id="22"/>
      </w:r>
      <w:r w:rsidR="00C423F5" w:rsidRPr="00040043">
        <w:rPr>
          <w:rFonts w:asciiTheme="majorBidi" w:hAnsiTheme="majorBidi" w:cstheme="majorBidi"/>
          <w:sz w:val="24"/>
          <w:szCs w:val="24"/>
        </w:rPr>
        <w:t xml:space="preserve"> </w:t>
      </w:r>
      <w:r w:rsidR="00A25BF9" w:rsidRPr="00040043">
        <w:rPr>
          <w:rFonts w:asciiTheme="majorBidi" w:hAnsiTheme="majorBidi" w:cstheme="majorBidi"/>
          <w:sz w:val="24"/>
          <w:szCs w:val="24"/>
        </w:rPr>
        <w:t xml:space="preserve"> </w:t>
      </w:r>
    </w:p>
    <w:p w:rsidR="00D40BC2" w:rsidRDefault="00D40BC2" w:rsidP="0004521C">
      <w:pPr>
        <w:pStyle w:val="ListParagraph"/>
        <w:spacing w:after="0" w:line="480" w:lineRule="auto"/>
        <w:ind w:hanging="720"/>
        <w:jc w:val="both"/>
        <w:rPr>
          <w:rFonts w:asciiTheme="majorBidi" w:hAnsiTheme="majorBidi" w:cstheme="majorBidi"/>
          <w:sz w:val="24"/>
          <w:szCs w:val="24"/>
        </w:rPr>
      </w:pPr>
    </w:p>
    <w:p w:rsidR="00C423F5" w:rsidRDefault="00C423F5" w:rsidP="00164C33">
      <w:pPr>
        <w:pStyle w:val="ListParagraph"/>
        <w:jc w:val="both"/>
        <w:rPr>
          <w:rFonts w:asciiTheme="majorBidi" w:hAnsiTheme="majorBidi" w:cstheme="majorBidi"/>
          <w:sz w:val="24"/>
          <w:szCs w:val="24"/>
        </w:rPr>
      </w:pPr>
      <w:r w:rsidRPr="00524EC5">
        <w:rPr>
          <w:noProof/>
          <w:lang w:val="en-CA" w:eastAsia="en-CA" w:bidi="he-IL"/>
        </w:rPr>
        <w:lastRenderedPageBreak/>
        <w:drawing>
          <wp:inline distT="0" distB="0" distL="0" distR="0" wp14:anchorId="7BA698B2" wp14:editId="413CEF35">
            <wp:extent cx="5503333" cy="371475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513515" cy="3721623"/>
                    </a:xfrm>
                    <a:prstGeom prst="rect">
                      <a:avLst/>
                    </a:prstGeom>
                  </pic:spPr>
                </pic:pic>
              </a:graphicData>
            </a:graphic>
          </wp:inline>
        </w:drawing>
      </w:r>
    </w:p>
    <w:p w:rsidR="00D40BC2" w:rsidRDefault="00D40BC2" w:rsidP="00164C33">
      <w:pPr>
        <w:pStyle w:val="ListParagraph"/>
        <w:jc w:val="both"/>
        <w:rPr>
          <w:rFonts w:asciiTheme="majorBidi" w:hAnsiTheme="majorBidi" w:cstheme="majorBidi"/>
          <w:sz w:val="24"/>
          <w:szCs w:val="24"/>
        </w:rPr>
      </w:pPr>
    </w:p>
    <w:p w:rsidR="00164C33" w:rsidRPr="00C423F5" w:rsidRDefault="00164C33" w:rsidP="00164C33">
      <w:pPr>
        <w:pStyle w:val="ListParagraph"/>
        <w:jc w:val="both"/>
        <w:rPr>
          <w:rFonts w:asciiTheme="majorBidi" w:hAnsiTheme="majorBidi" w:cstheme="majorBidi"/>
          <w:sz w:val="24"/>
          <w:szCs w:val="24"/>
        </w:rPr>
      </w:pPr>
    </w:p>
    <w:p w:rsidR="00D16144" w:rsidRDefault="00167FC9" w:rsidP="00D5751B">
      <w:pPr>
        <w:pStyle w:val="ListParagraph"/>
        <w:numPr>
          <w:ilvl w:val="0"/>
          <w:numId w:val="29"/>
        </w:numPr>
        <w:spacing w:line="480" w:lineRule="auto"/>
        <w:ind w:hanging="720"/>
        <w:jc w:val="both"/>
        <w:rPr>
          <w:rFonts w:asciiTheme="majorBidi" w:hAnsiTheme="majorBidi" w:cstheme="majorBidi"/>
          <w:sz w:val="24"/>
          <w:szCs w:val="24"/>
        </w:rPr>
      </w:pPr>
      <w:r>
        <w:rPr>
          <w:rFonts w:asciiTheme="majorBidi" w:hAnsiTheme="majorBidi" w:cstheme="majorBidi"/>
          <w:sz w:val="24"/>
          <w:szCs w:val="24"/>
        </w:rPr>
        <w:t>Cross-</w:t>
      </w:r>
      <w:r w:rsidR="008D317D">
        <w:rPr>
          <w:rFonts w:asciiTheme="majorBidi" w:hAnsiTheme="majorBidi" w:cstheme="majorBidi"/>
          <w:sz w:val="24"/>
          <w:szCs w:val="24"/>
        </w:rPr>
        <w:t xml:space="preserve">examination of these two personal respondents </w:t>
      </w:r>
      <w:r w:rsidR="00E03AD0">
        <w:rPr>
          <w:rFonts w:asciiTheme="majorBidi" w:hAnsiTheme="majorBidi" w:cstheme="majorBidi"/>
          <w:sz w:val="24"/>
          <w:szCs w:val="24"/>
        </w:rPr>
        <w:t>regarding</w:t>
      </w:r>
      <w:r>
        <w:rPr>
          <w:rFonts w:asciiTheme="majorBidi" w:hAnsiTheme="majorBidi" w:cstheme="majorBidi"/>
          <w:sz w:val="24"/>
          <w:szCs w:val="24"/>
        </w:rPr>
        <w:t xml:space="preserve"> that email will reveal </w:t>
      </w:r>
      <w:r w:rsidR="009E5A4F">
        <w:rPr>
          <w:rFonts w:asciiTheme="majorBidi" w:hAnsiTheme="majorBidi" w:cstheme="majorBidi"/>
          <w:sz w:val="24"/>
          <w:szCs w:val="24"/>
        </w:rPr>
        <w:t xml:space="preserve">prejudices </w:t>
      </w:r>
      <w:r w:rsidR="00164C33">
        <w:rPr>
          <w:rFonts w:asciiTheme="majorBidi" w:hAnsiTheme="majorBidi" w:cstheme="majorBidi"/>
          <w:sz w:val="24"/>
          <w:szCs w:val="24"/>
        </w:rPr>
        <w:t>and</w:t>
      </w:r>
      <w:r w:rsidR="009E5A4F">
        <w:rPr>
          <w:rFonts w:asciiTheme="majorBidi" w:hAnsiTheme="majorBidi" w:cstheme="majorBidi"/>
          <w:sz w:val="24"/>
          <w:szCs w:val="24"/>
        </w:rPr>
        <w:t xml:space="preserve"> racial discrimination </w:t>
      </w:r>
      <w:r w:rsidR="00E03AD0">
        <w:rPr>
          <w:rFonts w:asciiTheme="majorBidi" w:hAnsiTheme="majorBidi" w:cstheme="majorBidi"/>
          <w:sz w:val="24"/>
          <w:szCs w:val="24"/>
        </w:rPr>
        <w:t>t</w:t>
      </w:r>
      <w:r w:rsidR="005F1DD2">
        <w:rPr>
          <w:rFonts w:asciiTheme="majorBidi" w:hAnsiTheme="majorBidi" w:cstheme="majorBidi"/>
          <w:sz w:val="24"/>
          <w:szCs w:val="24"/>
        </w:rPr>
        <w:t xml:space="preserve">owards </w:t>
      </w:r>
      <w:r w:rsidR="009E5A4F">
        <w:rPr>
          <w:rFonts w:asciiTheme="majorBidi" w:hAnsiTheme="majorBidi" w:cstheme="majorBidi"/>
          <w:sz w:val="24"/>
          <w:szCs w:val="24"/>
        </w:rPr>
        <w:t xml:space="preserve">the applicant. Being that the applicant testified that he attended Peterborough detachment </w:t>
      </w:r>
      <w:r w:rsidR="0050169C">
        <w:rPr>
          <w:rFonts w:asciiTheme="majorBidi" w:hAnsiTheme="majorBidi" w:cstheme="majorBidi"/>
          <w:sz w:val="24"/>
          <w:szCs w:val="24"/>
        </w:rPr>
        <w:t xml:space="preserve">on </w:t>
      </w:r>
      <w:r w:rsidR="00D5751B">
        <w:rPr>
          <w:rFonts w:asciiTheme="majorBidi" w:hAnsiTheme="majorBidi" w:cstheme="majorBidi"/>
          <w:sz w:val="24"/>
          <w:szCs w:val="24"/>
        </w:rPr>
        <w:t>three</w:t>
      </w:r>
      <w:r w:rsidR="0050169C">
        <w:rPr>
          <w:rFonts w:asciiTheme="majorBidi" w:hAnsiTheme="majorBidi" w:cstheme="majorBidi"/>
          <w:sz w:val="24"/>
          <w:szCs w:val="24"/>
        </w:rPr>
        <w:t xml:space="preserve"> separate occasion</w:t>
      </w:r>
      <w:r w:rsidR="00164C33">
        <w:rPr>
          <w:rFonts w:asciiTheme="majorBidi" w:hAnsiTheme="majorBidi" w:cstheme="majorBidi"/>
          <w:sz w:val="24"/>
          <w:szCs w:val="24"/>
        </w:rPr>
        <w:t xml:space="preserve">s, initially for the purpose of introducing himself </w:t>
      </w:r>
      <w:r w:rsidR="00D5751B">
        <w:rPr>
          <w:rFonts w:asciiTheme="majorBidi" w:hAnsiTheme="majorBidi" w:cstheme="majorBidi"/>
          <w:sz w:val="24"/>
          <w:szCs w:val="24"/>
        </w:rPr>
        <w:t xml:space="preserve">and then for the two </w:t>
      </w:r>
      <w:r w:rsidR="00164C33">
        <w:rPr>
          <w:rFonts w:asciiTheme="majorBidi" w:hAnsiTheme="majorBidi" w:cstheme="majorBidi"/>
          <w:sz w:val="24"/>
          <w:szCs w:val="24"/>
        </w:rPr>
        <w:t>ride-along</w:t>
      </w:r>
      <w:r w:rsidR="00D5751B">
        <w:rPr>
          <w:rFonts w:asciiTheme="majorBidi" w:hAnsiTheme="majorBidi" w:cstheme="majorBidi"/>
          <w:sz w:val="24"/>
          <w:szCs w:val="24"/>
        </w:rPr>
        <w:t>s</w:t>
      </w:r>
      <w:r w:rsidR="00164C33">
        <w:rPr>
          <w:rFonts w:asciiTheme="majorBidi" w:hAnsiTheme="majorBidi" w:cstheme="majorBidi"/>
          <w:sz w:val="24"/>
          <w:szCs w:val="24"/>
        </w:rPr>
        <w:t xml:space="preserve"> with </w:t>
      </w:r>
      <w:r w:rsidR="00D5751B">
        <w:rPr>
          <w:rFonts w:asciiTheme="majorBidi" w:hAnsiTheme="majorBidi" w:cstheme="majorBidi"/>
          <w:sz w:val="24"/>
          <w:szCs w:val="24"/>
        </w:rPr>
        <w:t xml:space="preserve">the </w:t>
      </w:r>
      <w:r w:rsidR="000D55F9">
        <w:rPr>
          <w:rFonts w:asciiTheme="majorBidi" w:hAnsiTheme="majorBidi" w:cstheme="majorBidi"/>
          <w:sz w:val="24"/>
          <w:szCs w:val="24"/>
        </w:rPr>
        <w:t>officer</w:t>
      </w:r>
      <w:r w:rsidR="00D5751B">
        <w:rPr>
          <w:rFonts w:asciiTheme="majorBidi" w:hAnsiTheme="majorBidi" w:cstheme="majorBidi"/>
          <w:sz w:val="24"/>
          <w:szCs w:val="24"/>
        </w:rPr>
        <w:t>s</w:t>
      </w:r>
      <w:r w:rsidR="000D55F9">
        <w:rPr>
          <w:rFonts w:asciiTheme="majorBidi" w:hAnsiTheme="majorBidi" w:cstheme="majorBidi"/>
          <w:sz w:val="24"/>
          <w:szCs w:val="24"/>
        </w:rPr>
        <w:t xml:space="preserve">, it stands to reason that he ought to have been known and identified by ‘probationary recruit Michael Jack or Jack’. However, Sgt. Rathbun </w:t>
      </w:r>
      <w:r w:rsidR="003E73B4">
        <w:rPr>
          <w:rFonts w:asciiTheme="majorBidi" w:hAnsiTheme="majorBidi" w:cstheme="majorBidi"/>
          <w:sz w:val="24"/>
          <w:szCs w:val="24"/>
        </w:rPr>
        <w:t>specifically focuses on the applicant’s race, ancestry and place of origin by referring to him in paragraph two as, ‘</w:t>
      </w:r>
      <w:r w:rsidR="00D16144" w:rsidRPr="00D16144">
        <w:rPr>
          <w:rFonts w:asciiTheme="majorBidi" w:hAnsiTheme="majorBidi" w:cstheme="majorBidi"/>
          <w:b/>
          <w:sz w:val="24"/>
          <w:szCs w:val="24"/>
        </w:rPr>
        <w:t>…</w:t>
      </w:r>
      <w:r w:rsidR="00D16144">
        <w:rPr>
          <w:rFonts w:asciiTheme="majorBidi" w:hAnsiTheme="majorBidi" w:cstheme="majorBidi"/>
          <w:sz w:val="24"/>
          <w:szCs w:val="24"/>
        </w:rPr>
        <w:t xml:space="preserve"> </w:t>
      </w:r>
      <w:r w:rsidR="003E73B4" w:rsidRPr="003E73B4">
        <w:rPr>
          <w:rFonts w:asciiTheme="majorBidi" w:hAnsiTheme="majorBidi" w:cstheme="majorBidi"/>
          <w:b/>
          <w:i/>
          <w:sz w:val="24"/>
          <w:szCs w:val="24"/>
        </w:rPr>
        <w:t xml:space="preserve">the Russian male who has spent time in the Israeli Army, with the name of Michael </w:t>
      </w:r>
      <w:r w:rsidR="00E20E76">
        <w:rPr>
          <w:rFonts w:asciiTheme="majorBidi" w:hAnsiTheme="majorBidi" w:cstheme="majorBidi"/>
          <w:b/>
          <w:i/>
          <w:sz w:val="24"/>
          <w:szCs w:val="24"/>
        </w:rPr>
        <w:t>JACK</w:t>
      </w:r>
      <w:r w:rsidR="003E73B4">
        <w:rPr>
          <w:rFonts w:asciiTheme="majorBidi" w:hAnsiTheme="majorBidi" w:cstheme="majorBidi"/>
          <w:b/>
          <w:i/>
          <w:sz w:val="24"/>
          <w:szCs w:val="24"/>
        </w:rPr>
        <w:t xml:space="preserve"> (DOB: 16 Dec 1972).</w:t>
      </w:r>
      <w:r w:rsidR="003E73B4">
        <w:rPr>
          <w:rFonts w:asciiTheme="majorBidi" w:hAnsiTheme="majorBidi" w:cstheme="majorBidi"/>
          <w:sz w:val="24"/>
          <w:szCs w:val="24"/>
        </w:rPr>
        <w:t>’</w:t>
      </w:r>
      <w:r w:rsidR="00D16144">
        <w:rPr>
          <w:rFonts w:asciiTheme="majorBidi" w:hAnsiTheme="majorBidi" w:cstheme="majorBidi"/>
          <w:sz w:val="24"/>
          <w:szCs w:val="24"/>
        </w:rPr>
        <w:t xml:space="preserve"> </w:t>
      </w:r>
    </w:p>
    <w:p w:rsidR="00602788" w:rsidRDefault="00602788" w:rsidP="0004521C">
      <w:pPr>
        <w:pStyle w:val="ListParagraph"/>
        <w:spacing w:line="240" w:lineRule="auto"/>
        <w:ind w:hanging="720"/>
        <w:jc w:val="both"/>
        <w:rPr>
          <w:rFonts w:asciiTheme="majorBidi" w:hAnsiTheme="majorBidi" w:cstheme="majorBidi"/>
          <w:sz w:val="24"/>
          <w:szCs w:val="24"/>
        </w:rPr>
      </w:pPr>
    </w:p>
    <w:p w:rsidR="00AC33F0" w:rsidRDefault="00D16144" w:rsidP="0034446C">
      <w:pPr>
        <w:pStyle w:val="ListParagraph"/>
        <w:numPr>
          <w:ilvl w:val="0"/>
          <w:numId w:val="29"/>
        </w:numPr>
        <w:spacing w:after="0" w:line="480" w:lineRule="auto"/>
        <w:ind w:hanging="720"/>
        <w:jc w:val="both"/>
        <w:rPr>
          <w:rFonts w:asciiTheme="majorBidi" w:hAnsiTheme="majorBidi" w:cstheme="majorBidi"/>
          <w:sz w:val="24"/>
          <w:szCs w:val="24"/>
        </w:rPr>
      </w:pPr>
      <w:r>
        <w:rPr>
          <w:rFonts w:asciiTheme="majorBidi" w:hAnsiTheme="majorBidi" w:cstheme="majorBidi"/>
          <w:sz w:val="24"/>
          <w:szCs w:val="24"/>
        </w:rPr>
        <w:t xml:space="preserve">There is </w:t>
      </w:r>
      <w:r w:rsidR="00D5751B">
        <w:rPr>
          <w:rFonts w:asciiTheme="majorBidi" w:hAnsiTheme="majorBidi" w:cstheme="majorBidi"/>
          <w:sz w:val="24"/>
          <w:szCs w:val="24"/>
        </w:rPr>
        <w:t xml:space="preserve">only </w:t>
      </w:r>
      <w:r>
        <w:rPr>
          <w:rFonts w:asciiTheme="majorBidi" w:hAnsiTheme="majorBidi" w:cstheme="majorBidi"/>
          <w:sz w:val="24"/>
          <w:szCs w:val="24"/>
        </w:rPr>
        <w:t xml:space="preserve">one explanation for why Sgt. Rathbun has included the date of birth of the applicant right after his name. So as to make it easier for the recipients of </w:t>
      </w:r>
      <w:r w:rsidR="00D5751B">
        <w:rPr>
          <w:rFonts w:asciiTheme="majorBidi" w:hAnsiTheme="majorBidi" w:cstheme="majorBidi"/>
          <w:sz w:val="24"/>
          <w:szCs w:val="24"/>
        </w:rPr>
        <w:t>the</w:t>
      </w:r>
      <w:r>
        <w:rPr>
          <w:rFonts w:asciiTheme="majorBidi" w:hAnsiTheme="majorBidi" w:cstheme="majorBidi"/>
          <w:sz w:val="24"/>
          <w:szCs w:val="24"/>
        </w:rPr>
        <w:t xml:space="preserve"> email to do </w:t>
      </w:r>
      <w:r>
        <w:rPr>
          <w:rFonts w:asciiTheme="majorBidi" w:hAnsiTheme="majorBidi" w:cstheme="majorBidi"/>
          <w:sz w:val="24"/>
          <w:szCs w:val="24"/>
        </w:rPr>
        <w:lastRenderedPageBreak/>
        <w:t xml:space="preserve">a quick check of the applicant on the police databases without having to spend time searching for it. </w:t>
      </w:r>
      <w:r w:rsidR="00840FC2">
        <w:rPr>
          <w:rFonts w:asciiTheme="majorBidi" w:hAnsiTheme="majorBidi" w:cstheme="majorBidi"/>
          <w:sz w:val="24"/>
          <w:szCs w:val="24"/>
        </w:rPr>
        <w:t>Had</w:t>
      </w:r>
      <w:r w:rsidR="00602788">
        <w:rPr>
          <w:rFonts w:asciiTheme="majorBidi" w:hAnsiTheme="majorBidi" w:cstheme="majorBidi"/>
          <w:sz w:val="24"/>
          <w:szCs w:val="24"/>
        </w:rPr>
        <w:t xml:space="preserve"> the subject of the email been </w:t>
      </w:r>
      <w:r w:rsidR="00840FC2">
        <w:rPr>
          <w:rFonts w:asciiTheme="majorBidi" w:hAnsiTheme="majorBidi" w:cstheme="majorBidi"/>
          <w:sz w:val="24"/>
          <w:szCs w:val="24"/>
        </w:rPr>
        <w:t xml:space="preserve">a </w:t>
      </w:r>
      <w:r w:rsidR="00602788">
        <w:rPr>
          <w:rFonts w:asciiTheme="majorBidi" w:hAnsiTheme="majorBidi" w:cstheme="majorBidi"/>
          <w:sz w:val="24"/>
          <w:szCs w:val="24"/>
        </w:rPr>
        <w:t>C</w:t>
      </w:r>
      <w:r w:rsidR="00E20E76">
        <w:rPr>
          <w:rFonts w:asciiTheme="majorBidi" w:hAnsiTheme="majorBidi" w:cstheme="majorBidi"/>
          <w:sz w:val="24"/>
          <w:szCs w:val="24"/>
        </w:rPr>
        <w:t>anadian born person</w:t>
      </w:r>
      <w:r w:rsidR="00602788">
        <w:rPr>
          <w:rFonts w:asciiTheme="majorBidi" w:hAnsiTheme="majorBidi" w:cstheme="majorBidi"/>
          <w:sz w:val="24"/>
          <w:szCs w:val="24"/>
        </w:rPr>
        <w:t xml:space="preserve">, </w:t>
      </w:r>
      <w:r w:rsidR="00840FC2">
        <w:rPr>
          <w:rFonts w:asciiTheme="majorBidi" w:hAnsiTheme="majorBidi" w:cstheme="majorBidi"/>
          <w:sz w:val="24"/>
          <w:szCs w:val="24"/>
        </w:rPr>
        <w:t xml:space="preserve">e.g. </w:t>
      </w:r>
      <w:r w:rsidR="00602788">
        <w:rPr>
          <w:rFonts w:asciiTheme="majorBidi" w:hAnsiTheme="majorBidi" w:cstheme="majorBidi"/>
          <w:sz w:val="24"/>
          <w:szCs w:val="24"/>
        </w:rPr>
        <w:t xml:space="preserve">Mike Johnston, Sgt. Rathbun would not have referred </w:t>
      </w:r>
      <w:r w:rsidR="00840FC2">
        <w:rPr>
          <w:rFonts w:asciiTheme="majorBidi" w:hAnsiTheme="majorBidi" w:cstheme="majorBidi"/>
          <w:sz w:val="24"/>
          <w:szCs w:val="24"/>
        </w:rPr>
        <w:t xml:space="preserve">to </w:t>
      </w:r>
      <w:r w:rsidR="00602788">
        <w:rPr>
          <w:rFonts w:asciiTheme="majorBidi" w:hAnsiTheme="majorBidi" w:cstheme="majorBidi"/>
          <w:sz w:val="24"/>
          <w:szCs w:val="24"/>
        </w:rPr>
        <w:t xml:space="preserve">him in paragraph two as </w:t>
      </w:r>
      <w:r w:rsidR="00602788" w:rsidRPr="00040043">
        <w:rPr>
          <w:rFonts w:asciiTheme="majorBidi" w:hAnsiTheme="majorBidi" w:cstheme="majorBidi"/>
          <w:b/>
          <w:bCs/>
          <w:sz w:val="24"/>
          <w:szCs w:val="24"/>
        </w:rPr>
        <w:t>‘</w:t>
      </w:r>
      <w:r w:rsidR="00602788" w:rsidRPr="00040043">
        <w:rPr>
          <w:rFonts w:asciiTheme="majorBidi" w:hAnsiTheme="majorBidi" w:cstheme="majorBidi"/>
          <w:b/>
          <w:bCs/>
          <w:i/>
          <w:sz w:val="24"/>
          <w:szCs w:val="24"/>
        </w:rPr>
        <w:t xml:space="preserve">the Canadian male who has spent time in the Canadian Army, with the name of </w:t>
      </w:r>
      <w:r w:rsidR="00753D57">
        <w:rPr>
          <w:rFonts w:asciiTheme="majorBidi" w:hAnsiTheme="majorBidi" w:cstheme="majorBidi"/>
          <w:b/>
          <w:bCs/>
          <w:i/>
          <w:sz w:val="24"/>
          <w:szCs w:val="24"/>
        </w:rPr>
        <w:t>Michael FREI</w:t>
      </w:r>
      <w:r w:rsidR="00602788" w:rsidRPr="00040043">
        <w:rPr>
          <w:rFonts w:asciiTheme="majorBidi" w:hAnsiTheme="majorBidi" w:cstheme="majorBidi"/>
          <w:b/>
          <w:bCs/>
          <w:i/>
          <w:sz w:val="24"/>
          <w:szCs w:val="24"/>
        </w:rPr>
        <w:t xml:space="preserve"> (Date of Birth)</w:t>
      </w:r>
      <w:r w:rsidR="00602788" w:rsidRPr="00040043">
        <w:rPr>
          <w:rFonts w:asciiTheme="majorBidi" w:hAnsiTheme="majorBidi" w:cstheme="majorBidi"/>
          <w:b/>
          <w:bCs/>
          <w:sz w:val="24"/>
          <w:szCs w:val="24"/>
        </w:rPr>
        <w:t>.’</w:t>
      </w:r>
      <w:r w:rsidR="00602788">
        <w:rPr>
          <w:rFonts w:asciiTheme="majorBidi" w:hAnsiTheme="majorBidi" w:cstheme="majorBidi"/>
          <w:sz w:val="24"/>
          <w:szCs w:val="24"/>
        </w:rPr>
        <w:t xml:space="preserve">  </w:t>
      </w:r>
    </w:p>
    <w:p w:rsidR="00AC33F0" w:rsidRPr="00AC33F0" w:rsidRDefault="00AC33F0" w:rsidP="0004521C">
      <w:pPr>
        <w:pStyle w:val="ListParagraph"/>
        <w:spacing w:line="240" w:lineRule="auto"/>
        <w:ind w:hanging="720"/>
        <w:rPr>
          <w:rFonts w:asciiTheme="majorBidi" w:hAnsiTheme="majorBidi" w:cstheme="majorBidi"/>
          <w:sz w:val="24"/>
          <w:szCs w:val="24"/>
        </w:rPr>
      </w:pPr>
    </w:p>
    <w:p w:rsidR="002544D4" w:rsidRDefault="00060AA7" w:rsidP="0004521C">
      <w:pPr>
        <w:pStyle w:val="ListParagraph"/>
        <w:numPr>
          <w:ilvl w:val="0"/>
          <w:numId w:val="29"/>
        </w:numPr>
        <w:spacing w:after="0" w:line="480" w:lineRule="auto"/>
        <w:ind w:hanging="720"/>
        <w:jc w:val="both"/>
        <w:rPr>
          <w:rFonts w:asciiTheme="majorBidi" w:hAnsiTheme="majorBidi" w:cstheme="majorBidi"/>
          <w:sz w:val="24"/>
          <w:szCs w:val="24"/>
        </w:rPr>
      </w:pPr>
      <w:r>
        <w:rPr>
          <w:rFonts w:asciiTheme="majorBidi" w:hAnsiTheme="majorBidi" w:cstheme="majorBidi"/>
          <w:sz w:val="24"/>
          <w:szCs w:val="24"/>
        </w:rPr>
        <w:t xml:space="preserve">Based upon the last sentence in that email it is an irrefutable fact that it was Cst. Gravelle that fed all the lies </w:t>
      </w:r>
      <w:r w:rsidR="006007AE">
        <w:rPr>
          <w:rFonts w:asciiTheme="majorBidi" w:hAnsiTheme="majorBidi" w:cstheme="majorBidi"/>
          <w:sz w:val="24"/>
          <w:szCs w:val="24"/>
        </w:rPr>
        <w:t xml:space="preserve">and exaggeration </w:t>
      </w:r>
      <w:r>
        <w:rPr>
          <w:rFonts w:asciiTheme="majorBidi" w:hAnsiTheme="majorBidi" w:cstheme="majorBidi"/>
          <w:sz w:val="24"/>
          <w:szCs w:val="24"/>
        </w:rPr>
        <w:t>to Sgt. Rathbun who in turn believed it and fed them to management at the detachment.</w:t>
      </w:r>
      <w:r w:rsidR="00C07736">
        <w:rPr>
          <w:rStyle w:val="FootnoteReference"/>
          <w:rFonts w:asciiTheme="majorBidi" w:hAnsiTheme="majorBidi" w:cstheme="majorBidi"/>
          <w:sz w:val="24"/>
          <w:szCs w:val="24"/>
        </w:rPr>
        <w:footnoteReference w:id="23"/>
      </w:r>
      <w:r>
        <w:rPr>
          <w:rFonts w:asciiTheme="majorBidi" w:hAnsiTheme="majorBidi" w:cstheme="majorBidi"/>
          <w:sz w:val="24"/>
          <w:szCs w:val="24"/>
        </w:rPr>
        <w:t xml:space="preserve"> </w:t>
      </w:r>
    </w:p>
    <w:p w:rsidR="002544D4" w:rsidRPr="002544D4" w:rsidRDefault="002544D4" w:rsidP="0004521C">
      <w:pPr>
        <w:pStyle w:val="ListParagraph"/>
        <w:spacing w:line="240" w:lineRule="auto"/>
        <w:ind w:hanging="720"/>
        <w:rPr>
          <w:rFonts w:asciiTheme="majorBidi" w:hAnsiTheme="majorBidi" w:cstheme="majorBidi"/>
          <w:sz w:val="24"/>
          <w:szCs w:val="24"/>
        </w:rPr>
      </w:pPr>
    </w:p>
    <w:p w:rsidR="00596FA7" w:rsidRPr="00BA78A2" w:rsidRDefault="00060AA7" w:rsidP="0004521C">
      <w:pPr>
        <w:pStyle w:val="ListParagraph"/>
        <w:numPr>
          <w:ilvl w:val="0"/>
          <w:numId w:val="29"/>
        </w:numPr>
        <w:spacing w:after="0" w:line="480" w:lineRule="auto"/>
        <w:ind w:hanging="720"/>
        <w:jc w:val="both"/>
        <w:rPr>
          <w:rFonts w:asciiTheme="majorBidi" w:hAnsiTheme="majorBidi" w:cstheme="majorBidi"/>
          <w:sz w:val="24"/>
          <w:szCs w:val="24"/>
        </w:rPr>
      </w:pPr>
      <w:r w:rsidRPr="00BA78A2">
        <w:rPr>
          <w:rFonts w:asciiTheme="majorBidi" w:hAnsiTheme="majorBidi" w:cstheme="majorBidi"/>
          <w:sz w:val="24"/>
          <w:szCs w:val="24"/>
        </w:rPr>
        <w:t xml:space="preserve">Considering that Cst. Gravelle had only just met the applicant for the first time </w:t>
      </w:r>
      <w:r w:rsidR="00E20E76" w:rsidRPr="00BA78A2">
        <w:rPr>
          <w:rFonts w:asciiTheme="majorBidi" w:hAnsiTheme="majorBidi" w:cstheme="majorBidi"/>
          <w:sz w:val="24"/>
          <w:szCs w:val="24"/>
        </w:rPr>
        <w:t>while on duty the cross-</w:t>
      </w:r>
      <w:r w:rsidR="000B0CFA" w:rsidRPr="00BA78A2">
        <w:rPr>
          <w:rFonts w:asciiTheme="majorBidi" w:hAnsiTheme="majorBidi" w:cstheme="majorBidi"/>
          <w:sz w:val="24"/>
          <w:szCs w:val="24"/>
        </w:rPr>
        <w:t>examination of Cst. Gravelle will reveal a marked change in his disposition towards the applicant</w:t>
      </w:r>
      <w:r w:rsidR="00ED6789" w:rsidRPr="00BA78A2">
        <w:rPr>
          <w:rFonts w:asciiTheme="majorBidi" w:hAnsiTheme="majorBidi" w:cstheme="majorBidi"/>
          <w:sz w:val="24"/>
          <w:szCs w:val="24"/>
        </w:rPr>
        <w:t>.</w:t>
      </w:r>
      <w:r w:rsidR="002544D4" w:rsidRPr="00BA78A2">
        <w:rPr>
          <w:rFonts w:asciiTheme="majorBidi" w:hAnsiTheme="majorBidi" w:cstheme="majorBidi"/>
          <w:sz w:val="24"/>
          <w:szCs w:val="24"/>
        </w:rPr>
        <w:t xml:space="preserve"> One of a welcome as evidenced by the applicant’s testimony with an invitation for a ride-along</w:t>
      </w:r>
      <w:r w:rsidR="009D58B3" w:rsidRPr="00BA78A2">
        <w:rPr>
          <w:rFonts w:asciiTheme="majorBidi" w:hAnsiTheme="majorBidi" w:cstheme="majorBidi"/>
          <w:sz w:val="24"/>
          <w:szCs w:val="24"/>
        </w:rPr>
        <w:t>.</w:t>
      </w:r>
      <w:r w:rsidR="00ED6789" w:rsidRPr="00BA78A2">
        <w:rPr>
          <w:rStyle w:val="FootnoteReference"/>
          <w:rFonts w:asciiTheme="majorBidi" w:hAnsiTheme="majorBidi" w:cstheme="majorBidi"/>
          <w:sz w:val="24"/>
          <w:szCs w:val="24"/>
        </w:rPr>
        <w:footnoteReference w:id="24"/>
      </w:r>
      <w:r w:rsidR="009D58B3" w:rsidRPr="00BA78A2">
        <w:rPr>
          <w:rFonts w:asciiTheme="majorBidi" w:hAnsiTheme="majorBidi" w:cstheme="majorBidi"/>
          <w:sz w:val="24"/>
          <w:szCs w:val="24"/>
        </w:rPr>
        <w:t xml:space="preserve"> The</w:t>
      </w:r>
      <w:r w:rsidR="00ED6789" w:rsidRPr="00BA78A2">
        <w:rPr>
          <w:rFonts w:asciiTheme="majorBidi" w:hAnsiTheme="majorBidi" w:cstheme="majorBidi"/>
          <w:sz w:val="24"/>
          <w:szCs w:val="24"/>
        </w:rPr>
        <w:t xml:space="preserve">n some </w:t>
      </w:r>
      <w:r w:rsidR="009D58B3" w:rsidRPr="00BA78A2">
        <w:rPr>
          <w:rFonts w:asciiTheme="majorBidi" w:hAnsiTheme="majorBidi" w:cstheme="majorBidi"/>
          <w:sz w:val="24"/>
          <w:szCs w:val="24"/>
        </w:rPr>
        <w:t xml:space="preserve">10 to 12 hours later </w:t>
      </w:r>
      <w:r w:rsidR="00EF74A4" w:rsidRPr="00BA78A2">
        <w:rPr>
          <w:rFonts w:asciiTheme="majorBidi" w:hAnsiTheme="majorBidi" w:cstheme="majorBidi"/>
          <w:sz w:val="24"/>
          <w:szCs w:val="24"/>
        </w:rPr>
        <w:t>a</w:t>
      </w:r>
      <w:r w:rsidR="00ED6789" w:rsidRPr="00BA78A2">
        <w:rPr>
          <w:rFonts w:asciiTheme="majorBidi" w:hAnsiTheme="majorBidi" w:cstheme="majorBidi"/>
          <w:sz w:val="24"/>
          <w:szCs w:val="24"/>
        </w:rPr>
        <w:t xml:space="preserve"> marked change as evidenced in the lies contained in paragraphs 3 and 4 of that email. </w:t>
      </w:r>
    </w:p>
    <w:p w:rsidR="00596FA7" w:rsidRPr="00BA78A2" w:rsidRDefault="00596FA7" w:rsidP="0004521C">
      <w:pPr>
        <w:pStyle w:val="ListParagraph"/>
        <w:ind w:hanging="720"/>
        <w:rPr>
          <w:rFonts w:asciiTheme="majorBidi" w:hAnsiTheme="majorBidi" w:cstheme="majorBidi"/>
          <w:sz w:val="24"/>
          <w:szCs w:val="24"/>
        </w:rPr>
      </w:pPr>
    </w:p>
    <w:p w:rsidR="00A2692E" w:rsidRPr="00BA78A2" w:rsidRDefault="00596FA7" w:rsidP="0004521C">
      <w:pPr>
        <w:pStyle w:val="ListParagraph"/>
        <w:numPr>
          <w:ilvl w:val="0"/>
          <w:numId w:val="29"/>
        </w:numPr>
        <w:spacing w:after="0" w:line="480" w:lineRule="auto"/>
        <w:ind w:hanging="720"/>
        <w:jc w:val="both"/>
        <w:rPr>
          <w:rFonts w:asciiTheme="majorBidi" w:hAnsiTheme="majorBidi" w:cstheme="majorBidi"/>
          <w:sz w:val="24"/>
          <w:szCs w:val="24"/>
        </w:rPr>
      </w:pPr>
      <w:r w:rsidRPr="00BA78A2">
        <w:rPr>
          <w:rFonts w:asciiTheme="majorBidi" w:hAnsiTheme="majorBidi" w:cstheme="majorBidi"/>
          <w:sz w:val="24"/>
          <w:szCs w:val="24"/>
        </w:rPr>
        <w:t>The applicant’s testimony and subsequent cross was as candid as that of any reasonable person with the same aptitude. He testified that while he did not remember exactly what he discussed regarding guns, as a collector of vintage firearms he probably would have talked about the history of various firearms. H</w:t>
      </w:r>
      <w:r w:rsidR="00A2692E" w:rsidRPr="00BA78A2">
        <w:rPr>
          <w:rFonts w:asciiTheme="majorBidi" w:hAnsiTheme="majorBidi" w:cstheme="majorBidi"/>
          <w:sz w:val="24"/>
          <w:szCs w:val="24"/>
        </w:rPr>
        <w:t>is</w:t>
      </w:r>
      <w:r w:rsidRPr="00BA78A2">
        <w:rPr>
          <w:rFonts w:asciiTheme="majorBidi" w:hAnsiTheme="majorBidi" w:cstheme="majorBidi"/>
          <w:sz w:val="24"/>
          <w:szCs w:val="24"/>
        </w:rPr>
        <w:t xml:space="preserve"> testimony revealed that he gleaned this knowledge </w:t>
      </w:r>
      <w:r w:rsidR="00A2692E" w:rsidRPr="00BA78A2">
        <w:rPr>
          <w:rFonts w:asciiTheme="majorBidi" w:hAnsiTheme="majorBidi" w:cstheme="majorBidi"/>
          <w:sz w:val="24"/>
          <w:szCs w:val="24"/>
        </w:rPr>
        <w:t>from a manual on firearms that he had and one that he often read.  Hence</w:t>
      </w:r>
      <w:r w:rsidR="00C07736">
        <w:rPr>
          <w:rFonts w:asciiTheme="majorBidi" w:hAnsiTheme="majorBidi" w:cstheme="majorBidi"/>
          <w:sz w:val="24"/>
          <w:szCs w:val="24"/>
        </w:rPr>
        <w:t>,</w:t>
      </w:r>
      <w:r w:rsidR="00A2692E" w:rsidRPr="00BA78A2">
        <w:rPr>
          <w:rFonts w:asciiTheme="majorBidi" w:hAnsiTheme="majorBidi" w:cstheme="majorBidi"/>
          <w:sz w:val="24"/>
          <w:szCs w:val="24"/>
        </w:rPr>
        <w:t xml:space="preserve"> the question to be considered he</w:t>
      </w:r>
      <w:r w:rsidR="00BA78A2" w:rsidRPr="00BA78A2">
        <w:rPr>
          <w:rFonts w:asciiTheme="majorBidi" w:hAnsiTheme="majorBidi" w:cstheme="majorBidi"/>
          <w:sz w:val="24"/>
          <w:szCs w:val="24"/>
        </w:rPr>
        <w:t>re is what caused this change in</w:t>
      </w:r>
      <w:r w:rsidR="00A2692E" w:rsidRPr="00BA78A2">
        <w:rPr>
          <w:rFonts w:asciiTheme="majorBidi" w:hAnsiTheme="majorBidi" w:cstheme="majorBidi"/>
          <w:sz w:val="24"/>
          <w:szCs w:val="24"/>
        </w:rPr>
        <w:t xml:space="preserve"> the disposition of Cst. Gravelle towards the applicant?</w:t>
      </w:r>
    </w:p>
    <w:p w:rsidR="00A2692E" w:rsidRPr="00A2692E" w:rsidRDefault="00A2692E" w:rsidP="0004521C">
      <w:pPr>
        <w:pStyle w:val="ListParagraph"/>
        <w:spacing w:line="240" w:lineRule="auto"/>
        <w:ind w:hanging="720"/>
        <w:rPr>
          <w:rFonts w:asciiTheme="majorBidi" w:hAnsiTheme="majorBidi" w:cstheme="majorBidi"/>
          <w:sz w:val="24"/>
          <w:szCs w:val="24"/>
        </w:rPr>
      </w:pPr>
    </w:p>
    <w:p w:rsidR="00402485" w:rsidRDefault="002502D1" w:rsidP="0004521C">
      <w:pPr>
        <w:pStyle w:val="ListParagraph"/>
        <w:numPr>
          <w:ilvl w:val="0"/>
          <w:numId w:val="29"/>
        </w:numPr>
        <w:spacing w:after="0" w:line="480" w:lineRule="auto"/>
        <w:ind w:hanging="720"/>
        <w:jc w:val="both"/>
        <w:rPr>
          <w:rFonts w:asciiTheme="majorBidi" w:hAnsiTheme="majorBidi" w:cstheme="majorBidi"/>
          <w:sz w:val="24"/>
          <w:szCs w:val="24"/>
        </w:rPr>
      </w:pPr>
      <w:r>
        <w:rPr>
          <w:rFonts w:asciiTheme="majorBidi" w:hAnsiTheme="majorBidi" w:cstheme="majorBidi"/>
          <w:sz w:val="24"/>
          <w:szCs w:val="24"/>
        </w:rPr>
        <w:lastRenderedPageBreak/>
        <w:t>Finding out what caused this noticeable change in disposition towards the applicant is something that ought to be explored by this Tribunal</w:t>
      </w:r>
      <w:r w:rsidR="00EF74A4">
        <w:rPr>
          <w:rFonts w:asciiTheme="majorBidi" w:hAnsiTheme="majorBidi" w:cstheme="majorBidi"/>
          <w:sz w:val="24"/>
          <w:szCs w:val="24"/>
        </w:rPr>
        <w:t xml:space="preserve"> after determining that there is a </w:t>
      </w:r>
      <w:r w:rsidR="00EF74A4" w:rsidRPr="00753D57">
        <w:rPr>
          <w:rFonts w:asciiTheme="majorBidi" w:hAnsiTheme="majorBidi" w:cstheme="majorBidi"/>
          <w:sz w:val="24"/>
          <w:szCs w:val="24"/>
        </w:rPr>
        <w:t>reasonable prospect of success</w:t>
      </w:r>
      <w:r w:rsidR="00402485" w:rsidRPr="00753D57">
        <w:rPr>
          <w:rFonts w:asciiTheme="majorBidi" w:hAnsiTheme="majorBidi" w:cstheme="majorBidi"/>
          <w:sz w:val="24"/>
          <w:szCs w:val="24"/>
        </w:rPr>
        <w:t xml:space="preserve">. Regardless, the lies in the email do speak of </w:t>
      </w:r>
      <w:r w:rsidR="00823570" w:rsidRPr="00753D57">
        <w:rPr>
          <w:rFonts w:asciiTheme="majorBidi" w:hAnsiTheme="majorBidi" w:cstheme="majorBidi"/>
          <w:sz w:val="24"/>
          <w:szCs w:val="24"/>
        </w:rPr>
        <w:t xml:space="preserve">racism </w:t>
      </w:r>
      <w:r w:rsidR="00D26CFD" w:rsidRPr="00753D57">
        <w:rPr>
          <w:rFonts w:asciiTheme="majorBidi" w:hAnsiTheme="majorBidi" w:cstheme="majorBidi"/>
          <w:i/>
          <w:sz w:val="24"/>
          <w:szCs w:val="24"/>
        </w:rPr>
        <w:t>ipso facto</w:t>
      </w:r>
      <w:r w:rsidR="004564B4" w:rsidRPr="00753D57">
        <w:rPr>
          <w:rFonts w:asciiTheme="majorBidi" w:hAnsiTheme="majorBidi" w:cstheme="majorBidi"/>
          <w:sz w:val="24"/>
          <w:szCs w:val="24"/>
        </w:rPr>
        <w:t xml:space="preserve"> </w:t>
      </w:r>
      <w:r w:rsidR="00823570" w:rsidRPr="00753D57">
        <w:rPr>
          <w:rFonts w:asciiTheme="majorBidi" w:hAnsiTheme="majorBidi" w:cstheme="majorBidi"/>
          <w:sz w:val="24"/>
          <w:szCs w:val="24"/>
        </w:rPr>
        <w:t xml:space="preserve">expressed by </w:t>
      </w:r>
      <w:r w:rsidR="00402485" w:rsidRPr="00753D57">
        <w:rPr>
          <w:rFonts w:asciiTheme="majorBidi" w:hAnsiTheme="majorBidi" w:cstheme="majorBidi"/>
          <w:sz w:val="24"/>
          <w:szCs w:val="24"/>
        </w:rPr>
        <w:t xml:space="preserve">racial discrimination </w:t>
      </w:r>
      <w:r w:rsidR="000265DB" w:rsidRPr="00753D57">
        <w:rPr>
          <w:rFonts w:asciiTheme="majorBidi" w:hAnsiTheme="majorBidi" w:cstheme="majorBidi"/>
          <w:sz w:val="24"/>
          <w:szCs w:val="24"/>
        </w:rPr>
        <w:t>of the applicant’s protected grounds of race, ancestry, place of origin</w:t>
      </w:r>
      <w:r w:rsidR="00823570" w:rsidRPr="00753D57">
        <w:rPr>
          <w:rFonts w:asciiTheme="majorBidi" w:hAnsiTheme="majorBidi" w:cstheme="majorBidi"/>
          <w:sz w:val="24"/>
          <w:szCs w:val="24"/>
        </w:rPr>
        <w:t xml:space="preserve"> </w:t>
      </w:r>
      <w:r w:rsidR="000265DB" w:rsidRPr="00753D57">
        <w:rPr>
          <w:rFonts w:asciiTheme="majorBidi" w:hAnsiTheme="majorBidi" w:cstheme="majorBidi"/>
          <w:sz w:val="24"/>
          <w:szCs w:val="24"/>
        </w:rPr>
        <w:t xml:space="preserve"> </w:t>
      </w:r>
      <w:r w:rsidR="00823570" w:rsidRPr="00753D57">
        <w:rPr>
          <w:rFonts w:asciiTheme="majorBidi" w:hAnsiTheme="majorBidi" w:cstheme="majorBidi"/>
          <w:sz w:val="24"/>
          <w:szCs w:val="24"/>
        </w:rPr>
        <w:t>for certain unwritten facts stand out:</w:t>
      </w:r>
      <w:r w:rsidR="00402485">
        <w:rPr>
          <w:rFonts w:asciiTheme="majorBidi" w:hAnsiTheme="majorBidi" w:cstheme="majorBidi"/>
          <w:sz w:val="24"/>
          <w:szCs w:val="24"/>
        </w:rPr>
        <w:t xml:space="preserve"> </w:t>
      </w:r>
    </w:p>
    <w:p w:rsidR="00402485" w:rsidRPr="00402485" w:rsidRDefault="00402485" w:rsidP="0004521C">
      <w:pPr>
        <w:pStyle w:val="ListParagraph"/>
        <w:ind w:hanging="720"/>
        <w:rPr>
          <w:rFonts w:asciiTheme="majorBidi" w:hAnsiTheme="majorBidi" w:cstheme="majorBidi"/>
          <w:sz w:val="24"/>
          <w:szCs w:val="24"/>
        </w:rPr>
      </w:pPr>
    </w:p>
    <w:p w:rsidR="00B058D4" w:rsidRDefault="00B058D4" w:rsidP="0004521C">
      <w:pPr>
        <w:pStyle w:val="ListParagraph"/>
        <w:numPr>
          <w:ilvl w:val="0"/>
          <w:numId w:val="37"/>
        </w:numPr>
        <w:spacing w:after="0" w:line="480" w:lineRule="auto"/>
        <w:ind w:left="1440"/>
        <w:jc w:val="both"/>
        <w:rPr>
          <w:rFonts w:asciiTheme="majorBidi" w:hAnsiTheme="majorBidi" w:cstheme="majorBidi"/>
          <w:sz w:val="24"/>
          <w:szCs w:val="24"/>
        </w:rPr>
      </w:pPr>
      <w:r>
        <w:rPr>
          <w:rFonts w:asciiTheme="majorBidi" w:hAnsiTheme="majorBidi" w:cstheme="majorBidi"/>
          <w:sz w:val="24"/>
          <w:szCs w:val="24"/>
        </w:rPr>
        <w:t>The applicant has never served in the Israeli Army</w:t>
      </w:r>
      <w:r w:rsidR="00D40BC2">
        <w:rPr>
          <w:rFonts w:asciiTheme="majorBidi" w:hAnsiTheme="majorBidi" w:cstheme="majorBidi"/>
          <w:sz w:val="24"/>
          <w:szCs w:val="24"/>
        </w:rPr>
        <w:t>. Hi</w:t>
      </w:r>
      <w:r w:rsidR="00C07736">
        <w:rPr>
          <w:rFonts w:asciiTheme="majorBidi" w:hAnsiTheme="majorBidi" w:cstheme="majorBidi"/>
          <w:sz w:val="24"/>
          <w:szCs w:val="24"/>
        </w:rPr>
        <w:t>s</w:t>
      </w:r>
      <w:r w:rsidR="00D40BC2">
        <w:rPr>
          <w:rFonts w:asciiTheme="majorBidi" w:hAnsiTheme="majorBidi" w:cstheme="majorBidi"/>
          <w:sz w:val="24"/>
          <w:szCs w:val="24"/>
        </w:rPr>
        <w:t xml:space="preserve"> </w:t>
      </w:r>
      <w:r w:rsidR="00C07736">
        <w:rPr>
          <w:rFonts w:asciiTheme="majorBidi" w:hAnsiTheme="majorBidi" w:cstheme="majorBidi"/>
          <w:sz w:val="24"/>
          <w:szCs w:val="24"/>
        </w:rPr>
        <w:t xml:space="preserve">testimony along with the supporting documentation confirm that he </w:t>
      </w:r>
      <w:r>
        <w:rPr>
          <w:rFonts w:asciiTheme="majorBidi" w:hAnsiTheme="majorBidi" w:cstheme="majorBidi"/>
          <w:sz w:val="24"/>
          <w:szCs w:val="24"/>
        </w:rPr>
        <w:t xml:space="preserve">served in the Israeli Navy and so there would have been no </w:t>
      </w:r>
      <w:r w:rsidR="00C07736">
        <w:rPr>
          <w:rFonts w:asciiTheme="majorBidi" w:hAnsiTheme="majorBidi" w:cstheme="majorBidi"/>
          <w:sz w:val="24"/>
          <w:szCs w:val="24"/>
        </w:rPr>
        <w:t>possible reason for him to say Army as opposed to N</w:t>
      </w:r>
      <w:r>
        <w:rPr>
          <w:rFonts w:asciiTheme="majorBidi" w:hAnsiTheme="majorBidi" w:cstheme="majorBidi"/>
          <w:sz w:val="24"/>
          <w:szCs w:val="24"/>
        </w:rPr>
        <w:t xml:space="preserve">avy other than it being </w:t>
      </w:r>
      <w:r w:rsidR="00EF74A4">
        <w:rPr>
          <w:rFonts w:asciiTheme="majorBidi" w:hAnsiTheme="majorBidi" w:cstheme="majorBidi"/>
          <w:sz w:val="24"/>
          <w:szCs w:val="24"/>
        </w:rPr>
        <w:t xml:space="preserve">a </w:t>
      </w:r>
      <w:r>
        <w:rPr>
          <w:rFonts w:asciiTheme="majorBidi" w:hAnsiTheme="majorBidi" w:cstheme="majorBidi"/>
          <w:sz w:val="24"/>
          <w:szCs w:val="24"/>
        </w:rPr>
        <w:t>lie</w:t>
      </w:r>
      <w:r w:rsidR="00EF74A4">
        <w:rPr>
          <w:rFonts w:asciiTheme="majorBidi" w:hAnsiTheme="majorBidi" w:cstheme="majorBidi"/>
          <w:sz w:val="24"/>
          <w:szCs w:val="24"/>
        </w:rPr>
        <w:t>.</w:t>
      </w:r>
    </w:p>
    <w:p w:rsidR="00402485" w:rsidRDefault="00294D53" w:rsidP="0004521C">
      <w:pPr>
        <w:pStyle w:val="ListParagraph"/>
        <w:numPr>
          <w:ilvl w:val="0"/>
          <w:numId w:val="37"/>
        </w:numPr>
        <w:spacing w:after="0" w:line="480" w:lineRule="auto"/>
        <w:ind w:left="1440"/>
        <w:jc w:val="both"/>
        <w:rPr>
          <w:rFonts w:asciiTheme="majorBidi" w:hAnsiTheme="majorBidi" w:cstheme="majorBidi"/>
          <w:sz w:val="24"/>
          <w:szCs w:val="24"/>
        </w:rPr>
      </w:pPr>
      <w:r>
        <w:rPr>
          <w:rFonts w:asciiTheme="majorBidi" w:hAnsiTheme="majorBidi" w:cstheme="majorBidi"/>
          <w:sz w:val="24"/>
          <w:szCs w:val="24"/>
        </w:rPr>
        <w:t xml:space="preserve">Another lie that the applicant testified to was the fact that </w:t>
      </w:r>
      <w:r w:rsidR="00402485">
        <w:rPr>
          <w:rFonts w:asciiTheme="majorBidi" w:hAnsiTheme="majorBidi" w:cstheme="majorBidi"/>
          <w:sz w:val="24"/>
          <w:szCs w:val="24"/>
        </w:rPr>
        <w:t>he has never ever seen or experienced combat duty</w:t>
      </w:r>
      <w:r w:rsidR="00823570">
        <w:rPr>
          <w:rFonts w:asciiTheme="majorBidi" w:hAnsiTheme="majorBidi" w:cstheme="majorBidi"/>
          <w:sz w:val="24"/>
          <w:szCs w:val="24"/>
        </w:rPr>
        <w:t xml:space="preserve"> so how could he have </w:t>
      </w:r>
      <w:r w:rsidR="00EF74A4">
        <w:rPr>
          <w:rFonts w:asciiTheme="majorBidi" w:hAnsiTheme="majorBidi" w:cstheme="majorBidi"/>
          <w:sz w:val="24"/>
          <w:szCs w:val="24"/>
        </w:rPr>
        <w:t>‘</w:t>
      </w:r>
      <w:r w:rsidR="00823570" w:rsidRPr="00EF74A4">
        <w:rPr>
          <w:rFonts w:asciiTheme="majorBidi" w:hAnsiTheme="majorBidi" w:cstheme="majorBidi"/>
          <w:i/>
          <w:sz w:val="24"/>
          <w:szCs w:val="24"/>
        </w:rPr>
        <w:t>killed (shot) people</w:t>
      </w:r>
      <w:r w:rsidR="00EF74A4">
        <w:rPr>
          <w:rFonts w:asciiTheme="majorBidi" w:hAnsiTheme="majorBidi" w:cstheme="majorBidi"/>
          <w:sz w:val="24"/>
          <w:szCs w:val="24"/>
        </w:rPr>
        <w:t>’.</w:t>
      </w:r>
    </w:p>
    <w:p w:rsidR="00294D53" w:rsidRDefault="00294D53" w:rsidP="0004521C">
      <w:pPr>
        <w:pStyle w:val="ListParagraph"/>
        <w:numPr>
          <w:ilvl w:val="0"/>
          <w:numId w:val="37"/>
        </w:numPr>
        <w:spacing w:after="0" w:line="480" w:lineRule="auto"/>
        <w:ind w:left="1440"/>
        <w:jc w:val="both"/>
        <w:rPr>
          <w:rFonts w:asciiTheme="majorBidi" w:hAnsiTheme="majorBidi" w:cstheme="majorBidi"/>
          <w:sz w:val="24"/>
          <w:szCs w:val="24"/>
        </w:rPr>
      </w:pPr>
      <w:r>
        <w:rPr>
          <w:rFonts w:asciiTheme="majorBidi" w:hAnsiTheme="majorBidi" w:cstheme="majorBidi"/>
          <w:sz w:val="24"/>
          <w:szCs w:val="24"/>
        </w:rPr>
        <w:t xml:space="preserve">Yet another lie was that he only had 22 </w:t>
      </w:r>
      <w:r w:rsidR="00C07736">
        <w:rPr>
          <w:rFonts w:asciiTheme="majorBidi" w:hAnsiTheme="majorBidi" w:cstheme="majorBidi"/>
          <w:sz w:val="24"/>
          <w:szCs w:val="24"/>
        </w:rPr>
        <w:t xml:space="preserve">registered </w:t>
      </w:r>
      <w:r>
        <w:rPr>
          <w:rFonts w:asciiTheme="majorBidi" w:hAnsiTheme="majorBidi" w:cstheme="majorBidi"/>
          <w:sz w:val="24"/>
          <w:szCs w:val="24"/>
        </w:rPr>
        <w:t>firearms and not 32</w:t>
      </w:r>
      <w:r w:rsidR="00EF74A4">
        <w:rPr>
          <w:rFonts w:asciiTheme="majorBidi" w:hAnsiTheme="majorBidi" w:cstheme="majorBidi"/>
          <w:sz w:val="24"/>
          <w:szCs w:val="24"/>
        </w:rPr>
        <w:t>.</w:t>
      </w:r>
    </w:p>
    <w:p w:rsidR="004B2ECD" w:rsidRPr="00B058D4" w:rsidRDefault="004B2ECD" w:rsidP="0004521C">
      <w:pPr>
        <w:pStyle w:val="ListParagraph"/>
        <w:numPr>
          <w:ilvl w:val="0"/>
          <w:numId w:val="37"/>
        </w:numPr>
        <w:spacing w:after="0" w:line="480" w:lineRule="auto"/>
        <w:ind w:left="1440"/>
        <w:jc w:val="both"/>
        <w:rPr>
          <w:rFonts w:asciiTheme="majorBidi" w:hAnsiTheme="majorBidi" w:cstheme="majorBidi"/>
          <w:i/>
          <w:sz w:val="24"/>
          <w:szCs w:val="24"/>
        </w:rPr>
      </w:pPr>
      <w:r>
        <w:rPr>
          <w:rFonts w:asciiTheme="majorBidi" w:hAnsiTheme="majorBidi" w:cstheme="majorBidi"/>
          <w:sz w:val="24"/>
          <w:szCs w:val="24"/>
        </w:rPr>
        <w:t>In order for one to talk about the ‘</w:t>
      </w:r>
      <w:r w:rsidRPr="00294D53">
        <w:rPr>
          <w:rFonts w:asciiTheme="majorBidi" w:hAnsiTheme="majorBidi" w:cstheme="majorBidi"/>
          <w:i/>
          <w:sz w:val="24"/>
          <w:szCs w:val="24"/>
        </w:rPr>
        <w:t>people</w:t>
      </w:r>
      <w:r>
        <w:rPr>
          <w:rFonts w:asciiTheme="majorBidi" w:hAnsiTheme="majorBidi" w:cstheme="majorBidi"/>
          <w:sz w:val="24"/>
          <w:szCs w:val="24"/>
        </w:rPr>
        <w:t>’ they ‘</w:t>
      </w:r>
      <w:r w:rsidRPr="00B058D4">
        <w:rPr>
          <w:rFonts w:asciiTheme="majorBidi" w:hAnsiTheme="majorBidi" w:cstheme="majorBidi"/>
          <w:i/>
          <w:sz w:val="24"/>
          <w:szCs w:val="24"/>
        </w:rPr>
        <w:t xml:space="preserve">killed </w:t>
      </w:r>
      <w:r w:rsidR="00B058D4" w:rsidRPr="00B058D4">
        <w:rPr>
          <w:rFonts w:asciiTheme="majorBidi" w:hAnsiTheme="majorBidi" w:cstheme="majorBidi"/>
          <w:i/>
          <w:sz w:val="24"/>
          <w:szCs w:val="24"/>
        </w:rPr>
        <w:t>(</w:t>
      </w:r>
      <w:r w:rsidRPr="00B058D4">
        <w:rPr>
          <w:rFonts w:asciiTheme="majorBidi" w:hAnsiTheme="majorBidi" w:cstheme="majorBidi"/>
          <w:i/>
          <w:sz w:val="24"/>
          <w:szCs w:val="24"/>
        </w:rPr>
        <w:t>shot)</w:t>
      </w:r>
      <w:r>
        <w:rPr>
          <w:rFonts w:asciiTheme="majorBidi" w:hAnsiTheme="majorBidi" w:cstheme="majorBidi"/>
          <w:sz w:val="24"/>
          <w:szCs w:val="24"/>
        </w:rPr>
        <w:t xml:space="preserve">’ such a person would have to </w:t>
      </w:r>
      <w:r w:rsidR="00EF74A4">
        <w:rPr>
          <w:rFonts w:asciiTheme="majorBidi" w:hAnsiTheme="majorBidi" w:cstheme="majorBidi"/>
          <w:sz w:val="24"/>
          <w:szCs w:val="24"/>
        </w:rPr>
        <w:t xml:space="preserve">be </w:t>
      </w:r>
      <w:r>
        <w:rPr>
          <w:rFonts w:asciiTheme="majorBidi" w:hAnsiTheme="majorBidi" w:cstheme="majorBidi"/>
          <w:sz w:val="24"/>
          <w:szCs w:val="24"/>
        </w:rPr>
        <w:t>providing some detailed information to quantify the terminology of ‘</w:t>
      </w:r>
      <w:r w:rsidRPr="00B058D4">
        <w:rPr>
          <w:rFonts w:asciiTheme="majorBidi" w:hAnsiTheme="majorBidi" w:cstheme="majorBidi"/>
          <w:i/>
          <w:sz w:val="24"/>
          <w:szCs w:val="24"/>
        </w:rPr>
        <w:t>he talked about the people he …</w:t>
      </w:r>
      <w:r w:rsidR="00EF74A4">
        <w:rPr>
          <w:rFonts w:asciiTheme="majorBidi" w:hAnsiTheme="majorBidi" w:cstheme="majorBidi"/>
          <w:i/>
          <w:sz w:val="24"/>
          <w:szCs w:val="24"/>
        </w:rPr>
        <w:t>’.</w:t>
      </w:r>
    </w:p>
    <w:p w:rsidR="005F0B3D" w:rsidRDefault="005F0B3D" w:rsidP="0004521C">
      <w:pPr>
        <w:pStyle w:val="ListParagraph"/>
        <w:numPr>
          <w:ilvl w:val="0"/>
          <w:numId w:val="37"/>
        </w:numPr>
        <w:spacing w:after="0" w:line="480" w:lineRule="auto"/>
        <w:ind w:left="1440"/>
        <w:jc w:val="both"/>
        <w:rPr>
          <w:rFonts w:asciiTheme="majorBidi" w:hAnsiTheme="majorBidi" w:cstheme="majorBidi"/>
          <w:sz w:val="24"/>
          <w:szCs w:val="24"/>
        </w:rPr>
      </w:pPr>
      <w:r w:rsidRPr="005F0B3D">
        <w:rPr>
          <w:rFonts w:asciiTheme="majorBidi" w:hAnsiTheme="majorBidi" w:cstheme="majorBidi"/>
          <w:sz w:val="24"/>
          <w:szCs w:val="24"/>
        </w:rPr>
        <w:t>The effects of those lies did raise concerns as to the sanity and or state of mind of the applicant as referenced by the wording ‘</w:t>
      </w:r>
      <w:r w:rsidRPr="005F0B3D">
        <w:rPr>
          <w:rFonts w:asciiTheme="majorBidi" w:hAnsiTheme="majorBidi" w:cstheme="majorBidi"/>
          <w:i/>
          <w:sz w:val="24"/>
          <w:szCs w:val="24"/>
        </w:rPr>
        <w:t xml:space="preserve">the officer’s </w:t>
      </w:r>
      <w:r w:rsidRPr="00EF74A4">
        <w:rPr>
          <w:rFonts w:asciiTheme="majorBidi" w:hAnsiTheme="majorBidi" w:cstheme="majorBidi"/>
          <w:b/>
          <w:i/>
          <w:sz w:val="24"/>
          <w:szCs w:val="24"/>
        </w:rPr>
        <w:t>instincts</w:t>
      </w:r>
      <w:r w:rsidRPr="005F0B3D">
        <w:rPr>
          <w:rFonts w:asciiTheme="majorBidi" w:hAnsiTheme="majorBidi" w:cstheme="majorBidi"/>
          <w:i/>
          <w:sz w:val="24"/>
          <w:szCs w:val="24"/>
        </w:rPr>
        <w:t xml:space="preserve"> as being </w:t>
      </w:r>
      <w:r w:rsidRPr="00EF74A4">
        <w:rPr>
          <w:rFonts w:asciiTheme="majorBidi" w:hAnsiTheme="majorBidi" w:cstheme="majorBidi"/>
          <w:b/>
          <w:i/>
          <w:sz w:val="24"/>
          <w:szCs w:val="24"/>
        </w:rPr>
        <w:t>hair raising</w:t>
      </w:r>
      <w:r w:rsidRPr="005F0B3D">
        <w:rPr>
          <w:rFonts w:asciiTheme="majorBidi" w:hAnsiTheme="majorBidi" w:cstheme="majorBidi"/>
          <w:sz w:val="24"/>
          <w:szCs w:val="24"/>
        </w:rPr>
        <w:t>’</w:t>
      </w:r>
    </w:p>
    <w:p w:rsidR="00345311" w:rsidRDefault="00823570" w:rsidP="00D5751B">
      <w:pPr>
        <w:pStyle w:val="ListParagraph"/>
        <w:numPr>
          <w:ilvl w:val="0"/>
          <w:numId w:val="37"/>
        </w:numPr>
        <w:spacing w:after="0" w:line="480" w:lineRule="auto"/>
        <w:ind w:left="1440"/>
        <w:jc w:val="both"/>
        <w:rPr>
          <w:rFonts w:asciiTheme="majorBidi" w:hAnsiTheme="majorBidi" w:cstheme="majorBidi"/>
          <w:sz w:val="24"/>
          <w:szCs w:val="24"/>
        </w:rPr>
      </w:pPr>
      <w:r w:rsidRPr="005F0B3D">
        <w:rPr>
          <w:rFonts w:asciiTheme="majorBidi" w:hAnsiTheme="majorBidi" w:cstheme="majorBidi"/>
          <w:sz w:val="24"/>
          <w:szCs w:val="24"/>
        </w:rPr>
        <w:t>The hours spent in the confines of a vehicle during the ride-al</w:t>
      </w:r>
      <w:r w:rsidR="00D5751B">
        <w:rPr>
          <w:rFonts w:asciiTheme="majorBidi" w:hAnsiTheme="majorBidi" w:cstheme="majorBidi"/>
          <w:sz w:val="24"/>
          <w:szCs w:val="24"/>
        </w:rPr>
        <w:t>ong were</w:t>
      </w:r>
      <w:r w:rsidR="00D11EF9" w:rsidRPr="005F0B3D">
        <w:rPr>
          <w:rFonts w:asciiTheme="majorBidi" w:hAnsiTheme="majorBidi" w:cstheme="majorBidi"/>
          <w:sz w:val="24"/>
          <w:szCs w:val="24"/>
        </w:rPr>
        <w:t xml:space="preserve"> not done in silence and even though the applicant may not remember all that </w:t>
      </w:r>
      <w:r w:rsidR="00C07736">
        <w:rPr>
          <w:rFonts w:asciiTheme="majorBidi" w:hAnsiTheme="majorBidi" w:cstheme="majorBidi"/>
          <w:sz w:val="24"/>
          <w:szCs w:val="24"/>
        </w:rPr>
        <w:t>was discussed</w:t>
      </w:r>
      <w:r w:rsidR="00345311">
        <w:rPr>
          <w:rFonts w:asciiTheme="majorBidi" w:hAnsiTheme="majorBidi" w:cstheme="majorBidi"/>
          <w:sz w:val="24"/>
          <w:szCs w:val="24"/>
        </w:rPr>
        <w:t>, the fact that he talked</w:t>
      </w:r>
      <w:r w:rsidR="0082704D">
        <w:rPr>
          <w:rFonts w:asciiTheme="majorBidi" w:hAnsiTheme="majorBidi" w:cstheme="majorBidi"/>
          <w:sz w:val="24"/>
          <w:szCs w:val="24"/>
        </w:rPr>
        <w:t xml:space="preserve">, </w:t>
      </w:r>
      <w:r w:rsidR="00345311">
        <w:rPr>
          <w:rFonts w:asciiTheme="majorBidi" w:hAnsiTheme="majorBidi" w:cstheme="majorBidi"/>
          <w:sz w:val="24"/>
          <w:szCs w:val="24"/>
        </w:rPr>
        <w:t xml:space="preserve">and </w:t>
      </w:r>
      <w:r w:rsidR="0082704D">
        <w:rPr>
          <w:rFonts w:asciiTheme="majorBidi" w:hAnsiTheme="majorBidi" w:cstheme="majorBidi"/>
          <w:sz w:val="24"/>
          <w:szCs w:val="24"/>
        </w:rPr>
        <w:t xml:space="preserve">did </w:t>
      </w:r>
      <w:r w:rsidR="00345311">
        <w:rPr>
          <w:rFonts w:asciiTheme="majorBidi" w:hAnsiTheme="majorBidi" w:cstheme="majorBidi"/>
          <w:sz w:val="24"/>
          <w:szCs w:val="24"/>
        </w:rPr>
        <w:t>talk</w:t>
      </w:r>
      <w:r w:rsidR="0082704D">
        <w:rPr>
          <w:rFonts w:asciiTheme="majorBidi" w:hAnsiTheme="majorBidi" w:cstheme="majorBidi"/>
          <w:sz w:val="24"/>
          <w:szCs w:val="24"/>
        </w:rPr>
        <w:t xml:space="preserve"> </w:t>
      </w:r>
      <w:r w:rsidR="00345311">
        <w:rPr>
          <w:rFonts w:asciiTheme="majorBidi" w:hAnsiTheme="majorBidi" w:cstheme="majorBidi"/>
          <w:sz w:val="24"/>
          <w:szCs w:val="24"/>
        </w:rPr>
        <w:t xml:space="preserve">with a thick Russian accent </w:t>
      </w:r>
      <w:r w:rsidR="0082704D">
        <w:rPr>
          <w:rFonts w:asciiTheme="majorBidi" w:hAnsiTheme="majorBidi" w:cstheme="majorBidi"/>
          <w:sz w:val="24"/>
          <w:szCs w:val="24"/>
        </w:rPr>
        <w:t xml:space="preserve">(that had to have been amplified in light of the relative tight confines of the vehicle) </w:t>
      </w:r>
      <w:r w:rsidR="00345311">
        <w:rPr>
          <w:rFonts w:asciiTheme="majorBidi" w:hAnsiTheme="majorBidi" w:cstheme="majorBidi"/>
          <w:sz w:val="24"/>
          <w:szCs w:val="24"/>
        </w:rPr>
        <w:t xml:space="preserve">had to have been an impacting factor in Cst. Gravelle’s </w:t>
      </w:r>
      <w:r w:rsidR="0082704D">
        <w:rPr>
          <w:rFonts w:asciiTheme="majorBidi" w:hAnsiTheme="majorBidi" w:cstheme="majorBidi"/>
          <w:sz w:val="24"/>
          <w:szCs w:val="24"/>
        </w:rPr>
        <w:t xml:space="preserve">concluding </w:t>
      </w:r>
      <w:r w:rsidR="00345311">
        <w:rPr>
          <w:rFonts w:asciiTheme="majorBidi" w:hAnsiTheme="majorBidi" w:cstheme="majorBidi"/>
          <w:sz w:val="24"/>
          <w:szCs w:val="24"/>
        </w:rPr>
        <w:t xml:space="preserve">disposition towards the </w:t>
      </w:r>
      <w:r w:rsidR="00345311">
        <w:rPr>
          <w:rFonts w:asciiTheme="majorBidi" w:hAnsiTheme="majorBidi" w:cstheme="majorBidi"/>
          <w:sz w:val="24"/>
          <w:szCs w:val="24"/>
        </w:rPr>
        <w:lastRenderedPageBreak/>
        <w:t>applicant</w:t>
      </w:r>
      <w:r w:rsidR="0082704D">
        <w:rPr>
          <w:rFonts w:asciiTheme="majorBidi" w:hAnsiTheme="majorBidi" w:cstheme="majorBidi"/>
          <w:sz w:val="24"/>
          <w:szCs w:val="24"/>
        </w:rPr>
        <w:t>. That disposition was</w:t>
      </w:r>
      <w:r w:rsidR="00345311">
        <w:rPr>
          <w:rFonts w:asciiTheme="majorBidi" w:hAnsiTheme="majorBidi" w:cstheme="majorBidi"/>
          <w:sz w:val="24"/>
          <w:szCs w:val="24"/>
        </w:rPr>
        <w:t xml:space="preserve"> one of contempt</w:t>
      </w:r>
      <w:r w:rsidR="0082704D">
        <w:rPr>
          <w:rFonts w:asciiTheme="majorBidi" w:hAnsiTheme="majorBidi" w:cstheme="majorBidi"/>
          <w:sz w:val="24"/>
          <w:szCs w:val="24"/>
        </w:rPr>
        <w:t xml:space="preserve">, </w:t>
      </w:r>
      <w:r w:rsidR="00345311">
        <w:rPr>
          <w:rFonts w:asciiTheme="majorBidi" w:hAnsiTheme="majorBidi" w:cstheme="majorBidi"/>
          <w:sz w:val="24"/>
          <w:szCs w:val="24"/>
        </w:rPr>
        <w:t xml:space="preserve">disdain </w:t>
      </w:r>
      <w:r w:rsidR="0082704D">
        <w:rPr>
          <w:rFonts w:asciiTheme="majorBidi" w:hAnsiTheme="majorBidi" w:cstheme="majorBidi"/>
          <w:sz w:val="24"/>
          <w:szCs w:val="24"/>
        </w:rPr>
        <w:t xml:space="preserve">and dislike as </w:t>
      </w:r>
      <w:r w:rsidR="00345311">
        <w:rPr>
          <w:rFonts w:asciiTheme="majorBidi" w:hAnsiTheme="majorBidi" w:cstheme="majorBidi"/>
          <w:sz w:val="24"/>
          <w:szCs w:val="24"/>
        </w:rPr>
        <w:t>evidenced in the lies he feeds his supervisor</w:t>
      </w:r>
      <w:r w:rsidR="007774F6">
        <w:rPr>
          <w:rFonts w:asciiTheme="majorBidi" w:hAnsiTheme="majorBidi" w:cstheme="majorBidi"/>
          <w:sz w:val="24"/>
          <w:szCs w:val="24"/>
        </w:rPr>
        <w:t>.</w:t>
      </w:r>
    </w:p>
    <w:p w:rsidR="00C07736" w:rsidRDefault="00C07736" w:rsidP="0004521C">
      <w:pPr>
        <w:pStyle w:val="ListParagraph"/>
        <w:spacing w:after="0" w:line="240" w:lineRule="auto"/>
        <w:ind w:left="1077" w:hanging="720"/>
        <w:jc w:val="both"/>
        <w:rPr>
          <w:rFonts w:asciiTheme="majorBidi" w:hAnsiTheme="majorBidi" w:cstheme="majorBidi"/>
          <w:sz w:val="24"/>
          <w:szCs w:val="24"/>
        </w:rPr>
      </w:pPr>
    </w:p>
    <w:p w:rsidR="00294D53" w:rsidRPr="00753D57" w:rsidRDefault="00EF74A4" w:rsidP="0004521C">
      <w:pPr>
        <w:pStyle w:val="ListParagraph"/>
        <w:numPr>
          <w:ilvl w:val="0"/>
          <w:numId w:val="29"/>
        </w:numPr>
        <w:spacing w:after="0" w:line="480" w:lineRule="auto"/>
        <w:ind w:hanging="720"/>
        <w:jc w:val="both"/>
        <w:rPr>
          <w:rFonts w:asciiTheme="majorBidi" w:hAnsiTheme="majorBidi" w:cstheme="majorBidi"/>
          <w:sz w:val="24"/>
          <w:szCs w:val="24"/>
        </w:rPr>
      </w:pPr>
      <w:r w:rsidRPr="00753D57">
        <w:rPr>
          <w:rFonts w:asciiTheme="majorBidi" w:hAnsiTheme="majorBidi" w:cstheme="majorBidi"/>
          <w:sz w:val="24"/>
          <w:szCs w:val="24"/>
        </w:rPr>
        <w:t>All Sgt. Rathbun had to d</w:t>
      </w:r>
      <w:r w:rsidR="00D14098" w:rsidRPr="00753D57">
        <w:rPr>
          <w:rFonts w:asciiTheme="majorBidi" w:hAnsiTheme="majorBidi" w:cstheme="majorBidi"/>
          <w:sz w:val="24"/>
          <w:szCs w:val="24"/>
        </w:rPr>
        <w:t>o was run the applicant’s name i</w:t>
      </w:r>
      <w:r w:rsidRPr="00753D57">
        <w:rPr>
          <w:rFonts w:asciiTheme="majorBidi" w:hAnsiTheme="majorBidi" w:cstheme="majorBidi"/>
          <w:sz w:val="24"/>
          <w:szCs w:val="24"/>
        </w:rPr>
        <w:t>n the Canadian Firearms Registry</w:t>
      </w:r>
      <w:r w:rsidR="00C07736" w:rsidRPr="00753D57">
        <w:rPr>
          <w:rFonts w:asciiTheme="majorBidi" w:hAnsiTheme="majorBidi" w:cstheme="majorBidi"/>
          <w:sz w:val="24"/>
          <w:szCs w:val="24"/>
        </w:rPr>
        <w:t xml:space="preserve"> Online</w:t>
      </w:r>
      <w:r w:rsidRPr="00753D57">
        <w:rPr>
          <w:rFonts w:asciiTheme="majorBidi" w:hAnsiTheme="majorBidi" w:cstheme="majorBidi"/>
          <w:sz w:val="24"/>
          <w:szCs w:val="24"/>
        </w:rPr>
        <w:t xml:space="preserve"> </w:t>
      </w:r>
      <w:r w:rsidR="00380921" w:rsidRPr="00753D57">
        <w:rPr>
          <w:rFonts w:asciiTheme="majorBidi" w:hAnsiTheme="majorBidi" w:cstheme="majorBidi"/>
          <w:sz w:val="24"/>
          <w:szCs w:val="24"/>
        </w:rPr>
        <w:t>(CFR</w:t>
      </w:r>
      <w:r w:rsidR="00C07736" w:rsidRPr="00753D57">
        <w:rPr>
          <w:rFonts w:asciiTheme="majorBidi" w:hAnsiTheme="majorBidi" w:cstheme="majorBidi"/>
          <w:sz w:val="24"/>
          <w:szCs w:val="24"/>
        </w:rPr>
        <w:t>O</w:t>
      </w:r>
      <w:r w:rsidR="00380921" w:rsidRPr="00753D57">
        <w:rPr>
          <w:rFonts w:asciiTheme="majorBidi" w:hAnsiTheme="majorBidi" w:cstheme="majorBidi"/>
          <w:sz w:val="24"/>
          <w:szCs w:val="24"/>
        </w:rPr>
        <w:t xml:space="preserve">) </w:t>
      </w:r>
      <w:r w:rsidRPr="00753D57">
        <w:rPr>
          <w:rFonts w:asciiTheme="majorBidi" w:hAnsiTheme="majorBidi" w:cstheme="majorBidi"/>
          <w:sz w:val="24"/>
          <w:szCs w:val="24"/>
        </w:rPr>
        <w:t xml:space="preserve">database </w:t>
      </w:r>
      <w:r w:rsidR="004564B4" w:rsidRPr="00753D57">
        <w:rPr>
          <w:rFonts w:asciiTheme="majorBidi" w:hAnsiTheme="majorBidi" w:cstheme="majorBidi"/>
          <w:sz w:val="24"/>
          <w:szCs w:val="24"/>
        </w:rPr>
        <w:t xml:space="preserve">from the computer he had on his desk </w:t>
      </w:r>
      <w:r w:rsidRPr="00753D57">
        <w:rPr>
          <w:rFonts w:asciiTheme="majorBidi" w:hAnsiTheme="majorBidi" w:cstheme="majorBidi"/>
          <w:sz w:val="24"/>
          <w:szCs w:val="24"/>
        </w:rPr>
        <w:t>and he would have found ou</w:t>
      </w:r>
      <w:r w:rsidR="002A38C3" w:rsidRPr="00753D57">
        <w:rPr>
          <w:rFonts w:asciiTheme="majorBidi" w:hAnsiTheme="majorBidi" w:cstheme="majorBidi"/>
          <w:sz w:val="24"/>
          <w:szCs w:val="24"/>
        </w:rPr>
        <w:t>t</w:t>
      </w:r>
      <w:r w:rsidRPr="00753D57">
        <w:rPr>
          <w:rFonts w:asciiTheme="majorBidi" w:hAnsiTheme="majorBidi" w:cstheme="majorBidi"/>
          <w:sz w:val="24"/>
          <w:szCs w:val="24"/>
        </w:rPr>
        <w:t xml:space="preserve"> that the applicant only had 22 </w:t>
      </w:r>
      <w:r w:rsidR="00C07736" w:rsidRPr="00753D57">
        <w:rPr>
          <w:rFonts w:asciiTheme="majorBidi" w:hAnsiTheme="majorBidi" w:cstheme="majorBidi"/>
          <w:sz w:val="24"/>
          <w:szCs w:val="24"/>
        </w:rPr>
        <w:t xml:space="preserve">registered </w:t>
      </w:r>
      <w:r w:rsidRPr="00753D57">
        <w:rPr>
          <w:rFonts w:asciiTheme="majorBidi" w:hAnsiTheme="majorBidi" w:cstheme="majorBidi"/>
          <w:sz w:val="24"/>
          <w:szCs w:val="24"/>
        </w:rPr>
        <w:t>firearms and not 32. Hence</w:t>
      </w:r>
      <w:r w:rsidR="00C07736" w:rsidRPr="00753D57">
        <w:rPr>
          <w:rFonts w:asciiTheme="majorBidi" w:hAnsiTheme="majorBidi" w:cstheme="majorBidi"/>
          <w:sz w:val="24"/>
          <w:szCs w:val="24"/>
        </w:rPr>
        <w:t>,</w:t>
      </w:r>
      <w:r w:rsidRPr="00753D57">
        <w:rPr>
          <w:rFonts w:asciiTheme="majorBidi" w:hAnsiTheme="majorBidi" w:cstheme="majorBidi"/>
          <w:sz w:val="24"/>
          <w:szCs w:val="24"/>
        </w:rPr>
        <w:t xml:space="preserve"> he would have </w:t>
      </w:r>
      <w:r w:rsidR="002A38C3" w:rsidRPr="00753D57">
        <w:rPr>
          <w:rFonts w:asciiTheme="majorBidi" w:hAnsiTheme="majorBidi" w:cstheme="majorBidi"/>
          <w:sz w:val="24"/>
          <w:szCs w:val="24"/>
        </w:rPr>
        <w:t>been</w:t>
      </w:r>
      <w:r w:rsidRPr="00753D57">
        <w:rPr>
          <w:rFonts w:asciiTheme="majorBidi" w:hAnsiTheme="majorBidi" w:cstheme="majorBidi"/>
          <w:sz w:val="24"/>
          <w:szCs w:val="24"/>
        </w:rPr>
        <w:t xml:space="preserve"> able to question the validity of the information he </w:t>
      </w:r>
      <w:r w:rsidR="00380921" w:rsidRPr="00753D57">
        <w:rPr>
          <w:rFonts w:asciiTheme="majorBidi" w:hAnsiTheme="majorBidi" w:cstheme="majorBidi"/>
          <w:sz w:val="24"/>
          <w:szCs w:val="24"/>
        </w:rPr>
        <w:t>had received from Cst. Gravelle and plac</w:t>
      </w:r>
      <w:r w:rsidR="004564B4" w:rsidRPr="00753D57">
        <w:rPr>
          <w:rFonts w:asciiTheme="majorBidi" w:hAnsiTheme="majorBidi" w:cstheme="majorBidi"/>
          <w:sz w:val="24"/>
          <w:szCs w:val="24"/>
        </w:rPr>
        <w:t>ed</w:t>
      </w:r>
      <w:r w:rsidR="00380921" w:rsidRPr="00753D57">
        <w:rPr>
          <w:rFonts w:asciiTheme="majorBidi" w:hAnsiTheme="majorBidi" w:cstheme="majorBidi"/>
          <w:sz w:val="24"/>
          <w:szCs w:val="24"/>
        </w:rPr>
        <w:t xml:space="preserve"> in the email to detachment management. But he failed to do that only because he did not believe that Cst. Gravelle was feeding him lies.</w:t>
      </w:r>
    </w:p>
    <w:p w:rsidR="00F7459B" w:rsidRPr="00753D57" w:rsidRDefault="00F7459B" w:rsidP="0004521C">
      <w:pPr>
        <w:pStyle w:val="ListParagraph"/>
        <w:spacing w:line="240" w:lineRule="auto"/>
        <w:ind w:hanging="720"/>
        <w:jc w:val="both"/>
        <w:rPr>
          <w:rFonts w:asciiTheme="majorBidi" w:hAnsiTheme="majorBidi" w:cstheme="majorBidi"/>
          <w:sz w:val="24"/>
          <w:szCs w:val="24"/>
        </w:rPr>
      </w:pPr>
    </w:p>
    <w:p w:rsidR="00626070" w:rsidRPr="00753D57" w:rsidRDefault="007774F6" w:rsidP="0004521C">
      <w:pPr>
        <w:pStyle w:val="ListParagraph"/>
        <w:numPr>
          <w:ilvl w:val="0"/>
          <w:numId w:val="29"/>
        </w:numPr>
        <w:spacing w:line="480" w:lineRule="auto"/>
        <w:ind w:hanging="720"/>
        <w:jc w:val="both"/>
        <w:rPr>
          <w:rFonts w:asciiTheme="majorBidi" w:hAnsiTheme="majorBidi" w:cstheme="majorBidi"/>
          <w:sz w:val="24"/>
          <w:szCs w:val="24"/>
        </w:rPr>
      </w:pPr>
      <w:r w:rsidRPr="00753D57">
        <w:rPr>
          <w:rFonts w:asciiTheme="majorBidi" w:hAnsiTheme="majorBidi" w:cstheme="majorBidi"/>
          <w:sz w:val="24"/>
          <w:szCs w:val="24"/>
        </w:rPr>
        <w:t xml:space="preserve">That email </w:t>
      </w:r>
      <w:r w:rsidR="004564B4" w:rsidRPr="00753D57">
        <w:rPr>
          <w:rFonts w:asciiTheme="majorBidi" w:hAnsiTheme="majorBidi" w:cstheme="majorBidi"/>
          <w:sz w:val="24"/>
          <w:szCs w:val="24"/>
        </w:rPr>
        <w:t xml:space="preserve">(‘original email’) </w:t>
      </w:r>
      <w:r w:rsidRPr="00753D57">
        <w:rPr>
          <w:rFonts w:asciiTheme="majorBidi" w:hAnsiTheme="majorBidi" w:cstheme="majorBidi"/>
          <w:sz w:val="24"/>
          <w:szCs w:val="24"/>
        </w:rPr>
        <w:t>did affect the final disposition of Sgt. Rathbun towards the applicant. Where he initially referred to the applicant in the opening paragraph as a ‘</w:t>
      </w:r>
      <w:r w:rsidRPr="00753D57">
        <w:rPr>
          <w:rFonts w:asciiTheme="majorBidi" w:hAnsiTheme="majorBidi" w:cstheme="majorBidi"/>
          <w:i/>
          <w:sz w:val="24"/>
          <w:szCs w:val="24"/>
        </w:rPr>
        <w:t>gentleman</w:t>
      </w:r>
      <w:r w:rsidRPr="00753D57">
        <w:rPr>
          <w:rFonts w:asciiTheme="majorBidi" w:hAnsiTheme="majorBidi" w:cstheme="majorBidi"/>
          <w:sz w:val="24"/>
          <w:szCs w:val="24"/>
        </w:rPr>
        <w:t xml:space="preserve">’ he no longer felt that way about the applicant. That first paragraph is devoid of racism whereas the </w:t>
      </w:r>
      <w:r w:rsidR="00626070" w:rsidRPr="00753D57">
        <w:rPr>
          <w:rFonts w:asciiTheme="majorBidi" w:hAnsiTheme="majorBidi" w:cstheme="majorBidi"/>
          <w:sz w:val="24"/>
          <w:szCs w:val="24"/>
        </w:rPr>
        <w:t>remainder</w:t>
      </w:r>
      <w:r w:rsidRPr="00753D57">
        <w:rPr>
          <w:rFonts w:asciiTheme="majorBidi" w:hAnsiTheme="majorBidi" w:cstheme="majorBidi"/>
          <w:sz w:val="24"/>
          <w:szCs w:val="24"/>
        </w:rPr>
        <w:t xml:space="preserve"> </w:t>
      </w:r>
      <w:r w:rsidR="00626070" w:rsidRPr="00753D57">
        <w:rPr>
          <w:rFonts w:asciiTheme="majorBidi" w:hAnsiTheme="majorBidi" w:cstheme="majorBidi"/>
          <w:sz w:val="24"/>
          <w:szCs w:val="24"/>
        </w:rPr>
        <w:t>is rift with racism in the form of prejudice and racial discrimination.</w:t>
      </w:r>
    </w:p>
    <w:p w:rsidR="00626070" w:rsidRPr="00753D57" w:rsidRDefault="00626070" w:rsidP="0004521C">
      <w:pPr>
        <w:pStyle w:val="ListParagraph"/>
        <w:spacing w:after="0" w:line="240" w:lineRule="auto"/>
        <w:ind w:hanging="720"/>
        <w:jc w:val="both"/>
        <w:rPr>
          <w:rFonts w:asciiTheme="majorBidi" w:hAnsiTheme="majorBidi" w:cstheme="majorBidi"/>
          <w:sz w:val="24"/>
          <w:szCs w:val="24"/>
        </w:rPr>
      </w:pPr>
    </w:p>
    <w:p w:rsidR="00670C36" w:rsidRPr="00753D57" w:rsidRDefault="00670C36" w:rsidP="0004521C">
      <w:pPr>
        <w:pStyle w:val="ListParagraph"/>
        <w:numPr>
          <w:ilvl w:val="0"/>
          <w:numId w:val="29"/>
        </w:numPr>
        <w:spacing w:after="0" w:line="480" w:lineRule="auto"/>
        <w:ind w:hanging="720"/>
        <w:jc w:val="both"/>
        <w:rPr>
          <w:rFonts w:asciiTheme="majorBidi" w:hAnsiTheme="majorBidi" w:cstheme="majorBidi"/>
          <w:sz w:val="24"/>
          <w:szCs w:val="24"/>
        </w:rPr>
      </w:pPr>
      <w:r w:rsidRPr="00753D57">
        <w:rPr>
          <w:rFonts w:asciiTheme="majorBidi" w:hAnsiTheme="majorBidi" w:cstheme="majorBidi"/>
          <w:sz w:val="24"/>
          <w:szCs w:val="24"/>
        </w:rPr>
        <w:t xml:space="preserve">The applicant expects to present further documentary evidence in the form of emails and summaries as a result of that </w:t>
      </w:r>
      <w:r w:rsidR="004564B4" w:rsidRPr="00753D57">
        <w:rPr>
          <w:rFonts w:asciiTheme="majorBidi" w:hAnsiTheme="majorBidi" w:cstheme="majorBidi"/>
          <w:sz w:val="24"/>
          <w:szCs w:val="24"/>
        </w:rPr>
        <w:t>original</w:t>
      </w:r>
      <w:r w:rsidRPr="00753D57">
        <w:rPr>
          <w:rFonts w:asciiTheme="majorBidi" w:hAnsiTheme="majorBidi" w:cstheme="majorBidi"/>
          <w:sz w:val="24"/>
          <w:szCs w:val="24"/>
        </w:rPr>
        <w:t xml:space="preserve"> email from Sgt. Rathbun that will establish a direct link </w:t>
      </w:r>
      <w:r w:rsidR="003711BC" w:rsidRPr="00753D57">
        <w:rPr>
          <w:rFonts w:asciiTheme="majorBidi" w:hAnsiTheme="majorBidi" w:cstheme="majorBidi"/>
          <w:sz w:val="24"/>
          <w:szCs w:val="24"/>
        </w:rPr>
        <w:t xml:space="preserve">to the </w:t>
      </w:r>
      <w:r w:rsidRPr="00753D57">
        <w:rPr>
          <w:rFonts w:asciiTheme="majorBidi" w:hAnsiTheme="majorBidi" w:cstheme="majorBidi"/>
          <w:sz w:val="24"/>
          <w:szCs w:val="24"/>
        </w:rPr>
        <w:t xml:space="preserve">racial discrimination he was subjected to and was going to be subjected to when he started his probationary term at the Peterborough Detachment. </w:t>
      </w:r>
      <w:r w:rsidR="004564B4" w:rsidRPr="00753D57">
        <w:rPr>
          <w:rFonts w:asciiTheme="majorBidi" w:hAnsiTheme="majorBidi" w:cstheme="majorBidi"/>
          <w:sz w:val="24"/>
          <w:szCs w:val="24"/>
        </w:rPr>
        <w:t xml:space="preserve">The further documentary evidence will show how that original email did develop into a plan/direction/order </w:t>
      </w:r>
      <w:r w:rsidR="00E257B4" w:rsidRPr="00753D57">
        <w:rPr>
          <w:rFonts w:asciiTheme="majorBidi" w:hAnsiTheme="majorBidi" w:cstheme="majorBidi"/>
          <w:sz w:val="24"/>
          <w:szCs w:val="24"/>
        </w:rPr>
        <w:t xml:space="preserve">that came from command staff in Orillia giving </w:t>
      </w:r>
      <w:r w:rsidR="004564B4" w:rsidRPr="00753D57">
        <w:rPr>
          <w:rFonts w:asciiTheme="majorBidi" w:hAnsiTheme="majorBidi" w:cstheme="majorBidi"/>
          <w:sz w:val="24"/>
          <w:szCs w:val="24"/>
        </w:rPr>
        <w:t xml:space="preserve"> </w:t>
      </w:r>
      <w:r w:rsidR="00E257B4" w:rsidRPr="00753D57">
        <w:rPr>
          <w:rFonts w:asciiTheme="majorBidi" w:hAnsiTheme="majorBidi" w:cstheme="majorBidi"/>
          <w:sz w:val="24"/>
          <w:szCs w:val="24"/>
        </w:rPr>
        <w:t>direction to the management at the detachment level.</w:t>
      </w:r>
    </w:p>
    <w:p w:rsidR="00E257B4" w:rsidRPr="00E257B4" w:rsidRDefault="00E257B4" w:rsidP="00E257B4">
      <w:pPr>
        <w:pStyle w:val="ListParagraph"/>
        <w:rPr>
          <w:rFonts w:asciiTheme="majorBidi" w:hAnsiTheme="majorBidi" w:cstheme="majorBidi"/>
          <w:sz w:val="24"/>
          <w:szCs w:val="24"/>
          <w:highlight w:val="yellow"/>
        </w:rPr>
      </w:pPr>
    </w:p>
    <w:p w:rsidR="00D14098" w:rsidRDefault="00626070" w:rsidP="00D14098">
      <w:pPr>
        <w:pStyle w:val="ListParagraph"/>
        <w:numPr>
          <w:ilvl w:val="0"/>
          <w:numId w:val="29"/>
        </w:numPr>
        <w:spacing w:after="0" w:line="480" w:lineRule="auto"/>
        <w:ind w:hanging="720"/>
        <w:jc w:val="both"/>
        <w:rPr>
          <w:rFonts w:asciiTheme="majorBidi" w:hAnsiTheme="majorBidi" w:cstheme="majorBidi"/>
          <w:sz w:val="24"/>
          <w:szCs w:val="24"/>
        </w:rPr>
      </w:pPr>
      <w:r>
        <w:rPr>
          <w:rFonts w:asciiTheme="majorBidi" w:hAnsiTheme="majorBidi" w:cstheme="majorBidi"/>
          <w:sz w:val="24"/>
          <w:szCs w:val="24"/>
        </w:rPr>
        <w:lastRenderedPageBreak/>
        <w:t xml:space="preserve">That email </w:t>
      </w:r>
      <w:r w:rsidR="00BC0806">
        <w:rPr>
          <w:rFonts w:asciiTheme="majorBidi" w:hAnsiTheme="majorBidi" w:cstheme="majorBidi"/>
          <w:sz w:val="24"/>
          <w:szCs w:val="24"/>
        </w:rPr>
        <w:t xml:space="preserve">that was shared with </w:t>
      </w:r>
      <w:r>
        <w:rPr>
          <w:rFonts w:asciiTheme="majorBidi" w:hAnsiTheme="majorBidi" w:cstheme="majorBidi"/>
          <w:sz w:val="24"/>
          <w:szCs w:val="24"/>
        </w:rPr>
        <w:t xml:space="preserve">the Detachment Operations Manager, Staff Sergeant Ronald Campbell (S/Sgt. Campbell) and Detachment Commander, Inspector Mike Johnston (Insp. Johnston) </w:t>
      </w:r>
      <w:r w:rsidR="00BC0806">
        <w:rPr>
          <w:rFonts w:asciiTheme="majorBidi" w:hAnsiTheme="majorBidi" w:cstheme="majorBidi"/>
          <w:sz w:val="24"/>
          <w:szCs w:val="24"/>
        </w:rPr>
        <w:t xml:space="preserve">did have an impact on them as well </w:t>
      </w:r>
      <w:r w:rsidR="00A8004A">
        <w:rPr>
          <w:rFonts w:asciiTheme="majorBidi" w:hAnsiTheme="majorBidi" w:cstheme="majorBidi"/>
          <w:sz w:val="24"/>
          <w:szCs w:val="24"/>
        </w:rPr>
        <w:t xml:space="preserve">as on </w:t>
      </w:r>
      <w:r w:rsidR="00BC0806">
        <w:rPr>
          <w:rFonts w:asciiTheme="majorBidi" w:hAnsiTheme="majorBidi" w:cstheme="majorBidi"/>
          <w:sz w:val="24"/>
          <w:szCs w:val="24"/>
        </w:rPr>
        <w:t>command staff in Orilli</w:t>
      </w:r>
      <w:r>
        <w:rPr>
          <w:rFonts w:asciiTheme="majorBidi" w:hAnsiTheme="majorBidi" w:cstheme="majorBidi"/>
          <w:sz w:val="24"/>
          <w:szCs w:val="24"/>
        </w:rPr>
        <w:t>a</w:t>
      </w:r>
      <w:r w:rsidR="00A8004A">
        <w:rPr>
          <w:rFonts w:asciiTheme="majorBidi" w:hAnsiTheme="majorBidi" w:cstheme="majorBidi"/>
          <w:sz w:val="24"/>
          <w:szCs w:val="24"/>
        </w:rPr>
        <w:t>. This</w:t>
      </w:r>
      <w:r w:rsidR="00E56BEA">
        <w:rPr>
          <w:rFonts w:asciiTheme="majorBidi" w:hAnsiTheme="majorBidi" w:cstheme="majorBidi"/>
          <w:sz w:val="24"/>
          <w:szCs w:val="24"/>
        </w:rPr>
        <w:t xml:space="preserve"> </w:t>
      </w:r>
      <w:r>
        <w:rPr>
          <w:rFonts w:asciiTheme="majorBidi" w:hAnsiTheme="majorBidi" w:cstheme="majorBidi"/>
          <w:sz w:val="24"/>
          <w:szCs w:val="24"/>
        </w:rPr>
        <w:t xml:space="preserve">is evident in the subsequent communications </w:t>
      </w:r>
      <w:r w:rsidR="00BC0806">
        <w:rPr>
          <w:rFonts w:asciiTheme="majorBidi" w:hAnsiTheme="majorBidi" w:cstheme="majorBidi"/>
          <w:sz w:val="24"/>
          <w:szCs w:val="24"/>
        </w:rPr>
        <w:t>of Insp. Johnston to the command staff. He did share the same concerns as Sgt. Rathbun of the applicant and provided direction to the operations manager and suggested that command staff in Orillia look into the concerns.</w:t>
      </w:r>
      <w:r w:rsidR="00E56BEA">
        <w:rPr>
          <w:rFonts w:asciiTheme="majorBidi" w:hAnsiTheme="majorBidi" w:cstheme="majorBidi"/>
          <w:sz w:val="24"/>
          <w:szCs w:val="24"/>
        </w:rPr>
        <w:t xml:space="preserve"> Command staff in Orillia did </w:t>
      </w:r>
      <w:r w:rsidR="003711BC">
        <w:rPr>
          <w:rFonts w:asciiTheme="majorBidi" w:hAnsiTheme="majorBidi" w:cstheme="majorBidi"/>
          <w:sz w:val="24"/>
          <w:szCs w:val="24"/>
        </w:rPr>
        <w:t xml:space="preserve">develop the </w:t>
      </w:r>
      <w:r w:rsidR="00E56BEA">
        <w:rPr>
          <w:rFonts w:asciiTheme="majorBidi" w:hAnsiTheme="majorBidi" w:cstheme="majorBidi"/>
          <w:sz w:val="24"/>
          <w:szCs w:val="24"/>
        </w:rPr>
        <w:t xml:space="preserve">same concerns as Insp. Johnston and so they planned to have a second background investigation done on the applicant including a second </w:t>
      </w:r>
      <w:r w:rsidR="003711BC">
        <w:rPr>
          <w:rFonts w:asciiTheme="majorBidi" w:hAnsiTheme="majorBidi" w:cstheme="majorBidi"/>
          <w:sz w:val="24"/>
          <w:szCs w:val="24"/>
        </w:rPr>
        <w:t xml:space="preserve">in-person </w:t>
      </w:r>
      <w:r w:rsidR="00E56BEA">
        <w:rPr>
          <w:rFonts w:asciiTheme="majorBidi" w:hAnsiTheme="majorBidi" w:cstheme="majorBidi"/>
          <w:sz w:val="24"/>
          <w:szCs w:val="24"/>
        </w:rPr>
        <w:t>interview with</w:t>
      </w:r>
      <w:r w:rsidR="00D14098">
        <w:rPr>
          <w:rFonts w:asciiTheme="majorBidi" w:hAnsiTheme="majorBidi" w:cstheme="majorBidi"/>
          <w:sz w:val="24"/>
          <w:szCs w:val="24"/>
        </w:rPr>
        <w:t xml:space="preserve"> the OPP’s psychologist, Dr. De</w:t>
      </w:r>
      <w:r w:rsidR="00E56BEA">
        <w:rPr>
          <w:rFonts w:asciiTheme="majorBidi" w:hAnsiTheme="majorBidi" w:cstheme="majorBidi"/>
          <w:sz w:val="24"/>
          <w:szCs w:val="24"/>
        </w:rPr>
        <w:t xml:space="preserve">nis </w:t>
      </w:r>
      <w:r w:rsidR="00D14098">
        <w:rPr>
          <w:rFonts w:asciiTheme="majorBidi" w:hAnsiTheme="majorBidi" w:cstheme="majorBidi"/>
          <w:sz w:val="24"/>
          <w:szCs w:val="24"/>
        </w:rPr>
        <w:t>Lapalme</w:t>
      </w:r>
      <w:r w:rsidR="00E56BEA">
        <w:rPr>
          <w:rFonts w:asciiTheme="majorBidi" w:hAnsiTheme="majorBidi" w:cstheme="majorBidi"/>
          <w:sz w:val="24"/>
          <w:szCs w:val="24"/>
        </w:rPr>
        <w:t xml:space="preserve">. Arrangements were made regarding when this second interview of the applicant was to take place. </w:t>
      </w:r>
      <w:r>
        <w:rPr>
          <w:rStyle w:val="FootnoteReference"/>
          <w:rFonts w:asciiTheme="majorBidi" w:hAnsiTheme="majorBidi" w:cstheme="majorBidi"/>
          <w:sz w:val="24"/>
          <w:szCs w:val="24"/>
        </w:rPr>
        <w:footnoteReference w:id="25"/>
      </w:r>
      <w:r w:rsidR="00BC0806">
        <w:rPr>
          <w:rFonts w:asciiTheme="majorBidi" w:hAnsiTheme="majorBidi" w:cstheme="majorBidi"/>
          <w:sz w:val="24"/>
          <w:szCs w:val="24"/>
        </w:rPr>
        <w:t xml:space="preserve"> </w:t>
      </w:r>
    </w:p>
    <w:p w:rsidR="00D14098" w:rsidRPr="00D14098" w:rsidRDefault="00D14098" w:rsidP="00D14098">
      <w:pPr>
        <w:spacing w:after="0" w:line="240" w:lineRule="auto"/>
        <w:jc w:val="both"/>
        <w:rPr>
          <w:rFonts w:asciiTheme="majorBidi" w:hAnsiTheme="majorBidi" w:cstheme="majorBidi"/>
          <w:sz w:val="24"/>
          <w:szCs w:val="24"/>
        </w:rPr>
      </w:pPr>
    </w:p>
    <w:p w:rsidR="003D483D" w:rsidRDefault="003D483D" w:rsidP="003D483D">
      <w:pPr>
        <w:pStyle w:val="ListParagraph"/>
        <w:spacing w:after="0" w:line="480" w:lineRule="auto"/>
        <w:jc w:val="both"/>
        <w:rPr>
          <w:rFonts w:asciiTheme="majorBidi" w:hAnsiTheme="majorBidi" w:cstheme="majorBidi"/>
          <w:sz w:val="24"/>
          <w:szCs w:val="24"/>
        </w:rPr>
      </w:pPr>
      <w:r>
        <w:rPr>
          <w:noProof/>
          <w:lang w:val="en-CA" w:eastAsia="en-CA" w:bidi="he-IL"/>
        </w:rPr>
        <w:drawing>
          <wp:inline distT="0" distB="0" distL="0" distR="0" wp14:anchorId="409EEC59" wp14:editId="2BDDDA91">
            <wp:extent cx="5467350" cy="1752423"/>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81384" cy="1756921"/>
                    </a:xfrm>
                    <a:prstGeom prst="rect">
                      <a:avLst/>
                    </a:prstGeom>
                  </pic:spPr>
                </pic:pic>
              </a:graphicData>
            </a:graphic>
          </wp:inline>
        </w:drawing>
      </w:r>
    </w:p>
    <w:p w:rsidR="003711BC" w:rsidRDefault="003711BC" w:rsidP="003D483D">
      <w:pPr>
        <w:pStyle w:val="ListParagraph"/>
        <w:rPr>
          <w:rFonts w:cstheme="minorHAnsi"/>
          <w:b/>
          <w:bCs/>
          <w:sz w:val="24"/>
          <w:szCs w:val="24"/>
        </w:rPr>
      </w:pPr>
    </w:p>
    <w:p w:rsidR="002A38C3" w:rsidRDefault="002A38C3" w:rsidP="00D14098">
      <w:pPr>
        <w:pStyle w:val="ListParagraph"/>
        <w:spacing w:line="240" w:lineRule="auto"/>
        <w:rPr>
          <w:rFonts w:asciiTheme="majorBidi" w:hAnsiTheme="majorBidi" w:cstheme="majorBidi"/>
          <w:sz w:val="24"/>
          <w:szCs w:val="24"/>
        </w:rPr>
      </w:pPr>
    </w:p>
    <w:p w:rsidR="009E24B5" w:rsidRDefault="009E24B5" w:rsidP="00753D57">
      <w:pPr>
        <w:ind w:firstLine="360"/>
        <w:rPr>
          <w:rFonts w:cstheme="minorHAnsi"/>
          <w:b/>
          <w:bCs/>
          <w:sz w:val="24"/>
          <w:szCs w:val="24"/>
        </w:rPr>
      </w:pPr>
      <w:r w:rsidRPr="005F5ABF">
        <w:rPr>
          <w:rFonts w:cstheme="minorHAnsi"/>
          <w:b/>
          <w:bCs/>
          <w:noProof/>
          <w:sz w:val="24"/>
          <w:szCs w:val="24"/>
          <w:lang w:val="en-CA" w:eastAsia="en-CA" w:bidi="he-IL"/>
        </w:rPr>
        <w:lastRenderedPageBreak/>
        <w:drawing>
          <wp:inline distT="0" distB="0" distL="0" distR="0" wp14:anchorId="7916A40B" wp14:editId="74A0431D">
            <wp:extent cx="5486400" cy="221850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6779" cy="2226748"/>
                    </a:xfrm>
                    <a:prstGeom prst="rect">
                      <a:avLst/>
                    </a:prstGeom>
                    <a:noFill/>
                    <a:ln>
                      <a:noFill/>
                    </a:ln>
                  </pic:spPr>
                </pic:pic>
              </a:graphicData>
            </a:graphic>
          </wp:inline>
        </w:drawing>
      </w:r>
    </w:p>
    <w:p w:rsidR="00D40BC2" w:rsidRPr="005F5ABF" w:rsidRDefault="00D40BC2" w:rsidP="00D14098">
      <w:pPr>
        <w:spacing w:line="240" w:lineRule="auto"/>
        <w:ind w:left="720"/>
        <w:rPr>
          <w:rFonts w:cstheme="minorHAnsi"/>
          <w:b/>
          <w:bCs/>
          <w:sz w:val="24"/>
          <w:szCs w:val="24"/>
        </w:rPr>
      </w:pPr>
    </w:p>
    <w:p w:rsidR="009E24B5" w:rsidRPr="005F5ABF" w:rsidRDefault="009E24B5" w:rsidP="00D14098">
      <w:pPr>
        <w:ind w:firstLine="360"/>
        <w:rPr>
          <w:rFonts w:cstheme="minorHAnsi"/>
          <w:b/>
          <w:bCs/>
          <w:sz w:val="24"/>
          <w:szCs w:val="24"/>
        </w:rPr>
      </w:pPr>
      <w:r w:rsidRPr="005F5ABF">
        <w:rPr>
          <w:rFonts w:cstheme="minorHAnsi"/>
          <w:b/>
          <w:bCs/>
          <w:noProof/>
          <w:sz w:val="24"/>
          <w:szCs w:val="24"/>
          <w:lang w:val="en-CA" w:eastAsia="en-CA" w:bidi="he-IL"/>
        </w:rPr>
        <w:drawing>
          <wp:inline distT="0" distB="0" distL="0" distR="0" wp14:anchorId="433B98CF" wp14:editId="60621EFB">
            <wp:extent cx="5581650" cy="2067795"/>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91838" cy="2071569"/>
                    </a:xfrm>
                    <a:prstGeom prst="rect">
                      <a:avLst/>
                    </a:prstGeom>
                    <a:noFill/>
                    <a:ln>
                      <a:noFill/>
                    </a:ln>
                  </pic:spPr>
                </pic:pic>
              </a:graphicData>
            </a:graphic>
          </wp:inline>
        </w:drawing>
      </w:r>
    </w:p>
    <w:p w:rsidR="003711BC" w:rsidRDefault="003711BC" w:rsidP="009E24B5">
      <w:pPr>
        <w:ind w:left="180"/>
        <w:rPr>
          <w:rFonts w:cstheme="minorHAnsi"/>
          <w:b/>
          <w:bCs/>
          <w:sz w:val="24"/>
          <w:szCs w:val="24"/>
        </w:rPr>
      </w:pPr>
    </w:p>
    <w:p w:rsidR="009E24B5" w:rsidRDefault="009E24B5" w:rsidP="00D14098">
      <w:pPr>
        <w:ind w:firstLine="360"/>
        <w:rPr>
          <w:rFonts w:cstheme="minorHAnsi"/>
          <w:b/>
          <w:bCs/>
          <w:sz w:val="24"/>
          <w:szCs w:val="24"/>
        </w:rPr>
      </w:pPr>
      <w:r w:rsidRPr="005F5ABF">
        <w:rPr>
          <w:rFonts w:cstheme="minorHAnsi"/>
          <w:b/>
          <w:bCs/>
          <w:noProof/>
          <w:sz w:val="24"/>
          <w:szCs w:val="24"/>
          <w:lang w:val="en-CA" w:eastAsia="en-CA" w:bidi="he-IL"/>
        </w:rPr>
        <w:drawing>
          <wp:inline distT="0" distB="0" distL="0" distR="0" wp14:anchorId="2F4B5E99" wp14:editId="7978DE22">
            <wp:extent cx="5553075" cy="128203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64905" cy="1284764"/>
                    </a:xfrm>
                    <a:prstGeom prst="rect">
                      <a:avLst/>
                    </a:prstGeom>
                    <a:noFill/>
                    <a:ln>
                      <a:noFill/>
                    </a:ln>
                  </pic:spPr>
                </pic:pic>
              </a:graphicData>
            </a:graphic>
          </wp:inline>
        </w:drawing>
      </w:r>
    </w:p>
    <w:p w:rsidR="00D14098" w:rsidRDefault="00D14098" w:rsidP="003711BC">
      <w:pPr>
        <w:ind w:left="180" w:firstLine="540"/>
        <w:rPr>
          <w:rFonts w:cstheme="minorHAnsi"/>
          <w:b/>
          <w:bCs/>
          <w:sz w:val="24"/>
          <w:szCs w:val="24"/>
        </w:rPr>
      </w:pPr>
    </w:p>
    <w:p w:rsidR="009E24B5" w:rsidRDefault="009E24B5" w:rsidP="00D14098">
      <w:pPr>
        <w:ind w:firstLine="360"/>
        <w:rPr>
          <w:rFonts w:cstheme="minorHAnsi"/>
          <w:b/>
          <w:bCs/>
          <w:sz w:val="24"/>
          <w:szCs w:val="24"/>
        </w:rPr>
      </w:pPr>
      <w:r w:rsidRPr="005F5ABF">
        <w:rPr>
          <w:rFonts w:cstheme="minorHAnsi"/>
          <w:noProof/>
          <w:sz w:val="24"/>
          <w:szCs w:val="24"/>
          <w:lang w:val="en-CA" w:eastAsia="en-CA" w:bidi="he-IL"/>
        </w:rPr>
        <w:lastRenderedPageBreak/>
        <w:drawing>
          <wp:inline distT="0" distB="0" distL="0" distR="0" wp14:anchorId="2CEEB44A" wp14:editId="5C8750F9">
            <wp:extent cx="5527675" cy="1975521"/>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0899" cy="1980247"/>
                    </a:xfrm>
                    <a:prstGeom prst="rect">
                      <a:avLst/>
                    </a:prstGeom>
                    <a:noFill/>
                    <a:ln>
                      <a:noFill/>
                    </a:ln>
                  </pic:spPr>
                </pic:pic>
              </a:graphicData>
            </a:graphic>
          </wp:inline>
        </w:drawing>
      </w:r>
    </w:p>
    <w:p w:rsidR="003711BC" w:rsidRPr="003711BC" w:rsidRDefault="003711BC" w:rsidP="003711BC">
      <w:pPr>
        <w:ind w:left="180"/>
        <w:rPr>
          <w:rFonts w:cstheme="minorHAnsi"/>
          <w:b/>
          <w:bCs/>
          <w:sz w:val="24"/>
          <w:szCs w:val="24"/>
        </w:rPr>
      </w:pPr>
    </w:p>
    <w:p w:rsidR="009E24B5" w:rsidRDefault="009E24B5" w:rsidP="00D14098">
      <w:pPr>
        <w:pStyle w:val="NoSpacing"/>
        <w:ind w:firstLine="360"/>
        <w:rPr>
          <w:b/>
          <w:bCs/>
          <w:sz w:val="24"/>
          <w:szCs w:val="24"/>
        </w:rPr>
      </w:pPr>
      <w:r>
        <w:rPr>
          <w:b/>
          <w:bCs/>
          <w:noProof/>
          <w:sz w:val="24"/>
          <w:szCs w:val="24"/>
          <w:lang w:val="en-CA" w:eastAsia="en-CA"/>
        </w:rPr>
        <w:drawing>
          <wp:inline distT="0" distB="0" distL="0" distR="0" wp14:anchorId="4E3A5558" wp14:editId="2EE8F899">
            <wp:extent cx="5543550" cy="109356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4480" cy="1095724"/>
                    </a:xfrm>
                    <a:prstGeom prst="rect">
                      <a:avLst/>
                    </a:prstGeom>
                    <a:noFill/>
                    <a:ln>
                      <a:noFill/>
                    </a:ln>
                  </pic:spPr>
                </pic:pic>
              </a:graphicData>
            </a:graphic>
          </wp:inline>
        </w:drawing>
      </w:r>
    </w:p>
    <w:p w:rsidR="00D40BC2" w:rsidRDefault="00D40BC2" w:rsidP="009E24B5">
      <w:pPr>
        <w:pStyle w:val="NoSpacing"/>
        <w:ind w:left="360"/>
        <w:rPr>
          <w:b/>
          <w:bCs/>
          <w:sz w:val="24"/>
          <w:szCs w:val="24"/>
        </w:rPr>
      </w:pPr>
    </w:p>
    <w:p w:rsidR="009E24B5" w:rsidRDefault="009E24B5" w:rsidP="009E24B5">
      <w:pPr>
        <w:pStyle w:val="NoSpacing"/>
        <w:ind w:left="360"/>
        <w:rPr>
          <w:b/>
          <w:bCs/>
          <w:sz w:val="24"/>
          <w:szCs w:val="24"/>
        </w:rPr>
      </w:pPr>
      <w:r>
        <w:rPr>
          <w:b/>
          <w:bCs/>
          <w:noProof/>
          <w:sz w:val="24"/>
          <w:szCs w:val="24"/>
          <w:lang w:val="en-CA" w:eastAsia="en-CA"/>
        </w:rPr>
        <w:drawing>
          <wp:inline distT="0" distB="0" distL="0" distR="0" wp14:anchorId="3A95C113" wp14:editId="1E1CD849">
            <wp:extent cx="5600700" cy="1310447"/>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6681" cy="1311846"/>
                    </a:xfrm>
                    <a:prstGeom prst="rect">
                      <a:avLst/>
                    </a:prstGeom>
                    <a:noFill/>
                    <a:ln>
                      <a:noFill/>
                    </a:ln>
                  </pic:spPr>
                </pic:pic>
              </a:graphicData>
            </a:graphic>
          </wp:inline>
        </w:drawing>
      </w:r>
    </w:p>
    <w:p w:rsidR="00D40BC2" w:rsidRDefault="00D40BC2" w:rsidP="009E24B5">
      <w:pPr>
        <w:pStyle w:val="NoSpacing"/>
        <w:ind w:left="360"/>
        <w:rPr>
          <w:b/>
          <w:bCs/>
          <w:sz w:val="24"/>
          <w:szCs w:val="24"/>
        </w:rPr>
      </w:pPr>
    </w:p>
    <w:p w:rsidR="009E24B5" w:rsidRDefault="009E24B5" w:rsidP="009E24B5">
      <w:pPr>
        <w:pStyle w:val="NoSpacing"/>
        <w:ind w:left="360"/>
        <w:rPr>
          <w:b/>
          <w:bCs/>
          <w:sz w:val="24"/>
          <w:szCs w:val="24"/>
        </w:rPr>
      </w:pPr>
      <w:r>
        <w:rPr>
          <w:b/>
          <w:bCs/>
          <w:noProof/>
          <w:sz w:val="24"/>
          <w:szCs w:val="24"/>
          <w:lang w:val="en-CA" w:eastAsia="en-CA"/>
        </w:rPr>
        <w:drawing>
          <wp:inline distT="0" distB="0" distL="0" distR="0" wp14:anchorId="53A22EF4" wp14:editId="0FF01698">
            <wp:extent cx="5610225" cy="115529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5029" cy="1156280"/>
                    </a:xfrm>
                    <a:prstGeom prst="rect">
                      <a:avLst/>
                    </a:prstGeom>
                    <a:noFill/>
                    <a:ln>
                      <a:noFill/>
                    </a:ln>
                  </pic:spPr>
                </pic:pic>
              </a:graphicData>
            </a:graphic>
          </wp:inline>
        </w:drawing>
      </w:r>
    </w:p>
    <w:p w:rsidR="00D64990" w:rsidRDefault="00D64990" w:rsidP="009E24B5">
      <w:pPr>
        <w:pStyle w:val="NoSpacing"/>
        <w:ind w:left="360"/>
        <w:rPr>
          <w:b/>
          <w:bCs/>
          <w:sz w:val="24"/>
          <w:szCs w:val="24"/>
        </w:rPr>
      </w:pPr>
    </w:p>
    <w:p w:rsidR="009E24B5" w:rsidRDefault="009E24B5" w:rsidP="009E24B5">
      <w:pPr>
        <w:pStyle w:val="NoSpacing"/>
        <w:ind w:left="360"/>
        <w:rPr>
          <w:b/>
          <w:bCs/>
          <w:sz w:val="24"/>
          <w:szCs w:val="24"/>
        </w:rPr>
      </w:pPr>
      <w:r>
        <w:rPr>
          <w:b/>
          <w:bCs/>
          <w:noProof/>
          <w:sz w:val="24"/>
          <w:szCs w:val="24"/>
          <w:lang w:val="en-CA" w:eastAsia="en-CA"/>
        </w:rPr>
        <w:drawing>
          <wp:inline distT="0" distB="0" distL="0" distR="0" wp14:anchorId="089F716E" wp14:editId="67CF42E1">
            <wp:extent cx="5695950" cy="129877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4771" cy="1300789"/>
                    </a:xfrm>
                    <a:prstGeom prst="rect">
                      <a:avLst/>
                    </a:prstGeom>
                    <a:noFill/>
                    <a:ln>
                      <a:noFill/>
                    </a:ln>
                  </pic:spPr>
                </pic:pic>
              </a:graphicData>
            </a:graphic>
          </wp:inline>
        </w:drawing>
      </w:r>
    </w:p>
    <w:p w:rsidR="00D40BC2" w:rsidRDefault="00D40BC2" w:rsidP="009E24B5">
      <w:pPr>
        <w:pStyle w:val="NoSpacing"/>
        <w:ind w:left="360"/>
        <w:rPr>
          <w:b/>
          <w:bCs/>
          <w:sz w:val="24"/>
          <w:szCs w:val="24"/>
        </w:rPr>
      </w:pPr>
    </w:p>
    <w:p w:rsidR="009E24B5" w:rsidRDefault="009E24B5" w:rsidP="009E24B5">
      <w:pPr>
        <w:pStyle w:val="NoSpacing"/>
        <w:ind w:left="360"/>
        <w:rPr>
          <w:b/>
          <w:bCs/>
          <w:sz w:val="24"/>
          <w:szCs w:val="24"/>
        </w:rPr>
      </w:pPr>
      <w:r>
        <w:rPr>
          <w:b/>
          <w:bCs/>
          <w:noProof/>
          <w:sz w:val="24"/>
          <w:szCs w:val="24"/>
          <w:lang w:val="en-CA" w:eastAsia="en-CA"/>
        </w:rPr>
        <w:lastRenderedPageBreak/>
        <w:drawing>
          <wp:inline distT="0" distB="0" distL="0" distR="0" wp14:anchorId="15459B3E" wp14:editId="2A614369">
            <wp:extent cx="5667375" cy="92019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83106" cy="922750"/>
                    </a:xfrm>
                    <a:prstGeom prst="rect">
                      <a:avLst/>
                    </a:prstGeom>
                    <a:noFill/>
                    <a:ln>
                      <a:noFill/>
                    </a:ln>
                  </pic:spPr>
                </pic:pic>
              </a:graphicData>
            </a:graphic>
          </wp:inline>
        </w:drawing>
      </w:r>
    </w:p>
    <w:p w:rsidR="009E24B5" w:rsidRDefault="009E24B5" w:rsidP="009E24B5">
      <w:pPr>
        <w:pStyle w:val="NoSpacing"/>
        <w:ind w:left="360"/>
        <w:rPr>
          <w:b/>
          <w:bCs/>
          <w:sz w:val="24"/>
          <w:szCs w:val="24"/>
        </w:rPr>
      </w:pPr>
      <w:r>
        <w:rPr>
          <w:b/>
          <w:bCs/>
          <w:noProof/>
          <w:sz w:val="24"/>
          <w:szCs w:val="24"/>
          <w:lang w:val="en-CA" w:eastAsia="en-CA"/>
        </w:rPr>
        <w:drawing>
          <wp:inline distT="0" distB="0" distL="0" distR="0" wp14:anchorId="7063DB39" wp14:editId="41DE0FDF">
            <wp:extent cx="1504950" cy="129768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05525" cy="1298177"/>
                    </a:xfrm>
                    <a:prstGeom prst="rect">
                      <a:avLst/>
                    </a:prstGeom>
                    <a:noFill/>
                    <a:ln>
                      <a:noFill/>
                    </a:ln>
                  </pic:spPr>
                </pic:pic>
              </a:graphicData>
            </a:graphic>
          </wp:inline>
        </w:drawing>
      </w:r>
    </w:p>
    <w:p w:rsidR="009E24B5" w:rsidRDefault="009E24B5" w:rsidP="009E24B5">
      <w:pPr>
        <w:pStyle w:val="NoSpacing"/>
        <w:rPr>
          <w:b/>
          <w:bCs/>
          <w:sz w:val="24"/>
          <w:szCs w:val="24"/>
        </w:rPr>
      </w:pPr>
    </w:p>
    <w:p w:rsidR="009E24B5" w:rsidRDefault="009E24B5" w:rsidP="009E24B5">
      <w:pPr>
        <w:pStyle w:val="NoSpacing"/>
        <w:rPr>
          <w:b/>
          <w:bCs/>
          <w:sz w:val="24"/>
          <w:szCs w:val="24"/>
        </w:rPr>
      </w:pPr>
    </w:p>
    <w:p w:rsidR="009E24B5" w:rsidRPr="005F5ABF" w:rsidRDefault="009E24B5" w:rsidP="009E24B5">
      <w:pPr>
        <w:ind w:left="360"/>
        <w:rPr>
          <w:rFonts w:cstheme="minorHAnsi"/>
          <w:b/>
          <w:bCs/>
          <w:sz w:val="24"/>
          <w:szCs w:val="24"/>
        </w:rPr>
      </w:pPr>
      <w:r w:rsidRPr="005F5ABF">
        <w:rPr>
          <w:rFonts w:cstheme="minorHAnsi"/>
          <w:b/>
          <w:bCs/>
          <w:noProof/>
          <w:sz w:val="24"/>
          <w:szCs w:val="24"/>
          <w:lang w:val="en-CA" w:eastAsia="en-CA" w:bidi="he-IL"/>
        </w:rPr>
        <w:drawing>
          <wp:inline distT="0" distB="0" distL="0" distR="0" wp14:anchorId="7F13A2B8" wp14:editId="2F565C57">
            <wp:extent cx="3190875" cy="756420"/>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94052" cy="757173"/>
                    </a:xfrm>
                    <a:prstGeom prst="rect">
                      <a:avLst/>
                    </a:prstGeom>
                    <a:noFill/>
                    <a:ln>
                      <a:noFill/>
                    </a:ln>
                  </pic:spPr>
                </pic:pic>
              </a:graphicData>
            </a:graphic>
          </wp:inline>
        </w:drawing>
      </w:r>
    </w:p>
    <w:p w:rsidR="009E24B5" w:rsidRPr="005F5ABF" w:rsidRDefault="009E24B5" w:rsidP="009E24B5">
      <w:pPr>
        <w:ind w:left="360"/>
        <w:rPr>
          <w:rFonts w:cstheme="minorHAnsi"/>
          <w:b/>
          <w:bCs/>
          <w:sz w:val="24"/>
          <w:szCs w:val="24"/>
        </w:rPr>
      </w:pPr>
      <w:r w:rsidRPr="005F5ABF">
        <w:rPr>
          <w:rFonts w:cstheme="minorHAnsi"/>
          <w:b/>
          <w:bCs/>
          <w:noProof/>
          <w:sz w:val="24"/>
          <w:szCs w:val="24"/>
          <w:lang w:val="en-CA" w:eastAsia="en-CA" w:bidi="he-IL"/>
        </w:rPr>
        <w:drawing>
          <wp:inline distT="0" distB="0" distL="0" distR="0" wp14:anchorId="1F2133E0" wp14:editId="57CFC9AD">
            <wp:extent cx="5410200" cy="104953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4919" cy="1054332"/>
                    </a:xfrm>
                    <a:prstGeom prst="rect">
                      <a:avLst/>
                    </a:prstGeom>
                    <a:noFill/>
                    <a:ln>
                      <a:noFill/>
                    </a:ln>
                  </pic:spPr>
                </pic:pic>
              </a:graphicData>
            </a:graphic>
          </wp:inline>
        </w:drawing>
      </w:r>
    </w:p>
    <w:p w:rsidR="009E24B5" w:rsidRPr="005F5ABF" w:rsidRDefault="009E24B5" w:rsidP="009E24B5">
      <w:pPr>
        <w:ind w:left="360"/>
        <w:rPr>
          <w:rFonts w:cstheme="minorHAnsi"/>
          <w:b/>
          <w:bCs/>
          <w:sz w:val="24"/>
          <w:szCs w:val="24"/>
        </w:rPr>
      </w:pPr>
      <w:r w:rsidRPr="005F5ABF">
        <w:rPr>
          <w:rFonts w:cstheme="minorHAnsi"/>
          <w:b/>
          <w:bCs/>
          <w:noProof/>
          <w:sz w:val="24"/>
          <w:szCs w:val="24"/>
          <w:lang w:val="en-CA" w:eastAsia="en-CA" w:bidi="he-IL"/>
        </w:rPr>
        <w:drawing>
          <wp:inline distT="0" distB="0" distL="0" distR="0" wp14:anchorId="5978DF9E" wp14:editId="0D278E36">
            <wp:extent cx="5433009" cy="568335"/>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05123" cy="575879"/>
                    </a:xfrm>
                    <a:prstGeom prst="rect">
                      <a:avLst/>
                    </a:prstGeom>
                    <a:noFill/>
                    <a:ln>
                      <a:noFill/>
                    </a:ln>
                  </pic:spPr>
                </pic:pic>
              </a:graphicData>
            </a:graphic>
          </wp:inline>
        </w:drawing>
      </w:r>
    </w:p>
    <w:p w:rsidR="009E24B5" w:rsidRPr="005F5ABF" w:rsidRDefault="009E24B5" w:rsidP="009E24B5">
      <w:pPr>
        <w:ind w:left="360"/>
        <w:rPr>
          <w:rFonts w:cstheme="minorHAnsi"/>
          <w:b/>
          <w:bCs/>
          <w:sz w:val="24"/>
          <w:szCs w:val="24"/>
        </w:rPr>
      </w:pPr>
      <w:r w:rsidRPr="005F5ABF">
        <w:rPr>
          <w:rFonts w:cstheme="minorHAnsi"/>
          <w:b/>
          <w:bCs/>
          <w:noProof/>
          <w:sz w:val="24"/>
          <w:szCs w:val="24"/>
          <w:lang w:val="en-CA" w:eastAsia="en-CA" w:bidi="he-IL"/>
        </w:rPr>
        <w:drawing>
          <wp:inline distT="0" distB="0" distL="0" distR="0" wp14:anchorId="418770FA" wp14:editId="04060BFA">
            <wp:extent cx="5437064" cy="160594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2882" cy="1607662"/>
                    </a:xfrm>
                    <a:prstGeom prst="rect">
                      <a:avLst/>
                    </a:prstGeom>
                    <a:noFill/>
                    <a:ln>
                      <a:noFill/>
                    </a:ln>
                  </pic:spPr>
                </pic:pic>
              </a:graphicData>
            </a:graphic>
          </wp:inline>
        </w:drawing>
      </w:r>
    </w:p>
    <w:p w:rsidR="009E24B5" w:rsidRDefault="009E24B5" w:rsidP="009E24B5">
      <w:pPr>
        <w:ind w:left="360"/>
        <w:rPr>
          <w:rFonts w:cstheme="minorHAnsi"/>
          <w:b/>
          <w:bCs/>
          <w:sz w:val="24"/>
          <w:szCs w:val="24"/>
        </w:rPr>
      </w:pPr>
      <w:r w:rsidRPr="005F5ABF">
        <w:rPr>
          <w:rFonts w:cstheme="minorHAnsi"/>
          <w:b/>
          <w:bCs/>
          <w:noProof/>
          <w:sz w:val="24"/>
          <w:szCs w:val="24"/>
          <w:lang w:val="en-CA" w:eastAsia="en-CA" w:bidi="he-IL"/>
        </w:rPr>
        <w:lastRenderedPageBreak/>
        <w:drawing>
          <wp:inline distT="0" distB="0" distL="0" distR="0" wp14:anchorId="77063189" wp14:editId="43A74C0E">
            <wp:extent cx="2466975" cy="116810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1940" cy="1170459"/>
                    </a:xfrm>
                    <a:prstGeom prst="rect">
                      <a:avLst/>
                    </a:prstGeom>
                    <a:noFill/>
                    <a:ln>
                      <a:noFill/>
                    </a:ln>
                  </pic:spPr>
                </pic:pic>
              </a:graphicData>
            </a:graphic>
          </wp:inline>
        </w:drawing>
      </w:r>
    </w:p>
    <w:p w:rsidR="007B32F9" w:rsidRDefault="007B32F9" w:rsidP="00E44059">
      <w:pPr>
        <w:ind w:left="360"/>
        <w:rPr>
          <w:rFonts w:cstheme="minorHAnsi"/>
          <w:sz w:val="24"/>
          <w:szCs w:val="24"/>
        </w:rPr>
      </w:pPr>
      <w:r>
        <w:rPr>
          <w:rFonts w:cstheme="minorHAnsi"/>
          <w:b/>
          <w:bCs/>
          <w:sz w:val="24"/>
          <w:szCs w:val="24"/>
        </w:rPr>
        <w:tab/>
      </w:r>
      <w:r w:rsidRPr="005F5ABF">
        <w:rPr>
          <w:rFonts w:cstheme="minorHAnsi"/>
          <w:b/>
          <w:bCs/>
          <w:noProof/>
          <w:sz w:val="24"/>
          <w:szCs w:val="24"/>
          <w:lang w:val="en-CA" w:eastAsia="en-CA" w:bidi="he-IL"/>
        </w:rPr>
        <w:drawing>
          <wp:inline distT="0" distB="0" distL="0" distR="0" wp14:anchorId="041D9586" wp14:editId="7DFDE063">
            <wp:extent cx="5648325" cy="16179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1933" cy="164473"/>
                    </a:xfrm>
                    <a:prstGeom prst="rect">
                      <a:avLst/>
                    </a:prstGeom>
                    <a:noFill/>
                    <a:ln>
                      <a:noFill/>
                    </a:ln>
                  </pic:spPr>
                </pic:pic>
              </a:graphicData>
            </a:graphic>
          </wp:inline>
        </w:drawing>
      </w:r>
      <w:r w:rsidRPr="005F5ABF">
        <w:rPr>
          <w:rFonts w:cstheme="minorHAnsi"/>
          <w:noProof/>
          <w:sz w:val="24"/>
          <w:szCs w:val="24"/>
          <w:lang w:val="en-CA" w:eastAsia="en-CA" w:bidi="he-IL"/>
        </w:rPr>
        <w:drawing>
          <wp:inline distT="0" distB="0" distL="0" distR="0" wp14:anchorId="0F962456" wp14:editId="0DFCC027">
            <wp:extent cx="5362575" cy="2032134"/>
            <wp:effectExtent l="0" t="0" r="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7914" cy="2034157"/>
                    </a:xfrm>
                    <a:prstGeom prst="rect">
                      <a:avLst/>
                    </a:prstGeom>
                    <a:noFill/>
                    <a:ln>
                      <a:noFill/>
                    </a:ln>
                  </pic:spPr>
                </pic:pic>
              </a:graphicData>
            </a:graphic>
          </wp:inline>
        </w:drawing>
      </w:r>
    </w:p>
    <w:p w:rsidR="003711BC" w:rsidRDefault="003711BC" w:rsidP="003711BC">
      <w:pPr>
        <w:ind w:firstLine="720"/>
        <w:rPr>
          <w:rFonts w:cstheme="minorHAnsi"/>
          <w:b/>
          <w:bCs/>
          <w:sz w:val="24"/>
          <w:szCs w:val="24"/>
        </w:rPr>
      </w:pPr>
    </w:p>
    <w:p w:rsidR="007B32F9" w:rsidRDefault="007B32F9" w:rsidP="00D14098">
      <w:pPr>
        <w:ind w:firstLine="360"/>
        <w:rPr>
          <w:rFonts w:cstheme="minorHAnsi"/>
          <w:b/>
          <w:bCs/>
          <w:sz w:val="24"/>
          <w:szCs w:val="24"/>
        </w:rPr>
      </w:pPr>
      <w:r w:rsidRPr="005F5ABF">
        <w:rPr>
          <w:rFonts w:cstheme="minorHAnsi"/>
          <w:b/>
          <w:bCs/>
          <w:noProof/>
          <w:sz w:val="24"/>
          <w:szCs w:val="24"/>
          <w:lang w:val="en-CA" w:eastAsia="en-CA" w:bidi="he-IL"/>
        </w:rPr>
        <w:drawing>
          <wp:inline distT="0" distB="0" distL="0" distR="0" wp14:anchorId="34644188" wp14:editId="0532BC13">
            <wp:extent cx="5615026" cy="1314450"/>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4247" cy="1316608"/>
                    </a:xfrm>
                    <a:prstGeom prst="rect">
                      <a:avLst/>
                    </a:prstGeom>
                    <a:noFill/>
                    <a:ln>
                      <a:noFill/>
                    </a:ln>
                  </pic:spPr>
                </pic:pic>
              </a:graphicData>
            </a:graphic>
          </wp:inline>
        </w:drawing>
      </w:r>
    </w:p>
    <w:p w:rsidR="00D64990" w:rsidRDefault="00D64990" w:rsidP="00D64990">
      <w:pPr>
        <w:rPr>
          <w:rFonts w:cstheme="minorHAnsi"/>
          <w:b/>
          <w:bCs/>
          <w:sz w:val="24"/>
          <w:szCs w:val="24"/>
        </w:rPr>
      </w:pPr>
    </w:p>
    <w:p w:rsidR="007B32F9" w:rsidRDefault="007B32F9" w:rsidP="00D14098">
      <w:pPr>
        <w:ind w:firstLine="360"/>
        <w:rPr>
          <w:rFonts w:cstheme="minorHAnsi"/>
          <w:sz w:val="24"/>
          <w:szCs w:val="24"/>
        </w:rPr>
      </w:pPr>
      <w:r w:rsidRPr="005F5ABF">
        <w:rPr>
          <w:rFonts w:cstheme="minorHAnsi"/>
          <w:b/>
          <w:bCs/>
          <w:noProof/>
          <w:sz w:val="24"/>
          <w:szCs w:val="24"/>
          <w:lang w:val="en-CA" w:eastAsia="en-CA" w:bidi="he-IL"/>
        </w:rPr>
        <w:drawing>
          <wp:inline distT="0" distB="0" distL="0" distR="0" wp14:anchorId="0665EB30" wp14:editId="0EFC5274">
            <wp:extent cx="5648237" cy="15906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0061" cy="1594005"/>
                    </a:xfrm>
                    <a:prstGeom prst="rect">
                      <a:avLst/>
                    </a:prstGeom>
                    <a:noFill/>
                    <a:ln>
                      <a:noFill/>
                    </a:ln>
                  </pic:spPr>
                </pic:pic>
              </a:graphicData>
            </a:graphic>
          </wp:inline>
        </w:drawing>
      </w:r>
    </w:p>
    <w:p w:rsidR="003711BC" w:rsidRDefault="003711BC" w:rsidP="003711BC">
      <w:pPr>
        <w:pStyle w:val="NoSpacing"/>
        <w:rPr>
          <w:b/>
          <w:bCs/>
          <w:sz w:val="24"/>
          <w:szCs w:val="24"/>
        </w:rPr>
      </w:pPr>
    </w:p>
    <w:p w:rsidR="008D311B" w:rsidRDefault="008D311B" w:rsidP="00D14098">
      <w:pPr>
        <w:pStyle w:val="NoSpacing"/>
        <w:ind w:firstLine="360"/>
        <w:rPr>
          <w:b/>
          <w:bCs/>
          <w:sz w:val="24"/>
          <w:szCs w:val="24"/>
        </w:rPr>
      </w:pPr>
      <w:r w:rsidRPr="005F5ABF">
        <w:rPr>
          <w:rFonts w:cstheme="minorHAnsi"/>
          <w:b/>
          <w:bCs/>
          <w:noProof/>
          <w:sz w:val="24"/>
          <w:szCs w:val="24"/>
          <w:lang w:val="en-CA" w:eastAsia="en-CA"/>
        </w:rPr>
        <w:lastRenderedPageBreak/>
        <w:drawing>
          <wp:inline distT="0" distB="0" distL="0" distR="0" wp14:anchorId="00F3E098" wp14:editId="26FBE064">
            <wp:extent cx="4105778" cy="154305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09833" cy="1544574"/>
                    </a:xfrm>
                    <a:prstGeom prst="rect">
                      <a:avLst/>
                    </a:prstGeom>
                    <a:noFill/>
                    <a:ln>
                      <a:noFill/>
                    </a:ln>
                  </pic:spPr>
                </pic:pic>
              </a:graphicData>
            </a:graphic>
          </wp:inline>
        </w:drawing>
      </w:r>
    </w:p>
    <w:p w:rsidR="00D64990" w:rsidRDefault="00D64990" w:rsidP="003711BC">
      <w:pPr>
        <w:pStyle w:val="NoSpacing"/>
        <w:rPr>
          <w:b/>
          <w:bCs/>
          <w:sz w:val="24"/>
          <w:szCs w:val="24"/>
        </w:rPr>
      </w:pPr>
    </w:p>
    <w:p w:rsidR="00E44059" w:rsidRPr="00257F2C" w:rsidRDefault="00E44059" w:rsidP="003711BC">
      <w:pPr>
        <w:pStyle w:val="NoSpacing"/>
        <w:rPr>
          <w:b/>
          <w:bCs/>
          <w:sz w:val="24"/>
          <w:szCs w:val="24"/>
        </w:rPr>
      </w:pPr>
    </w:p>
    <w:p w:rsidR="008D311B" w:rsidRDefault="008D311B" w:rsidP="00D14098">
      <w:pPr>
        <w:ind w:firstLine="360"/>
        <w:rPr>
          <w:rFonts w:cstheme="minorHAnsi"/>
          <w:sz w:val="24"/>
          <w:szCs w:val="24"/>
        </w:rPr>
      </w:pPr>
      <w:r w:rsidRPr="005F5ABF">
        <w:rPr>
          <w:rFonts w:cstheme="minorHAnsi"/>
          <w:noProof/>
          <w:sz w:val="24"/>
          <w:szCs w:val="24"/>
          <w:lang w:val="en-CA" w:eastAsia="en-CA" w:bidi="he-IL"/>
        </w:rPr>
        <w:drawing>
          <wp:inline distT="0" distB="0" distL="0" distR="0" wp14:anchorId="27DC2683" wp14:editId="43BE27D3">
            <wp:extent cx="5499416" cy="1485900"/>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504948" cy="1487395"/>
                    </a:xfrm>
                    <a:prstGeom prst="rect">
                      <a:avLst/>
                    </a:prstGeom>
                  </pic:spPr>
                </pic:pic>
              </a:graphicData>
            </a:graphic>
          </wp:inline>
        </w:drawing>
      </w:r>
    </w:p>
    <w:p w:rsidR="003711BC" w:rsidRDefault="003711BC" w:rsidP="007B32F9">
      <w:pPr>
        <w:ind w:firstLine="720"/>
        <w:rPr>
          <w:rFonts w:cstheme="minorHAnsi"/>
          <w:sz w:val="24"/>
          <w:szCs w:val="24"/>
        </w:rPr>
      </w:pPr>
    </w:p>
    <w:p w:rsidR="008D311B" w:rsidRDefault="008D311B" w:rsidP="00D14098">
      <w:pPr>
        <w:ind w:firstLine="360"/>
        <w:rPr>
          <w:rFonts w:cstheme="minorHAnsi"/>
          <w:sz w:val="24"/>
          <w:szCs w:val="24"/>
        </w:rPr>
      </w:pPr>
      <w:r w:rsidRPr="005F5ABF">
        <w:rPr>
          <w:rFonts w:cstheme="minorHAnsi"/>
          <w:b/>
          <w:bCs/>
          <w:noProof/>
          <w:sz w:val="24"/>
          <w:szCs w:val="24"/>
          <w:lang w:val="en-CA" w:eastAsia="en-CA" w:bidi="he-IL"/>
        </w:rPr>
        <w:drawing>
          <wp:inline distT="0" distB="0" distL="0" distR="0" wp14:anchorId="710A9CA2" wp14:editId="3F27E651">
            <wp:extent cx="5410200" cy="2584521"/>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9415" cy="2588923"/>
                    </a:xfrm>
                    <a:prstGeom prst="rect">
                      <a:avLst/>
                    </a:prstGeom>
                    <a:noFill/>
                    <a:ln>
                      <a:noFill/>
                    </a:ln>
                  </pic:spPr>
                </pic:pic>
              </a:graphicData>
            </a:graphic>
          </wp:inline>
        </w:drawing>
      </w:r>
    </w:p>
    <w:p w:rsidR="00D64990" w:rsidRPr="007B32F9" w:rsidRDefault="00D64990" w:rsidP="007B32F9">
      <w:pPr>
        <w:ind w:firstLine="720"/>
        <w:rPr>
          <w:rFonts w:cstheme="minorHAnsi"/>
          <w:sz w:val="24"/>
          <w:szCs w:val="24"/>
        </w:rPr>
      </w:pPr>
    </w:p>
    <w:p w:rsidR="00926A5B" w:rsidRDefault="007B32F9" w:rsidP="00D14098">
      <w:pPr>
        <w:ind w:firstLine="360"/>
        <w:rPr>
          <w:rFonts w:cstheme="minorHAnsi"/>
          <w:b/>
          <w:bCs/>
          <w:sz w:val="24"/>
          <w:szCs w:val="24"/>
        </w:rPr>
      </w:pPr>
      <w:r w:rsidRPr="005F5ABF">
        <w:rPr>
          <w:rFonts w:cstheme="minorHAnsi"/>
          <w:b/>
          <w:bCs/>
          <w:noProof/>
          <w:sz w:val="24"/>
          <w:szCs w:val="24"/>
          <w:lang w:val="en-CA" w:eastAsia="en-CA" w:bidi="he-IL"/>
        </w:rPr>
        <w:drawing>
          <wp:inline distT="0" distB="0" distL="0" distR="0" wp14:anchorId="78BB87D1" wp14:editId="4D564753">
            <wp:extent cx="5581650" cy="12061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00998" cy="1210281"/>
                    </a:xfrm>
                    <a:prstGeom prst="rect">
                      <a:avLst/>
                    </a:prstGeom>
                    <a:noFill/>
                    <a:ln>
                      <a:noFill/>
                    </a:ln>
                  </pic:spPr>
                </pic:pic>
              </a:graphicData>
            </a:graphic>
          </wp:inline>
        </w:drawing>
      </w:r>
    </w:p>
    <w:p w:rsidR="007C6F29" w:rsidRPr="00B30169" w:rsidRDefault="00926A5B" w:rsidP="00DC29F5">
      <w:pPr>
        <w:pStyle w:val="ListParagraph"/>
        <w:numPr>
          <w:ilvl w:val="0"/>
          <w:numId w:val="29"/>
        </w:numPr>
        <w:spacing w:line="480" w:lineRule="auto"/>
        <w:ind w:hanging="720"/>
        <w:jc w:val="both"/>
        <w:rPr>
          <w:rFonts w:ascii="Times New Roman" w:hAnsi="Times New Roman" w:cs="Times New Roman"/>
          <w:b/>
          <w:bCs/>
          <w:sz w:val="24"/>
          <w:szCs w:val="24"/>
        </w:rPr>
      </w:pPr>
      <w:r w:rsidRPr="00B30169">
        <w:rPr>
          <w:rFonts w:ascii="Times New Roman" w:hAnsi="Times New Roman" w:cs="Times New Roman"/>
          <w:sz w:val="24"/>
          <w:szCs w:val="24"/>
        </w:rPr>
        <w:lastRenderedPageBreak/>
        <w:t xml:space="preserve">The applicant’s testimony was that the OPP in conducting a second background investigation also contacted the </w:t>
      </w:r>
      <w:r w:rsidR="009E24B5" w:rsidRPr="00B30169">
        <w:rPr>
          <w:rFonts w:ascii="Times New Roman" w:hAnsi="Times New Roman" w:cs="Times New Roman"/>
          <w:sz w:val="24"/>
          <w:szCs w:val="24"/>
        </w:rPr>
        <w:t xml:space="preserve">President of the Peterborough Fish and </w:t>
      </w:r>
      <w:r w:rsidR="00DA39A6">
        <w:rPr>
          <w:rFonts w:ascii="Times New Roman" w:hAnsi="Times New Roman" w:cs="Times New Roman"/>
          <w:sz w:val="24"/>
          <w:szCs w:val="24"/>
        </w:rPr>
        <w:t>Game Association, Ken Prentice</w:t>
      </w:r>
      <w:r w:rsidR="00DA39A6">
        <w:rPr>
          <w:rStyle w:val="FootnoteReference"/>
          <w:rFonts w:ascii="Times New Roman" w:hAnsi="Times New Roman" w:cs="Times New Roman"/>
          <w:sz w:val="24"/>
          <w:szCs w:val="24"/>
        </w:rPr>
        <w:footnoteReference w:id="26"/>
      </w:r>
      <w:r w:rsidR="00DA39A6">
        <w:rPr>
          <w:rFonts w:ascii="Times New Roman" w:hAnsi="Times New Roman" w:cs="Times New Roman"/>
          <w:sz w:val="24"/>
          <w:szCs w:val="24"/>
        </w:rPr>
        <w:t>,</w:t>
      </w:r>
      <w:r w:rsidR="009E24B5" w:rsidRPr="00B30169">
        <w:rPr>
          <w:rFonts w:ascii="Times New Roman" w:hAnsi="Times New Roman" w:cs="Times New Roman"/>
          <w:sz w:val="24"/>
          <w:szCs w:val="24"/>
        </w:rPr>
        <w:t xml:space="preserve"> </w:t>
      </w:r>
      <w:r w:rsidRPr="00B30169">
        <w:rPr>
          <w:rFonts w:ascii="Times New Roman" w:hAnsi="Times New Roman" w:cs="Times New Roman"/>
          <w:sz w:val="24"/>
          <w:szCs w:val="24"/>
        </w:rPr>
        <w:t xml:space="preserve">to find out if the applicant </w:t>
      </w:r>
      <w:r w:rsidR="009E24B5" w:rsidRPr="00B30169">
        <w:rPr>
          <w:rFonts w:ascii="Times New Roman" w:hAnsi="Times New Roman" w:cs="Times New Roman"/>
          <w:sz w:val="24"/>
          <w:szCs w:val="24"/>
        </w:rPr>
        <w:t xml:space="preserve">was a “gun-happy” person. </w:t>
      </w:r>
      <w:r w:rsidRPr="00B30169">
        <w:rPr>
          <w:rFonts w:ascii="Times New Roman" w:hAnsi="Times New Roman" w:cs="Times New Roman"/>
          <w:sz w:val="24"/>
          <w:szCs w:val="24"/>
        </w:rPr>
        <w:t xml:space="preserve">The applicant testified that </w:t>
      </w:r>
      <w:r w:rsidR="009E24B5" w:rsidRPr="00B30169">
        <w:rPr>
          <w:rFonts w:ascii="Times New Roman" w:hAnsi="Times New Roman" w:cs="Times New Roman"/>
          <w:sz w:val="24"/>
          <w:szCs w:val="24"/>
        </w:rPr>
        <w:t xml:space="preserve">Mr. Prentice conveyed this information to </w:t>
      </w:r>
      <w:r w:rsidRPr="00B30169">
        <w:rPr>
          <w:rFonts w:ascii="Times New Roman" w:hAnsi="Times New Roman" w:cs="Times New Roman"/>
          <w:sz w:val="24"/>
          <w:szCs w:val="24"/>
        </w:rPr>
        <w:t>him</w:t>
      </w:r>
      <w:r w:rsidR="009E24B5" w:rsidRPr="00B30169">
        <w:rPr>
          <w:rFonts w:ascii="Times New Roman" w:hAnsi="Times New Roman" w:cs="Times New Roman"/>
          <w:sz w:val="24"/>
          <w:szCs w:val="24"/>
        </w:rPr>
        <w:t xml:space="preserve"> sometime in the spring of 2009. He told </w:t>
      </w:r>
      <w:r w:rsidRPr="00B30169">
        <w:rPr>
          <w:rFonts w:ascii="Times New Roman" w:hAnsi="Times New Roman" w:cs="Times New Roman"/>
          <w:sz w:val="24"/>
          <w:szCs w:val="24"/>
        </w:rPr>
        <w:t xml:space="preserve">the applicant that </w:t>
      </w:r>
      <w:r w:rsidR="009E24B5" w:rsidRPr="00B30169">
        <w:rPr>
          <w:rFonts w:ascii="Times New Roman" w:hAnsi="Times New Roman" w:cs="Times New Roman"/>
          <w:sz w:val="24"/>
          <w:szCs w:val="24"/>
        </w:rPr>
        <w:t xml:space="preserve">he had been asked whether he had observed anything inappropriate about </w:t>
      </w:r>
      <w:r w:rsidRPr="00B30169">
        <w:rPr>
          <w:rFonts w:ascii="Times New Roman" w:hAnsi="Times New Roman" w:cs="Times New Roman"/>
          <w:sz w:val="24"/>
          <w:szCs w:val="24"/>
        </w:rPr>
        <w:t>him</w:t>
      </w:r>
      <w:r w:rsidR="009E24B5" w:rsidRPr="00B30169">
        <w:rPr>
          <w:rFonts w:ascii="Times New Roman" w:hAnsi="Times New Roman" w:cs="Times New Roman"/>
          <w:sz w:val="24"/>
          <w:szCs w:val="24"/>
        </w:rPr>
        <w:t xml:space="preserve"> with respect to handling firearms and </w:t>
      </w:r>
      <w:r w:rsidR="00DA39A6">
        <w:rPr>
          <w:rFonts w:ascii="Times New Roman" w:hAnsi="Times New Roman" w:cs="Times New Roman"/>
          <w:sz w:val="24"/>
          <w:szCs w:val="24"/>
        </w:rPr>
        <w:t>following gun-safety procedures and he said that he had not.</w:t>
      </w:r>
      <w:r w:rsidR="009E24B5" w:rsidRPr="00B30169">
        <w:rPr>
          <w:rFonts w:ascii="Times New Roman" w:hAnsi="Times New Roman" w:cs="Times New Roman"/>
          <w:sz w:val="24"/>
          <w:szCs w:val="24"/>
        </w:rPr>
        <w:t xml:space="preserve"> </w:t>
      </w:r>
      <w:r w:rsidRPr="00B30169">
        <w:rPr>
          <w:rFonts w:ascii="Times New Roman" w:hAnsi="Times New Roman" w:cs="Times New Roman"/>
          <w:sz w:val="24"/>
          <w:szCs w:val="24"/>
        </w:rPr>
        <w:t>However, the OPP failed to include the summary of this interview in their disclosure.</w:t>
      </w:r>
    </w:p>
    <w:p w:rsidR="00B30169" w:rsidRPr="00B30169" w:rsidRDefault="00B30169" w:rsidP="00DC29F5">
      <w:pPr>
        <w:pStyle w:val="ListParagraph"/>
        <w:spacing w:line="240" w:lineRule="auto"/>
        <w:ind w:hanging="720"/>
        <w:rPr>
          <w:rFonts w:ascii="Times New Roman" w:hAnsi="Times New Roman" w:cs="Times New Roman"/>
          <w:b/>
          <w:bCs/>
          <w:sz w:val="24"/>
          <w:szCs w:val="24"/>
        </w:rPr>
      </w:pPr>
    </w:p>
    <w:p w:rsidR="00B30169" w:rsidRDefault="008D311B" w:rsidP="005A70C4">
      <w:pPr>
        <w:pStyle w:val="ListParagraph"/>
        <w:numPr>
          <w:ilvl w:val="0"/>
          <w:numId w:val="29"/>
        </w:numPr>
        <w:spacing w:line="480" w:lineRule="auto"/>
        <w:ind w:hanging="720"/>
        <w:jc w:val="both"/>
        <w:rPr>
          <w:rFonts w:asciiTheme="majorBidi" w:hAnsiTheme="majorBidi" w:cstheme="majorBidi"/>
          <w:sz w:val="24"/>
          <w:szCs w:val="24"/>
        </w:rPr>
      </w:pPr>
      <w:r>
        <w:rPr>
          <w:rFonts w:ascii="Times New Roman" w:hAnsi="Times New Roman" w:cs="Times New Roman"/>
          <w:bCs/>
          <w:sz w:val="24"/>
          <w:szCs w:val="24"/>
        </w:rPr>
        <w:t>The appl</w:t>
      </w:r>
      <w:r w:rsidR="007C6F29">
        <w:rPr>
          <w:rFonts w:ascii="Times New Roman" w:hAnsi="Times New Roman" w:cs="Times New Roman"/>
          <w:bCs/>
          <w:sz w:val="24"/>
          <w:szCs w:val="24"/>
        </w:rPr>
        <w:t xml:space="preserve">icant testified that though he </w:t>
      </w:r>
      <w:r w:rsidR="00653D66">
        <w:rPr>
          <w:rFonts w:ascii="Times New Roman" w:hAnsi="Times New Roman" w:cs="Times New Roman"/>
          <w:bCs/>
          <w:sz w:val="24"/>
          <w:szCs w:val="24"/>
        </w:rPr>
        <w:t xml:space="preserve">had </w:t>
      </w:r>
      <w:r w:rsidR="007C6F29">
        <w:rPr>
          <w:rFonts w:ascii="Times New Roman" w:hAnsi="Times New Roman" w:cs="Times New Roman"/>
          <w:bCs/>
          <w:sz w:val="24"/>
          <w:szCs w:val="24"/>
        </w:rPr>
        <w:t xml:space="preserve">never </w:t>
      </w:r>
      <w:r w:rsidR="00653D66">
        <w:rPr>
          <w:rFonts w:ascii="Times New Roman" w:hAnsi="Times New Roman" w:cs="Times New Roman"/>
          <w:bCs/>
          <w:sz w:val="24"/>
          <w:szCs w:val="24"/>
        </w:rPr>
        <w:t>known</w:t>
      </w:r>
      <w:r w:rsidR="007C6F29">
        <w:rPr>
          <w:rFonts w:ascii="Times New Roman" w:hAnsi="Times New Roman" w:cs="Times New Roman"/>
          <w:bCs/>
          <w:sz w:val="24"/>
          <w:szCs w:val="24"/>
        </w:rPr>
        <w:t xml:space="preserve"> it at the time he </w:t>
      </w:r>
      <w:r w:rsidR="00653D66">
        <w:rPr>
          <w:rFonts w:ascii="Times New Roman" w:hAnsi="Times New Roman" w:cs="Times New Roman"/>
          <w:bCs/>
          <w:sz w:val="24"/>
          <w:szCs w:val="24"/>
        </w:rPr>
        <w:t>then</w:t>
      </w:r>
      <w:r w:rsidR="007C6F29">
        <w:rPr>
          <w:rFonts w:ascii="Times New Roman" w:hAnsi="Times New Roman" w:cs="Times New Roman"/>
          <w:bCs/>
          <w:sz w:val="24"/>
          <w:szCs w:val="24"/>
        </w:rPr>
        <w:t xml:space="preserve"> knew why he was </w:t>
      </w:r>
      <w:r w:rsidR="005A70C4">
        <w:rPr>
          <w:rFonts w:ascii="Times New Roman" w:hAnsi="Times New Roman" w:cs="Times New Roman"/>
          <w:bCs/>
          <w:sz w:val="24"/>
          <w:szCs w:val="24"/>
        </w:rPr>
        <w:t xml:space="preserve">separated from the rest of his class and </w:t>
      </w:r>
      <w:r w:rsidR="007C6F29">
        <w:rPr>
          <w:rFonts w:ascii="Times New Roman" w:hAnsi="Times New Roman" w:cs="Times New Roman"/>
          <w:bCs/>
          <w:sz w:val="24"/>
          <w:szCs w:val="24"/>
        </w:rPr>
        <w:t xml:space="preserve">escorted out on his first day at the PPA in Orillia. </w:t>
      </w:r>
      <w:r w:rsidR="00B30169">
        <w:rPr>
          <w:rFonts w:ascii="Times New Roman" w:hAnsi="Times New Roman" w:cs="Times New Roman"/>
          <w:bCs/>
          <w:sz w:val="24"/>
          <w:szCs w:val="24"/>
        </w:rPr>
        <w:t xml:space="preserve">His </w:t>
      </w:r>
      <w:r w:rsidR="00B30169" w:rsidRPr="00524EC5">
        <w:rPr>
          <w:rFonts w:asciiTheme="majorBidi" w:hAnsiTheme="majorBidi" w:cstheme="majorBidi"/>
          <w:sz w:val="24"/>
          <w:szCs w:val="24"/>
        </w:rPr>
        <w:t xml:space="preserve">testimony </w:t>
      </w:r>
      <w:r w:rsidR="00B30169">
        <w:rPr>
          <w:rFonts w:asciiTheme="majorBidi" w:hAnsiTheme="majorBidi" w:cstheme="majorBidi"/>
          <w:sz w:val="24"/>
          <w:szCs w:val="24"/>
        </w:rPr>
        <w:t xml:space="preserve">was </w:t>
      </w:r>
      <w:r w:rsidR="00B30169" w:rsidRPr="00524EC5">
        <w:rPr>
          <w:rFonts w:asciiTheme="majorBidi" w:hAnsiTheme="majorBidi" w:cstheme="majorBidi"/>
          <w:sz w:val="24"/>
          <w:szCs w:val="24"/>
        </w:rPr>
        <w:t>that he was alarmed at the urgency and formality of the process and naturally asked what this was all about. The instructor escorting him, Mr. Peter Shipley, responded with a question, “If you have anything</w:t>
      </w:r>
      <w:r w:rsidR="00C32D0F">
        <w:rPr>
          <w:rFonts w:asciiTheme="majorBidi" w:hAnsiTheme="majorBidi" w:cstheme="majorBidi"/>
          <w:sz w:val="24"/>
          <w:szCs w:val="24"/>
        </w:rPr>
        <w:t xml:space="preserve"> to tell me, tell me now”. The a</w:t>
      </w:r>
      <w:r w:rsidR="00B30169" w:rsidRPr="00524EC5">
        <w:rPr>
          <w:rFonts w:asciiTheme="majorBidi" w:hAnsiTheme="majorBidi" w:cstheme="majorBidi"/>
          <w:sz w:val="24"/>
          <w:szCs w:val="24"/>
        </w:rPr>
        <w:t>pplicant responded that he had nothing to hide and did not have anything to tell</w:t>
      </w:r>
      <w:r w:rsidR="005F64CD">
        <w:rPr>
          <w:rStyle w:val="FootnoteReference"/>
          <w:rFonts w:asciiTheme="majorBidi" w:hAnsiTheme="majorBidi" w:cstheme="majorBidi"/>
          <w:sz w:val="24"/>
          <w:szCs w:val="24"/>
        </w:rPr>
        <w:footnoteReference w:id="27"/>
      </w:r>
      <w:r w:rsidR="00B30169" w:rsidRPr="00524EC5">
        <w:rPr>
          <w:rFonts w:asciiTheme="majorBidi" w:hAnsiTheme="majorBidi" w:cstheme="majorBidi"/>
          <w:sz w:val="24"/>
          <w:szCs w:val="24"/>
        </w:rPr>
        <w:t>.</w:t>
      </w:r>
    </w:p>
    <w:p w:rsidR="00B30169" w:rsidRPr="00B30169" w:rsidRDefault="00B30169" w:rsidP="00DC29F5">
      <w:pPr>
        <w:pStyle w:val="ListParagraph"/>
        <w:spacing w:line="240" w:lineRule="auto"/>
        <w:ind w:hanging="720"/>
        <w:rPr>
          <w:rFonts w:asciiTheme="majorBidi" w:hAnsiTheme="majorBidi" w:cstheme="majorBidi"/>
          <w:sz w:val="24"/>
          <w:szCs w:val="24"/>
        </w:rPr>
      </w:pPr>
    </w:p>
    <w:p w:rsidR="00B30169" w:rsidRDefault="00B30169" w:rsidP="00DC29F5">
      <w:pPr>
        <w:pStyle w:val="ListParagraph"/>
        <w:numPr>
          <w:ilvl w:val="0"/>
          <w:numId w:val="29"/>
        </w:numPr>
        <w:spacing w:line="480" w:lineRule="auto"/>
        <w:ind w:hanging="720"/>
        <w:jc w:val="both"/>
        <w:rPr>
          <w:rFonts w:asciiTheme="majorBidi" w:hAnsiTheme="majorBidi" w:cstheme="majorBidi"/>
          <w:sz w:val="24"/>
          <w:szCs w:val="24"/>
        </w:rPr>
      </w:pPr>
      <w:r w:rsidRPr="00524EC5">
        <w:rPr>
          <w:rFonts w:asciiTheme="majorBidi" w:hAnsiTheme="majorBidi" w:cstheme="majorBidi"/>
          <w:sz w:val="24"/>
          <w:szCs w:val="24"/>
        </w:rPr>
        <w:t>The cumulative effect of these documents that the applicant reasonably expect</w:t>
      </w:r>
      <w:r>
        <w:rPr>
          <w:rFonts w:asciiTheme="majorBidi" w:hAnsiTheme="majorBidi" w:cstheme="majorBidi"/>
          <w:sz w:val="24"/>
          <w:szCs w:val="24"/>
        </w:rPr>
        <w:t>s to present along with exhibit</w:t>
      </w:r>
      <w:r w:rsidRPr="00524EC5">
        <w:rPr>
          <w:rFonts w:asciiTheme="majorBidi" w:hAnsiTheme="majorBidi" w:cstheme="majorBidi"/>
          <w:sz w:val="24"/>
          <w:szCs w:val="24"/>
        </w:rPr>
        <w:t xml:space="preserve"> 90, </w:t>
      </w:r>
      <w:r w:rsidR="00725A45">
        <w:rPr>
          <w:rFonts w:asciiTheme="majorBidi" w:hAnsiTheme="majorBidi" w:cstheme="majorBidi"/>
          <w:sz w:val="24"/>
          <w:szCs w:val="24"/>
        </w:rPr>
        <w:t>w</w:t>
      </w:r>
      <w:r w:rsidRPr="00524EC5">
        <w:rPr>
          <w:rFonts w:asciiTheme="majorBidi" w:hAnsiTheme="majorBidi" w:cstheme="majorBidi"/>
          <w:sz w:val="24"/>
          <w:szCs w:val="24"/>
        </w:rPr>
        <w:t xml:space="preserve">ill-say of Mr. Mark Greco (wherein </w:t>
      </w:r>
      <w:r w:rsidR="00725A45">
        <w:rPr>
          <w:rFonts w:asciiTheme="majorBidi" w:hAnsiTheme="majorBidi" w:cstheme="majorBidi"/>
          <w:sz w:val="24"/>
          <w:szCs w:val="24"/>
        </w:rPr>
        <w:t>Cst.</w:t>
      </w:r>
      <w:r w:rsidRPr="00524EC5">
        <w:rPr>
          <w:rFonts w:asciiTheme="majorBidi" w:hAnsiTheme="majorBidi" w:cstheme="majorBidi"/>
          <w:sz w:val="24"/>
          <w:szCs w:val="24"/>
        </w:rPr>
        <w:t xml:space="preserve"> Marc Gravell</w:t>
      </w:r>
      <w:r w:rsidR="00725A45">
        <w:rPr>
          <w:rFonts w:asciiTheme="majorBidi" w:hAnsiTheme="majorBidi" w:cstheme="majorBidi"/>
          <w:sz w:val="24"/>
          <w:szCs w:val="24"/>
        </w:rPr>
        <w:t>e</w:t>
      </w:r>
      <w:r w:rsidRPr="00524EC5">
        <w:rPr>
          <w:rFonts w:asciiTheme="majorBidi" w:hAnsiTheme="majorBidi" w:cstheme="majorBidi"/>
          <w:sz w:val="24"/>
          <w:szCs w:val="24"/>
        </w:rPr>
        <w:t xml:space="preserve"> refers to the applicant as a Crazy Russian) and exhibit 91, statement of </w:t>
      </w:r>
      <w:r w:rsidR="00725A45">
        <w:rPr>
          <w:rFonts w:asciiTheme="majorBidi" w:hAnsiTheme="majorBidi" w:cstheme="majorBidi"/>
          <w:sz w:val="24"/>
          <w:szCs w:val="24"/>
        </w:rPr>
        <w:t>Sgt.</w:t>
      </w:r>
      <w:r w:rsidRPr="00524EC5">
        <w:rPr>
          <w:rFonts w:asciiTheme="majorBidi" w:hAnsiTheme="majorBidi" w:cstheme="majorBidi"/>
          <w:sz w:val="24"/>
          <w:szCs w:val="24"/>
        </w:rPr>
        <w:t xml:space="preserve"> Jason Postma (regarding the existence of the applicant’s nickname “Crazy Ivan” at the Peterborough County OPP detachment) do establish links to the following protected grounds:</w:t>
      </w:r>
    </w:p>
    <w:p w:rsidR="00B30169" w:rsidRDefault="00B30169" w:rsidP="0004521C">
      <w:pPr>
        <w:pStyle w:val="ListParagraph"/>
        <w:numPr>
          <w:ilvl w:val="1"/>
          <w:numId w:val="46"/>
        </w:numPr>
        <w:spacing w:line="480" w:lineRule="auto"/>
        <w:jc w:val="both"/>
        <w:rPr>
          <w:rFonts w:asciiTheme="majorBidi" w:hAnsiTheme="majorBidi" w:cstheme="majorBidi"/>
          <w:sz w:val="24"/>
          <w:szCs w:val="24"/>
        </w:rPr>
      </w:pPr>
      <w:r w:rsidRPr="00B468FD">
        <w:rPr>
          <w:rFonts w:asciiTheme="majorBidi" w:hAnsiTheme="majorBidi" w:cstheme="majorBidi"/>
          <w:sz w:val="24"/>
          <w:szCs w:val="24"/>
        </w:rPr>
        <w:t>Race,</w:t>
      </w:r>
    </w:p>
    <w:p w:rsidR="00B30169" w:rsidRDefault="00B30169" w:rsidP="0004521C">
      <w:pPr>
        <w:pStyle w:val="ListParagraph"/>
        <w:numPr>
          <w:ilvl w:val="1"/>
          <w:numId w:val="46"/>
        </w:numPr>
        <w:spacing w:line="480" w:lineRule="auto"/>
        <w:jc w:val="both"/>
        <w:rPr>
          <w:rFonts w:asciiTheme="majorBidi" w:hAnsiTheme="majorBidi" w:cstheme="majorBidi"/>
          <w:sz w:val="24"/>
          <w:szCs w:val="24"/>
        </w:rPr>
      </w:pPr>
      <w:r w:rsidRPr="00B468FD">
        <w:rPr>
          <w:rFonts w:asciiTheme="majorBidi" w:hAnsiTheme="majorBidi" w:cstheme="majorBidi"/>
          <w:sz w:val="24"/>
          <w:szCs w:val="24"/>
        </w:rPr>
        <w:t>Ancestry,</w:t>
      </w:r>
    </w:p>
    <w:p w:rsidR="00B30169" w:rsidRDefault="00B30169" w:rsidP="0004521C">
      <w:pPr>
        <w:pStyle w:val="ListParagraph"/>
        <w:numPr>
          <w:ilvl w:val="1"/>
          <w:numId w:val="46"/>
        </w:numPr>
        <w:spacing w:line="480" w:lineRule="auto"/>
        <w:jc w:val="both"/>
        <w:rPr>
          <w:rFonts w:asciiTheme="majorBidi" w:hAnsiTheme="majorBidi" w:cstheme="majorBidi"/>
          <w:sz w:val="24"/>
          <w:szCs w:val="24"/>
        </w:rPr>
      </w:pPr>
      <w:r w:rsidRPr="00B468FD">
        <w:rPr>
          <w:rFonts w:asciiTheme="majorBidi" w:hAnsiTheme="majorBidi" w:cstheme="majorBidi"/>
          <w:sz w:val="24"/>
          <w:szCs w:val="24"/>
        </w:rPr>
        <w:lastRenderedPageBreak/>
        <w:t>Place of origin,</w:t>
      </w:r>
    </w:p>
    <w:p w:rsidR="00B30169" w:rsidRDefault="00B30169" w:rsidP="0004521C">
      <w:pPr>
        <w:pStyle w:val="ListParagraph"/>
        <w:numPr>
          <w:ilvl w:val="1"/>
          <w:numId w:val="46"/>
        </w:numPr>
        <w:spacing w:line="480" w:lineRule="auto"/>
        <w:jc w:val="both"/>
        <w:rPr>
          <w:rFonts w:asciiTheme="majorBidi" w:hAnsiTheme="majorBidi" w:cstheme="majorBidi"/>
          <w:sz w:val="24"/>
          <w:szCs w:val="24"/>
        </w:rPr>
      </w:pPr>
      <w:r w:rsidRPr="00B468FD">
        <w:rPr>
          <w:rFonts w:asciiTheme="majorBidi" w:hAnsiTheme="majorBidi" w:cstheme="majorBidi"/>
          <w:sz w:val="24"/>
          <w:szCs w:val="24"/>
        </w:rPr>
        <w:t>Ethnic origin</w:t>
      </w:r>
    </w:p>
    <w:p w:rsidR="00B30169" w:rsidRPr="00B468FD" w:rsidRDefault="00B30169" w:rsidP="00BD7631">
      <w:pPr>
        <w:pStyle w:val="ListParagraph"/>
        <w:spacing w:line="240" w:lineRule="auto"/>
        <w:ind w:left="1440"/>
        <w:jc w:val="both"/>
        <w:rPr>
          <w:rFonts w:asciiTheme="majorBidi" w:hAnsiTheme="majorBidi" w:cstheme="majorBidi"/>
          <w:sz w:val="24"/>
          <w:szCs w:val="24"/>
        </w:rPr>
      </w:pPr>
    </w:p>
    <w:p w:rsidR="00B30169" w:rsidRDefault="00B30169" w:rsidP="00DC29F5">
      <w:pPr>
        <w:pStyle w:val="ListParagraph"/>
        <w:numPr>
          <w:ilvl w:val="0"/>
          <w:numId w:val="29"/>
        </w:numPr>
        <w:spacing w:line="480" w:lineRule="auto"/>
        <w:ind w:hanging="720"/>
        <w:jc w:val="both"/>
        <w:rPr>
          <w:rFonts w:asciiTheme="majorBidi" w:hAnsiTheme="majorBidi" w:cstheme="majorBidi"/>
          <w:sz w:val="24"/>
          <w:szCs w:val="24"/>
        </w:rPr>
      </w:pPr>
      <w:r w:rsidRPr="00524EC5">
        <w:rPr>
          <w:rFonts w:asciiTheme="majorBidi" w:hAnsiTheme="majorBidi" w:cstheme="majorBidi"/>
          <w:sz w:val="24"/>
          <w:szCs w:val="24"/>
        </w:rPr>
        <w:t xml:space="preserve">Once in the office of the psychologist he soon was advised that one of the two Peterborough County OPP officers he had previously had a ride-along with furnished information to the management raising the inference that maybe the OPP made a mistake in granting employment to the applicant. This all had to do with the defamatory email from </w:t>
      </w:r>
      <w:r w:rsidR="00E166E2">
        <w:rPr>
          <w:rFonts w:asciiTheme="majorBidi" w:hAnsiTheme="majorBidi" w:cstheme="majorBidi"/>
          <w:sz w:val="24"/>
          <w:szCs w:val="24"/>
        </w:rPr>
        <w:t>Sgt.</w:t>
      </w:r>
      <w:r w:rsidRPr="00524EC5">
        <w:rPr>
          <w:rFonts w:asciiTheme="majorBidi" w:hAnsiTheme="majorBidi" w:cstheme="majorBidi"/>
          <w:sz w:val="24"/>
          <w:szCs w:val="24"/>
        </w:rPr>
        <w:t xml:space="preserve"> Brad Rathbun</w:t>
      </w:r>
      <w:r w:rsidR="00725A45">
        <w:rPr>
          <w:rStyle w:val="FootnoteReference"/>
          <w:rFonts w:asciiTheme="majorBidi" w:hAnsiTheme="majorBidi" w:cstheme="majorBidi"/>
          <w:sz w:val="24"/>
          <w:szCs w:val="24"/>
        </w:rPr>
        <w:footnoteReference w:id="28"/>
      </w:r>
      <w:r>
        <w:rPr>
          <w:rFonts w:asciiTheme="majorBidi" w:hAnsiTheme="majorBidi" w:cstheme="majorBidi"/>
          <w:sz w:val="24"/>
          <w:szCs w:val="24"/>
        </w:rPr>
        <w:t>.</w:t>
      </w:r>
    </w:p>
    <w:p w:rsidR="00B30169" w:rsidRPr="00524EC5" w:rsidRDefault="00B30169" w:rsidP="00DC29F5">
      <w:pPr>
        <w:pStyle w:val="ListParagraph"/>
        <w:spacing w:line="240" w:lineRule="auto"/>
        <w:ind w:hanging="720"/>
        <w:jc w:val="both"/>
        <w:rPr>
          <w:rFonts w:asciiTheme="majorBidi" w:hAnsiTheme="majorBidi" w:cstheme="majorBidi"/>
          <w:sz w:val="24"/>
          <w:szCs w:val="24"/>
        </w:rPr>
      </w:pPr>
    </w:p>
    <w:p w:rsidR="00B30169" w:rsidRDefault="00B30169" w:rsidP="00DC29F5">
      <w:pPr>
        <w:pStyle w:val="ListParagraph"/>
        <w:numPr>
          <w:ilvl w:val="0"/>
          <w:numId w:val="29"/>
        </w:numPr>
        <w:spacing w:line="480" w:lineRule="auto"/>
        <w:ind w:hanging="720"/>
        <w:jc w:val="both"/>
        <w:rPr>
          <w:rFonts w:asciiTheme="majorBidi" w:hAnsiTheme="majorBidi" w:cstheme="majorBidi"/>
          <w:sz w:val="24"/>
          <w:szCs w:val="24"/>
        </w:rPr>
      </w:pPr>
      <w:r w:rsidRPr="00524EC5">
        <w:rPr>
          <w:rFonts w:asciiTheme="majorBidi" w:hAnsiTheme="majorBidi" w:cstheme="majorBidi"/>
          <w:sz w:val="24"/>
          <w:szCs w:val="24"/>
        </w:rPr>
        <w:t xml:space="preserve">The lies in </w:t>
      </w:r>
      <w:r>
        <w:rPr>
          <w:rFonts w:asciiTheme="majorBidi" w:hAnsiTheme="majorBidi" w:cstheme="majorBidi"/>
          <w:sz w:val="24"/>
          <w:szCs w:val="24"/>
        </w:rPr>
        <w:t xml:space="preserve">that one </w:t>
      </w:r>
      <w:r w:rsidRPr="00524EC5">
        <w:rPr>
          <w:rFonts w:asciiTheme="majorBidi" w:hAnsiTheme="majorBidi" w:cstheme="majorBidi"/>
          <w:sz w:val="24"/>
          <w:szCs w:val="24"/>
        </w:rPr>
        <w:t>email stereotyped him as possibly being ‘crazy’</w:t>
      </w:r>
      <w:r>
        <w:rPr>
          <w:rFonts w:asciiTheme="majorBidi" w:hAnsiTheme="majorBidi" w:cstheme="majorBidi"/>
          <w:sz w:val="24"/>
          <w:szCs w:val="24"/>
        </w:rPr>
        <w:t>, crazy</w:t>
      </w:r>
      <w:r w:rsidRPr="00524EC5">
        <w:rPr>
          <w:rFonts w:asciiTheme="majorBidi" w:hAnsiTheme="majorBidi" w:cstheme="majorBidi"/>
          <w:sz w:val="24"/>
          <w:szCs w:val="24"/>
        </w:rPr>
        <w:t xml:space="preserve"> due to his race, ancestry and place of origin</w:t>
      </w:r>
      <w:r>
        <w:rPr>
          <w:rFonts w:asciiTheme="majorBidi" w:hAnsiTheme="majorBidi" w:cstheme="majorBidi"/>
          <w:sz w:val="24"/>
          <w:szCs w:val="24"/>
        </w:rPr>
        <w:t>. H</w:t>
      </w:r>
      <w:r w:rsidRPr="00524EC5">
        <w:rPr>
          <w:rFonts w:asciiTheme="majorBidi" w:hAnsiTheme="majorBidi" w:cstheme="majorBidi"/>
          <w:sz w:val="24"/>
          <w:szCs w:val="24"/>
        </w:rPr>
        <w:t xml:space="preserve">e was treated differently than the rest of the probationary recruits in that he was made to undergo </w:t>
      </w:r>
      <w:r>
        <w:rPr>
          <w:rFonts w:asciiTheme="majorBidi" w:hAnsiTheme="majorBidi" w:cstheme="majorBidi"/>
          <w:sz w:val="24"/>
          <w:szCs w:val="24"/>
        </w:rPr>
        <w:t xml:space="preserve">a second </w:t>
      </w:r>
      <w:r w:rsidRPr="00524EC5">
        <w:rPr>
          <w:rFonts w:asciiTheme="majorBidi" w:hAnsiTheme="majorBidi" w:cstheme="majorBidi"/>
          <w:sz w:val="24"/>
          <w:szCs w:val="24"/>
        </w:rPr>
        <w:t>background investigation</w:t>
      </w:r>
      <w:r>
        <w:rPr>
          <w:rFonts w:asciiTheme="majorBidi" w:hAnsiTheme="majorBidi" w:cstheme="majorBidi"/>
          <w:sz w:val="24"/>
          <w:szCs w:val="24"/>
        </w:rPr>
        <w:t xml:space="preserve"> and </w:t>
      </w:r>
      <w:r w:rsidRPr="00524EC5">
        <w:rPr>
          <w:rFonts w:asciiTheme="majorBidi" w:hAnsiTheme="majorBidi" w:cstheme="majorBidi"/>
          <w:sz w:val="24"/>
          <w:szCs w:val="24"/>
        </w:rPr>
        <w:t>a</w:t>
      </w:r>
      <w:r>
        <w:rPr>
          <w:rFonts w:asciiTheme="majorBidi" w:hAnsiTheme="majorBidi" w:cstheme="majorBidi"/>
          <w:sz w:val="24"/>
          <w:szCs w:val="24"/>
        </w:rPr>
        <w:t xml:space="preserve"> second psychological assessment</w:t>
      </w:r>
      <w:r w:rsidRPr="00524EC5">
        <w:rPr>
          <w:rFonts w:asciiTheme="majorBidi" w:hAnsiTheme="majorBidi" w:cstheme="majorBidi"/>
          <w:sz w:val="24"/>
          <w:szCs w:val="24"/>
        </w:rPr>
        <w:t>. This is not the normal practice for all the recruits. However, i</w:t>
      </w:r>
      <w:r w:rsidR="00E166E2">
        <w:rPr>
          <w:rFonts w:asciiTheme="majorBidi" w:hAnsiTheme="majorBidi" w:cstheme="majorBidi"/>
          <w:sz w:val="24"/>
          <w:szCs w:val="24"/>
        </w:rPr>
        <w:t xml:space="preserve">t was rather </w:t>
      </w:r>
      <w:r w:rsidR="00BD7631">
        <w:rPr>
          <w:rFonts w:asciiTheme="majorBidi" w:hAnsiTheme="majorBidi" w:cstheme="majorBidi"/>
          <w:sz w:val="24"/>
          <w:szCs w:val="24"/>
        </w:rPr>
        <w:t xml:space="preserve">very </w:t>
      </w:r>
      <w:r w:rsidR="00E166E2">
        <w:rPr>
          <w:rFonts w:asciiTheme="majorBidi" w:hAnsiTheme="majorBidi" w:cstheme="majorBidi"/>
          <w:sz w:val="24"/>
          <w:szCs w:val="24"/>
        </w:rPr>
        <w:t>different for the a</w:t>
      </w:r>
      <w:r w:rsidRPr="00524EC5">
        <w:rPr>
          <w:rFonts w:asciiTheme="majorBidi" w:hAnsiTheme="majorBidi" w:cstheme="majorBidi"/>
          <w:sz w:val="24"/>
          <w:szCs w:val="24"/>
        </w:rPr>
        <w:t>pplicant.</w:t>
      </w:r>
    </w:p>
    <w:p w:rsidR="00B30169" w:rsidRPr="00B30169" w:rsidRDefault="00B30169" w:rsidP="00BD7631">
      <w:pPr>
        <w:pStyle w:val="ListParagraph"/>
        <w:spacing w:line="240" w:lineRule="auto"/>
        <w:ind w:hanging="720"/>
        <w:rPr>
          <w:rFonts w:asciiTheme="majorBidi" w:hAnsiTheme="majorBidi" w:cstheme="majorBidi"/>
          <w:sz w:val="24"/>
          <w:szCs w:val="24"/>
        </w:rPr>
      </w:pPr>
    </w:p>
    <w:p w:rsidR="00B30169" w:rsidRDefault="00B30169" w:rsidP="00DC29F5">
      <w:pPr>
        <w:pStyle w:val="ListParagraph"/>
        <w:numPr>
          <w:ilvl w:val="0"/>
          <w:numId w:val="29"/>
        </w:numPr>
        <w:spacing w:line="480" w:lineRule="auto"/>
        <w:ind w:hanging="720"/>
        <w:jc w:val="both"/>
        <w:rPr>
          <w:rFonts w:asciiTheme="majorBidi" w:hAnsiTheme="majorBidi" w:cstheme="majorBidi"/>
          <w:sz w:val="24"/>
          <w:szCs w:val="24"/>
        </w:rPr>
      </w:pPr>
      <w:r w:rsidRPr="00524EC5">
        <w:rPr>
          <w:rFonts w:asciiTheme="majorBidi" w:hAnsiTheme="majorBidi" w:cstheme="majorBidi"/>
          <w:sz w:val="24"/>
          <w:szCs w:val="24"/>
        </w:rPr>
        <w:t xml:space="preserve">This stereotyping and differential treatment was the foundation for a poisoned work environment at the start of his probationary term at the Peterborough </w:t>
      </w:r>
      <w:r>
        <w:rPr>
          <w:rFonts w:asciiTheme="majorBidi" w:hAnsiTheme="majorBidi" w:cstheme="majorBidi"/>
          <w:sz w:val="24"/>
          <w:szCs w:val="24"/>
        </w:rPr>
        <w:t xml:space="preserve">OPP </w:t>
      </w:r>
      <w:r w:rsidRPr="00524EC5">
        <w:rPr>
          <w:rFonts w:asciiTheme="majorBidi" w:hAnsiTheme="majorBidi" w:cstheme="majorBidi"/>
          <w:sz w:val="24"/>
          <w:szCs w:val="24"/>
        </w:rPr>
        <w:t>Detachment.</w:t>
      </w:r>
      <w:r w:rsidRPr="00524EC5">
        <w:rPr>
          <w:rStyle w:val="FootnoteReference"/>
          <w:rFonts w:asciiTheme="majorBidi" w:hAnsiTheme="majorBidi" w:cstheme="majorBidi"/>
          <w:sz w:val="24"/>
          <w:szCs w:val="24"/>
        </w:rPr>
        <w:footnoteReference w:id="29"/>
      </w:r>
    </w:p>
    <w:p w:rsidR="00B30169" w:rsidRPr="00B30169" w:rsidRDefault="00B30169" w:rsidP="00DC29F5">
      <w:pPr>
        <w:pStyle w:val="ListParagraph"/>
        <w:spacing w:line="240" w:lineRule="auto"/>
        <w:ind w:hanging="720"/>
        <w:rPr>
          <w:rFonts w:asciiTheme="majorBidi" w:hAnsiTheme="majorBidi" w:cstheme="majorBidi"/>
          <w:sz w:val="24"/>
          <w:szCs w:val="24"/>
        </w:rPr>
      </w:pPr>
    </w:p>
    <w:p w:rsidR="00B30169" w:rsidRDefault="00B30169" w:rsidP="00BD7631">
      <w:pPr>
        <w:pStyle w:val="ListParagraph"/>
        <w:numPr>
          <w:ilvl w:val="0"/>
          <w:numId w:val="29"/>
        </w:numPr>
        <w:spacing w:line="480" w:lineRule="auto"/>
        <w:ind w:hanging="720"/>
        <w:jc w:val="both"/>
        <w:rPr>
          <w:rFonts w:asciiTheme="majorBidi" w:hAnsiTheme="majorBidi" w:cstheme="majorBidi"/>
          <w:sz w:val="24"/>
          <w:szCs w:val="24"/>
        </w:rPr>
      </w:pPr>
      <w:r w:rsidRPr="00524EC5">
        <w:rPr>
          <w:rFonts w:asciiTheme="majorBidi" w:hAnsiTheme="majorBidi" w:cstheme="majorBidi"/>
          <w:sz w:val="24"/>
          <w:szCs w:val="24"/>
        </w:rPr>
        <w:t xml:space="preserve">The testimony of the applicant and these emails that the applicant reasonably expects to present will show that </w:t>
      </w:r>
      <w:r w:rsidR="00E166E2">
        <w:rPr>
          <w:rFonts w:asciiTheme="majorBidi" w:hAnsiTheme="majorBidi" w:cstheme="majorBidi"/>
          <w:sz w:val="24"/>
          <w:szCs w:val="24"/>
        </w:rPr>
        <w:t>Sgt.</w:t>
      </w:r>
      <w:r w:rsidRPr="00524EC5">
        <w:rPr>
          <w:rFonts w:asciiTheme="majorBidi" w:hAnsiTheme="majorBidi" w:cstheme="majorBidi"/>
          <w:sz w:val="24"/>
          <w:szCs w:val="24"/>
        </w:rPr>
        <w:t xml:space="preserve"> Rathbun believed that, </w:t>
      </w:r>
      <w:r>
        <w:rPr>
          <w:rFonts w:asciiTheme="majorBidi" w:hAnsiTheme="majorBidi" w:cstheme="majorBidi"/>
          <w:sz w:val="24"/>
          <w:szCs w:val="24"/>
        </w:rPr>
        <w:t xml:space="preserve">since </w:t>
      </w:r>
      <w:r w:rsidR="00E166E2">
        <w:rPr>
          <w:rFonts w:asciiTheme="majorBidi" w:hAnsiTheme="majorBidi" w:cstheme="majorBidi"/>
          <w:sz w:val="24"/>
          <w:szCs w:val="24"/>
        </w:rPr>
        <w:t>the a</w:t>
      </w:r>
      <w:r w:rsidRPr="00524EC5">
        <w:rPr>
          <w:rFonts w:asciiTheme="majorBidi" w:hAnsiTheme="majorBidi" w:cstheme="majorBidi"/>
          <w:sz w:val="24"/>
          <w:szCs w:val="24"/>
        </w:rPr>
        <w:t xml:space="preserve">pplicant was from the Middle East and had a supposed fascination with guns and along with having served in the Army wherein he killed </w:t>
      </w:r>
      <w:r w:rsidRPr="00093BF3">
        <w:rPr>
          <w:rFonts w:asciiTheme="majorBidi" w:hAnsiTheme="majorBidi" w:cstheme="majorBidi"/>
          <w:sz w:val="24"/>
          <w:szCs w:val="24"/>
        </w:rPr>
        <w:t>people and since the Middle East was often depicted in world news as being in war</w:t>
      </w:r>
      <w:r w:rsidR="00657D61">
        <w:rPr>
          <w:rFonts w:asciiTheme="majorBidi" w:hAnsiTheme="majorBidi" w:cstheme="majorBidi"/>
          <w:sz w:val="24"/>
          <w:szCs w:val="24"/>
        </w:rPr>
        <w:t>,</w:t>
      </w:r>
      <w:r w:rsidRPr="00093BF3">
        <w:rPr>
          <w:rFonts w:asciiTheme="majorBidi" w:hAnsiTheme="majorBidi" w:cstheme="majorBidi"/>
          <w:sz w:val="24"/>
          <w:szCs w:val="24"/>
        </w:rPr>
        <w:t xml:space="preserve"> this was new information that the OPP</w:t>
      </w:r>
      <w:r>
        <w:rPr>
          <w:rFonts w:asciiTheme="majorBidi" w:hAnsiTheme="majorBidi" w:cstheme="majorBidi"/>
          <w:sz w:val="24"/>
          <w:szCs w:val="24"/>
        </w:rPr>
        <w:t xml:space="preserve"> was not aware of</w:t>
      </w:r>
      <w:r w:rsidRPr="00524EC5">
        <w:rPr>
          <w:rFonts w:asciiTheme="majorBidi" w:hAnsiTheme="majorBidi" w:cstheme="majorBidi"/>
          <w:sz w:val="24"/>
          <w:szCs w:val="24"/>
        </w:rPr>
        <w:t xml:space="preserve">. He </w:t>
      </w:r>
      <w:r w:rsidRPr="00524EC5">
        <w:rPr>
          <w:rFonts w:asciiTheme="majorBidi" w:hAnsiTheme="majorBidi" w:cstheme="majorBidi"/>
          <w:sz w:val="24"/>
          <w:szCs w:val="24"/>
        </w:rPr>
        <w:lastRenderedPageBreak/>
        <w:t xml:space="preserve">further believed that if the OPP only knew this information then they would have had second thoughts about granting him employment. </w:t>
      </w:r>
    </w:p>
    <w:p w:rsidR="00657D61" w:rsidRPr="00657D61" w:rsidRDefault="00657D61" w:rsidP="00DC29F5">
      <w:pPr>
        <w:pStyle w:val="ListParagraph"/>
        <w:spacing w:line="240" w:lineRule="auto"/>
        <w:ind w:hanging="720"/>
        <w:rPr>
          <w:rFonts w:asciiTheme="majorBidi" w:hAnsiTheme="majorBidi" w:cstheme="majorBidi"/>
          <w:sz w:val="24"/>
          <w:szCs w:val="24"/>
        </w:rPr>
      </w:pPr>
    </w:p>
    <w:p w:rsidR="00653D66" w:rsidRDefault="00B30169" w:rsidP="00BD7631">
      <w:pPr>
        <w:pStyle w:val="ListParagraph"/>
        <w:numPr>
          <w:ilvl w:val="0"/>
          <w:numId w:val="29"/>
        </w:numPr>
        <w:spacing w:line="480" w:lineRule="auto"/>
        <w:ind w:hanging="720"/>
        <w:jc w:val="both"/>
        <w:rPr>
          <w:rFonts w:asciiTheme="majorBidi" w:hAnsiTheme="majorBidi" w:cstheme="majorBidi"/>
          <w:sz w:val="24"/>
          <w:szCs w:val="24"/>
        </w:rPr>
      </w:pPr>
      <w:r w:rsidRPr="00524EC5">
        <w:rPr>
          <w:rFonts w:asciiTheme="majorBidi" w:hAnsiTheme="majorBidi" w:cstheme="majorBidi"/>
          <w:sz w:val="24"/>
          <w:szCs w:val="24"/>
        </w:rPr>
        <w:t xml:space="preserve">There was a presumption of guilt based on the lies fed to </w:t>
      </w:r>
      <w:r w:rsidR="00E166E2">
        <w:rPr>
          <w:rFonts w:asciiTheme="majorBidi" w:hAnsiTheme="majorBidi" w:cstheme="majorBidi"/>
          <w:sz w:val="24"/>
          <w:szCs w:val="24"/>
        </w:rPr>
        <w:t>Sgt.</w:t>
      </w:r>
      <w:r w:rsidRPr="00524EC5">
        <w:rPr>
          <w:rFonts w:asciiTheme="majorBidi" w:hAnsiTheme="majorBidi" w:cstheme="majorBidi"/>
          <w:sz w:val="24"/>
          <w:szCs w:val="24"/>
        </w:rPr>
        <w:t xml:space="preserve"> Rathbun who in turn believed the lies for he stated in his email that the information conveyed was hair raising and alarming.  Furthermore, the response f</w:t>
      </w:r>
      <w:r>
        <w:rPr>
          <w:rFonts w:asciiTheme="majorBidi" w:hAnsiTheme="majorBidi" w:cstheme="majorBidi"/>
          <w:sz w:val="24"/>
          <w:szCs w:val="24"/>
        </w:rPr>
        <w:t>rom the instructor who led the a</w:t>
      </w:r>
      <w:r w:rsidRPr="00524EC5">
        <w:rPr>
          <w:rFonts w:asciiTheme="majorBidi" w:hAnsiTheme="majorBidi" w:cstheme="majorBidi"/>
          <w:sz w:val="24"/>
          <w:szCs w:val="24"/>
        </w:rPr>
        <w:t xml:space="preserve">pplicant to the office of the OPP’s psychologist, Dr. </w:t>
      </w:r>
      <w:r w:rsidR="00D14098">
        <w:rPr>
          <w:rFonts w:asciiTheme="majorBidi" w:hAnsiTheme="majorBidi" w:cstheme="majorBidi"/>
          <w:sz w:val="24"/>
          <w:szCs w:val="24"/>
        </w:rPr>
        <w:t>Lapalme</w:t>
      </w:r>
      <w:r w:rsidRPr="00524EC5">
        <w:rPr>
          <w:rFonts w:asciiTheme="majorBidi" w:hAnsiTheme="majorBidi" w:cstheme="majorBidi"/>
          <w:sz w:val="24"/>
          <w:szCs w:val="24"/>
        </w:rPr>
        <w:t xml:space="preserve"> also conveyed the presumption of guilt.</w:t>
      </w:r>
    </w:p>
    <w:p w:rsidR="00653D66" w:rsidRPr="00653D66" w:rsidRDefault="00653D66" w:rsidP="00BD7631">
      <w:pPr>
        <w:pStyle w:val="ListParagraph"/>
        <w:spacing w:line="240" w:lineRule="auto"/>
        <w:ind w:hanging="720"/>
        <w:rPr>
          <w:rFonts w:asciiTheme="majorBidi" w:hAnsiTheme="majorBidi" w:cstheme="majorBidi"/>
          <w:sz w:val="24"/>
          <w:szCs w:val="24"/>
        </w:rPr>
      </w:pPr>
    </w:p>
    <w:p w:rsidR="00B30169" w:rsidRPr="00653D66" w:rsidRDefault="00B30169" w:rsidP="00DC29F5">
      <w:pPr>
        <w:pStyle w:val="ListParagraph"/>
        <w:numPr>
          <w:ilvl w:val="0"/>
          <w:numId w:val="29"/>
        </w:numPr>
        <w:spacing w:line="480" w:lineRule="auto"/>
        <w:ind w:hanging="720"/>
        <w:jc w:val="both"/>
        <w:rPr>
          <w:rFonts w:asciiTheme="majorBidi" w:hAnsiTheme="majorBidi" w:cstheme="majorBidi"/>
          <w:sz w:val="24"/>
          <w:szCs w:val="24"/>
        </w:rPr>
      </w:pPr>
      <w:r w:rsidRPr="00653D66">
        <w:rPr>
          <w:rFonts w:asciiTheme="majorBidi" w:hAnsiTheme="majorBidi" w:cstheme="majorBidi"/>
          <w:sz w:val="24"/>
          <w:szCs w:val="24"/>
        </w:rPr>
        <w:t>Though the second background investigation and a second in-person psychological assessment exonerated the applicant, it was not enough for the respondents to accept the determination of the background investigation and the assessment by the OPP’s psychologist, but rather believe that something may still not be right about the applicant and so they decided to keep him under surveillance when he arrived at the detachment.</w:t>
      </w:r>
      <w:r w:rsidRPr="00524EC5">
        <w:rPr>
          <w:rStyle w:val="FootnoteReference"/>
          <w:rFonts w:asciiTheme="majorBidi" w:hAnsiTheme="majorBidi" w:cstheme="majorBidi"/>
          <w:sz w:val="24"/>
          <w:szCs w:val="24"/>
        </w:rPr>
        <w:footnoteReference w:id="30"/>
      </w:r>
    </w:p>
    <w:p w:rsidR="00657D61" w:rsidRPr="00657D61" w:rsidRDefault="00657D61" w:rsidP="00DC29F5">
      <w:pPr>
        <w:pStyle w:val="ListParagraph"/>
        <w:spacing w:line="240" w:lineRule="auto"/>
        <w:ind w:hanging="720"/>
        <w:rPr>
          <w:rFonts w:asciiTheme="majorBidi" w:hAnsiTheme="majorBidi" w:cstheme="majorBidi"/>
          <w:sz w:val="24"/>
          <w:szCs w:val="24"/>
        </w:rPr>
      </w:pPr>
    </w:p>
    <w:p w:rsidR="00E166E2" w:rsidRPr="00DC29F5" w:rsidRDefault="00B30169" w:rsidP="00DC29F5">
      <w:pPr>
        <w:pStyle w:val="ListParagraph"/>
        <w:numPr>
          <w:ilvl w:val="0"/>
          <w:numId w:val="29"/>
        </w:numPr>
        <w:spacing w:line="480" w:lineRule="auto"/>
        <w:ind w:hanging="720"/>
        <w:jc w:val="both"/>
        <w:rPr>
          <w:rFonts w:asciiTheme="majorBidi" w:hAnsiTheme="majorBidi" w:cstheme="majorBidi"/>
          <w:sz w:val="24"/>
          <w:szCs w:val="24"/>
        </w:rPr>
      </w:pPr>
      <w:r w:rsidRPr="00524EC5">
        <w:rPr>
          <w:rFonts w:asciiTheme="majorBidi" w:hAnsiTheme="majorBidi" w:cstheme="majorBidi"/>
          <w:color w:val="000000"/>
          <w:sz w:val="24"/>
          <w:szCs w:val="24"/>
        </w:rPr>
        <w:t xml:space="preserve">In the case of </w:t>
      </w:r>
      <w:r w:rsidRPr="002035A9">
        <w:rPr>
          <w:rFonts w:asciiTheme="majorBidi" w:hAnsiTheme="majorBidi" w:cstheme="majorBidi"/>
          <w:i/>
          <w:color w:val="000000"/>
          <w:sz w:val="24"/>
          <w:szCs w:val="24"/>
        </w:rPr>
        <w:t>J. Nassian v. Peel Regional Police Service</w:t>
      </w:r>
      <w:r w:rsidRPr="00524EC5">
        <w:rPr>
          <w:rFonts w:asciiTheme="majorBidi" w:hAnsiTheme="majorBidi" w:cstheme="majorBidi"/>
          <w:color w:val="000000"/>
          <w:sz w:val="24"/>
          <w:szCs w:val="24"/>
        </w:rPr>
        <w:t xml:space="preserve"> the Tribunal further found that Richard Elkington, a Peel police officer, conducted a discrimina</w:t>
      </w:r>
      <w:r w:rsidR="00BD7631">
        <w:rPr>
          <w:rFonts w:asciiTheme="majorBidi" w:hAnsiTheme="majorBidi" w:cstheme="majorBidi"/>
          <w:color w:val="000000"/>
          <w:sz w:val="24"/>
          <w:szCs w:val="24"/>
        </w:rPr>
        <w:t>tory investigation that include:</w:t>
      </w:r>
      <w:r w:rsidRPr="00524EC5">
        <w:rPr>
          <w:rStyle w:val="FootnoteReference"/>
          <w:rFonts w:asciiTheme="majorBidi" w:hAnsiTheme="majorBidi" w:cstheme="majorBidi"/>
          <w:color w:val="000000"/>
          <w:sz w:val="24"/>
          <w:szCs w:val="24"/>
        </w:rPr>
        <w:footnoteReference w:id="31"/>
      </w:r>
      <w:r w:rsidRPr="00524EC5">
        <w:rPr>
          <w:rFonts w:asciiTheme="majorBidi" w:hAnsiTheme="majorBidi" w:cstheme="majorBidi"/>
          <w:color w:val="000000"/>
          <w:sz w:val="24"/>
          <w:szCs w:val="24"/>
        </w:rPr>
        <w:t xml:space="preserve"> </w:t>
      </w:r>
    </w:p>
    <w:p w:rsidR="00DC29F5" w:rsidRPr="00DC29F5" w:rsidRDefault="00DC29F5" w:rsidP="00BD7631">
      <w:pPr>
        <w:pStyle w:val="ListParagraph"/>
        <w:spacing w:line="240" w:lineRule="auto"/>
        <w:rPr>
          <w:rFonts w:asciiTheme="majorBidi" w:hAnsiTheme="majorBidi" w:cstheme="majorBidi"/>
          <w:sz w:val="24"/>
          <w:szCs w:val="24"/>
        </w:rPr>
      </w:pPr>
    </w:p>
    <w:p w:rsidR="00B30169" w:rsidRDefault="00B30169" w:rsidP="00B30169">
      <w:pPr>
        <w:pStyle w:val="ListParagraph"/>
        <w:numPr>
          <w:ilvl w:val="0"/>
          <w:numId w:val="33"/>
        </w:numPr>
        <w:tabs>
          <w:tab w:val="left" w:pos="1170"/>
          <w:tab w:val="left" w:pos="1800"/>
        </w:tabs>
        <w:spacing w:before="100" w:beforeAutospacing="1" w:after="100" w:afterAutospacing="1" w:line="480" w:lineRule="auto"/>
        <w:ind w:left="1440"/>
        <w:jc w:val="both"/>
        <w:rPr>
          <w:rFonts w:asciiTheme="majorBidi" w:hAnsiTheme="majorBidi" w:cstheme="majorBidi"/>
          <w:color w:val="000000"/>
          <w:sz w:val="24"/>
          <w:szCs w:val="24"/>
        </w:rPr>
      </w:pPr>
      <w:r w:rsidRPr="00B468FD">
        <w:rPr>
          <w:rFonts w:asciiTheme="majorBidi" w:hAnsiTheme="majorBidi" w:cstheme="majorBidi"/>
          <w:color w:val="000000"/>
          <w:sz w:val="24"/>
          <w:szCs w:val="24"/>
        </w:rPr>
        <w:t>Stereotypically assuming that a Black s</w:t>
      </w:r>
      <w:r>
        <w:rPr>
          <w:rFonts w:asciiTheme="majorBidi" w:hAnsiTheme="majorBidi" w:cstheme="majorBidi"/>
          <w:color w:val="000000"/>
          <w:sz w:val="24"/>
          <w:szCs w:val="24"/>
        </w:rPr>
        <w:t>uspect might not speak English,</w:t>
      </w:r>
    </w:p>
    <w:p w:rsidR="00B30169" w:rsidRDefault="00B30169" w:rsidP="00B30169">
      <w:pPr>
        <w:pStyle w:val="ListParagraph"/>
        <w:numPr>
          <w:ilvl w:val="0"/>
          <w:numId w:val="33"/>
        </w:numPr>
        <w:tabs>
          <w:tab w:val="left" w:pos="1170"/>
          <w:tab w:val="left" w:pos="1800"/>
        </w:tabs>
        <w:spacing w:before="100" w:beforeAutospacing="1" w:after="100" w:afterAutospacing="1" w:line="480" w:lineRule="auto"/>
        <w:ind w:left="1440"/>
        <w:jc w:val="both"/>
        <w:rPr>
          <w:rFonts w:asciiTheme="majorBidi" w:hAnsiTheme="majorBidi" w:cstheme="majorBidi"/>
          <w:color w:val="000000"/>
          <w:sz w:val="24"/>
          <w:szCs w:val="24"/>
        </w:rPr>
      </w:pPr>
      <w:r w:rsidRPr="00B468FD">
        <w:rPr>
          <w:rFonts w:asciiTheme="majorBidi" w:hAnsiTheme="majorBidi" w:cstheme="majorBidi"/>
          <w:color w:val="000000"/>
          <w:sz w:val="24"/>
          <w:szCs w:val="24"/>
        </w:rPr>
        <w:t xml:space="preserve">Assuming that the White security guard was telling the truth and that the Black suspect was not, without properly looking at all the evidence, including a videotape of the alleged theft, which exonerated her, </w:t>
      </w:r>
    </w:p>
    <w:p w:rsidR="00B30169" w:rsidRDefault="00B30169" w:rsidP="00B30169">
      <w:pPr>
        <w:pStyle w:val="ListParagraph"/>
        <w:numPr>
          <w:ilvl w:val="0"/>
          <w:numId w:val="33"/>
        </w:numPr>
        <w:tabs>
          <w:tab w:val="left" w:pos="1170"/>
          <w:tab w:val="left" w:pos="1800"/>
        </w:tabs>
        <w:spacing w:before="100" w:beforeAutospacing="1" w:after="100" w:afterAutospacing="1" w:line="480" w:lineRule="auto"/>
        <w:ind w:left="1440"/>
        <w:jc w:val="both"/>
        <w:rPr>
          <w:rFonts w:asciiTheme="majorBidi" w:hAnsiTheme="majorBidi" w:cstheme="majorBidi"/>
          <w:color w:val="000000"/>
          <w:sz w:val="24"/>
          <w:szCs w:val="24"/>
        </w:rPr>
      </w:pPr>
      <w:r w:rsidRPr="00B468FD">
        <w:rPr>
          <w:rFonts w:asciiTheme="majorBidi" w:hAnsiTheme="majorBidi" w:cstheme="majorBidi"/>
          <w:color w:val="000000"/>
          <w:sz w:val="24"/>
          <w:szCs w:val="24"/>
        </w:rPr>
        <w:t xml:space="preserve">Adopting an “assumption of guilt” approach to the investigation by immediately demanding that Ms. Nassiah produce the missing item, </w:t>
      </w:r>
    </w:p>
    <w:p w:rsidR="00B30169" w:rsidRDefault="00B30169" w:rsidP="00B30169">
      <w:pPr>
        <w:pStyle w:val="ListParagraph"/>
        <w:numPr>
          <w:ilvl w:val="0"/>
          <w:numId w:val="33"/>
        </w:numPr>
        <w:tabs>
          <w:tab w:val="left" w:pos="1170"/>
          <w:tab w:val="left" w:pos="1800"/>
        </w:tabs>
        <w:spacing w:before="100" w:beforeAutospacing="1" w:after="100" w:afterAutospacing="1" w:line="480" w:lineRule="auto"/>
        <w:ind w:left="1440"/>
        <w:jc w:val="both"/>
        <w:rPr>
          <w:rFonts w:asciiTheme="majorBidi" w:hAnsiTheme="majorBidi" w:cstheme="majorBidi"/>
          <w:color w:val="000000"/>
          <w:sz w:val="24"/>
          <w:szCs w:val="24"/>
        </w:rPr>
      </w:pPr>
      <w:r w:rsidRPr="00B468FD">
        <w:rPr>
          <w:rFonts w:asciiTheme="majorBidi" w:hAnsiTheme="majorBidi" w:cstheme="majorBidi"/>
          <w:color w:val="000000"/>
          <w:sz w:val="24"/>
          <w:szCs w:val="24"/>
        </w:rPr>
        <w:lastRenderedPageBreak/>
        <w:t xml:space="preserve">Unnecessarily arranging for a second body search after the first one had demonstrated that she did not have the allegedly stolen item, </w:t>
      </w:r>
    </w:p>
    <w:p w:rsidR="00B30169" w:rsidRPr="00B468FD" w:rsidRDefault="00B30169" w:rsidP="00B30169">
      <w:pPr>
        <w:pStyle w:val="ListParagraph"/>
        <w:numPr>
          <w:ilvl w:val="0"/>
          <w:numId w:val="33"/>
        </w:numPr>
        <w:tabs>
          <w:tab w:val="left" w:pos="1170"/>
          <w:tab w:val="left" w:pos="1800"/>
        </w:tabs>
        <w:spacing w:before="100" w:beforeAutospacing="1" w:after="100" w:afterAutospacing="1" w:line="480" w:lineRule="auto"/>
        <w:ind w:left="1440"/>
        <w:jc w:val="both"/>
        <w:rPr>
          <w:rFonts w:asciiTheme="majorBidi" w:hAnsiTheme="majorBidi" w:cstheme="majorBidi"/>
          <w:color w:val="000000"/>
          <w:sz w:val="24"/>
          <w:szCs w:val="24"/>
        </w:rPr>
      </w:pPr>
      <w:r w:rsidRPr="00B468FD">
        <w:rPr>
          <w:rFonts w:asciiTheme="majorBidi" w:hAnsiTheme="majorBidi" w:cstheme="majorBidi"/>
          <w:color w:val="000000"/>
          <w:sz w:val="24"/>
          <w:szCs w:val="24"/>
        </w:rPr>
        <w:t>Continuing with the investigation, rather than releasing Ms. Nassiah, even after the second body search confirmed that she did not have the stolen item.</w:t>
      </w:r>
    </w:p>
    <w:p w:rsidR="00B30169" w:rsidRDefault="00B30169" w:rsidP="00DC29F5">
      <w:pPr>
        <w:numPr>
          <w:ilvl w:val="0"/>
          <w:numId w:val="29"/>
        </w:numPr>
        <w:tabs>
          <w:tab w:val="left" w:pos="1170"/>
        </w:tabs>
        <w:spacing w:before="100" w:beforeAutospacing="1" w:after="100" w:afterAutospacing="1" w:line="480" w:lineRule="auto"/>
        <w:ind w:hanging="720"/>
        <w:jc w:val="both"/>
        <w:rPr>
          <w:rFonts w:asciiTheme="majorBidi" w:hAnsiTheme="majorBidi" w:cstheme="majorBidi"/>
          <w:color w:val="000000"/>
          <w:sz w:val="24"/>
          <w:szCs w:val="24"/>
        </w:rPr>
      </w:pPr>
      <w:r w:rsidRPr="00524EC5">
        <w:rPr>
          <w:rFonts w:asciiTheme="majorBidi" w:hAnsiTheme="majorBidi" w:cstheme="majorBidi"/>
          <w:sz w:val="24"/>
          <w:szCs w:val="24"/>
        </w:rPr>
        <w:t xml:space="preserve">The </w:t>
      </w:r>
      <w:r w:rsidR="00E166E2">
        <w:rPr>
          <w:rFonts w:asciiTheme="majorBidi" w:hAnsiTheme="majorBidi" w:cstheme="majorBidi"/>
          <w:sz w:val="24"/>
          <w:szCs w:val="24"/>
        </w:rPr>
        <w:t>a</w:t>
      </w:r>
      <w:r w:rsidRPr="00524EC5">
        <w:rPr>
          <w:rFonts w:asciiTheme="majorBidi" w:hAnsiTheme="majorBidi" w:cstheme="majorBidi"/>
          <w:sz w:val="24"/>
          <w:szCs w:val="24"/>
        </w:rPr>
        <w:t xml:space="preserve">pplicant testified to this at length during his examination-in-chief and it remained </w:t>
      </w:r>
      <w:r>
        <w:rPr>
          <w:rFonts w:asciiTheme="majorBidi" w:hAnsiTheme="majorBidi" w:cstheme="majorBidi"/>
          <w:sz w:val="24"/>
          <w:szCs w:val="24"/>
        </w:rPr>
        <w:t xml:space="preserve">unshaken through the cross-examination and for the most part uncontested. </w:t>
      </w:r>
      <w:r w:rsidRPr="00524EC5">
        <w:rPr>
          <w:rFonts w:asciiTheme="majorBidi" w:hAnsiTheme="majorBidi" w:cstheme="majorBidi"/>
          <w:sz w:val="24"/>
          <w:szCs w:val="24"/>
        </w:rPr>
        <w:t>He also testified as to the effects of this discriminatory stereotyping and differential treatment for his testimony was that,</w:t>
      </w:r>
      <w:r w:rsidRPr="00D375F5">
        <w:rPr>
          <w:rFonts w:asciiTheme="majorBidi" w:hAnsiTheme="majorBidi" w:cstheme="majorBidi"/>
          <w:color w:val="000000"/>
          <w:sz w:val="24"/>
          <w:szCs w:val="24"/>
        </w:rPr>
        <w:t xml:space="preserve"> </w:t>
      </w:r>
      <w:r>
        <w:rPr>
          <w:rFonts w:asciiTheme="majorBidi" w:hAnsiTheme="majorBidi" w:cstheme="majorBidi"/>
          <w:color w:val="000000"/>
          <w:sz w:val="24"/>
          <w:szCs w:val="24"/>
        </w:rPr>
        <w:t xml:space="preserve"> </w:t>
      </w:r>
    </w:p>
    <w:p w:rsidR="00B30169" w:rsidRDefault="00B30169" w:rsidP="00B30169">
      <w:pPr>
        <w:tabs>
          <w:tab w:val="left" w:pos="1170"/>
        </w:tabs>
        <w:spacing w:before="100" w:beforeAutospacing="1" w:after="100" w:afterAutospacing="1" w:line="480" w:lineRule="auto"/>
        <w:ind w:left="1440"/>
        <w:jc w:val="both"/>
        <w:rPr>
          <w:rFonts w:asciiTheme="majorBidi" w:hAnsiTheme="majorBidi" w:cstheme="majorBidi"/>
          <w:sz w:val="24"/>
          <w:szCs w:val="24"/>
        </w:rPr>
      </w:pPr>
      <w:r>
        <w:rPr>
          <w:rFonts w:asciiTheme="majorBidi" w:hAnsiTheme="majorBidi" w:cstheme="majorBidi"/>
          <w:color w:val="000000"/>
          <w:sz w:val="24"/>
          <w:szCs w:val="24"/>
        </w:rPr>
        <w:t>‘… h</w:t>
      </w:r>
      <w:r w:rsidRPr="00524EC5">
        <w:rPr>
          <w:rFonts w:asciiTheme="majorBidi" w:hAnsiTheme="majorBidi" w:cstheme="majorBidi"/>
          <w:color w:val="000000"/>
          <w:sz w:val="24"/>
          <w:szCs w:val="24"/>
        </w:rPr>
        <w:t>e f</w:t>
      </w:r>
      <w:r w:rsidRPr="00524EC5">
        <w:rPr>
          <w:rFonts w:asciiTheme="majorBidi" w:hAnsiTheme="majorBidi" w:cstheme="majorBidi"/>
          <w:sz w:val="24"/>
          <w:szCs w:val="24"/>
        </w:rPr>
        <w:t>elt something was not right on his first day of employment at the detachment.’</w:t>
      </w:r>
      <w:r w:rsidRPr="00524EC5">
        <w:rPr>
          <w:rStyle w:val="FootnoteReference"/>
          <w:rFonts w:asciiTheme="majorBidi" w:hAnsiTheme="majorBidi" w:cstheme="majorBidi"/>
          <w:sz w:val="24"/>
          <w:szCs w:val="24"/>
        </w:rPr>
        <w:footnoteReference w:id="32"/>
      </w:r>
    </w:p>
    <w:p w:rsidR="00B30169" w:rsidRPr="00524EC5" w:rsidRDefault="00B30169" w:rsidP="00B30169">
      <w:pPr>
        <w:tabs>
          <w:tab w:val="left" w:pos="1170"/>
        </w:tabs>
        <w:spacing w:before="100" w:beforeAutospacing="1" w:after="100" w:afterAutospacing="1" w:line="480" w:lineRule="auto"/>
        <w:ind w:left="1440"/>
        <w:jc w:val="both"/>
        <w:rPr>
          <w:rFonts w:asciiTheme="majorBidi" w:hAnsiTheme="majorBidi" w:cstheme="majorBidi"/>
          <w:color w:val="000000"/>
          <w:sz w:val="24"/>
          <w:szCs w:val="24"/>
        </w:rPr>
      </w:pPr>
      <w:r w:rsidRPr="000C54A5">
        <w:rPr>
          <w:rFonts w:asciiTheme="majorBidi" w:hAnsiTheme="majorBidi" w:cstheme="majorBidi"/>
          <w:sz w:val="24"/>
          <w:szCs w:val="24"/>
        </w:rPr>
        <w:t>Emphasis added</w:t>
      </w:r>
    </w:p>
    <w:p w:rsidR="00B30169" w:rsidRPr="00524EC5" w:rsidRDefault="00B30169" w:rsidP="00DC29F5">
      <w:pPr>
        <w:pStyle w:val="ListParagraph"/>
        <w:numPr>
          <w:ilvl w:val="0"/>
          <w:numId w:val="29"/>
        </w:numPr>
        <w:spacing w:line="480" w:lineRule="auto"/>
        <w:ind w:hanging="720"/>
        <w:jc w:val="both"/>
        <w:rPr>
          <w:rFonts w:asciiTheme="majorBidi" w:hAnsiTheme="majorBidi" w:cstheme="majorBidi"/>
          <w:sz w:val="24"/>
          <w:szCs w:val="24"/>
        </w:rPr>
      </w:pPr>
      <w:r w:rsidRPr="00524EC5">
        <w:rPr>
          <w:rFonts w:asciiTheme="majorBidi" w:hAnsiTheme="majorBidi" w:cstheme="majorBidi"/>
          <w:sz w:val="24"/>
          <w:szCs w:val="24"/>
        </w:rPr>
        <w:t xml:space="preserve">The applicant’s testimony </w:t>
      </w:r>
      <w:r w:rsidR="00657D61">
        <w:rPr>
          <w:rFonts w:asciiTheme="majorBidi" w:hAnsiTheme="majorBidi" w:cstheme="majorBidi"/>
          <w:sz w:val="24"/>
          <w:szCs w:val="24"/>
        </w:rPr>
        <w:t xml:space="preserve">and the aforementioned emails and documents that he reasonably expects to present do affirm the </w:t>
      </w:r>
      <w:r w:rsidRPr="00524EC5">
        <w:rPr>
          <w:rFonts w:asciiTheme="majorBidi" w:hAnsiTheme="majorBidi" w:cstheme="majorBidi"/>
          <w:sz w:val="24"/>
          <w:szCs w:val="24"/>
        </w:rPr>
        <w:t>allegation</w:t>
      </w:r>
      <w:r>
        <w:rPr>
          <w:rFonts w:asciiTheme="majorBidi" w:hAnsiTheme="majorBidi" w:cstheme="majorBidi"/>
          <w:sz w:val="24"/>
          <w:szCs w:val="24"/>
        </w:rPr>
        <w:t>s</w:t>
      </w:r>
      <w:r w:rsidRPr="00524EC5">
        <w:rPr>
          <w:rFonts w:asciiTheme="majorBidi" w:hAnsiTheme="majorBidi" w:cstheme="majorBidi"/>
          <w:sz w:val="24"/>
          <w:szCs w:val="24"/>
        </w:rPr>
        <w:t xml:space="preserve"> in his application. In the ensuing investigation that formed the basis for the respondent’s response the individual respondents did lie as revealed in the</w:t>
      </w:r>
      <w:r w:rsidR="00657D61">
        <w:rPr>
          <w:rFonts w:asciiTheme="majorBidi" w:hAnsiTheme="majorBidi" w:cstheme="majorBidi"/>
          <w:sz w:val="24"/>
          <w:szCs w:val="24"/>
        </w:rPr>
        <w:t>ir</w:t>
      </w:r>
      <w:r w:rsidRPr="00524EC5">
        <w:rPr>
          <w:rFonts w:asciiTheme="majorBidi" w:hAnsiTheme="majorBidi" w:cstheme="majorBidi"/>
          <w:sz w:val="24"/>
          <w:szCs w:val="24"/>
        </w:rPr>
        <w:t xml:space="preserve"> response to the allegations</w:t>
      </w:r>
      <w:r w:rsidR="00657D61">
        <w:rPr>
          <w:rFonts w:asciiTheme="majorBidi" w:hAnsiTheme="majorBidi" w:cstheme="majorBidi"/>
          <w:sz w:val="24"/>
          <w:szCs w:val="24"/>
        </w:rPr>
        <w:t>.</w:t>
      </w:r>
      <w:r>
        <w:rPr>
          <w:rStyle w:val="FootnoteReference"/>
          <w:rFonts w:asciiTheme="majorBidi" w:hAnsiTheme="majorBidi" w:cstheme="majorBidi"/>
          <w:sz w:val="24"/>
          <w:szCs w:val="24"/>
        </w:rPr>
        <w:footnoteReference w:id="33"/>
      </w:r>
    </w:p>
    <w:p w:rsidR="00B30169" w:rsidRPr="00524EC5" w:rsidRDefault="00B30169" w:rsidP="00BD7631">
      <w:pPr>
        <w:ind w:firstLine="720"/>
        <w:rPr>
          <w:rFonts w:asciiTheme="majorBidi" w:hAnsiTheme="majorBidi" w:cstheme="majorBidi"/>
          <w:b/>
          <w:bCs/>
          <w:sz w:val="24"/>
          <w:szCs w:val="24"/>
        </w:rPr>
      </w:pPr>
      <w:r w:rsidRPr="00524EC5">
        <w:rPr>
          <w:rFonts w:asciiTheme="majorBidi" w:hAnsiTheme="majorBidi" w:cstheme="majorBidi"/>
          <w:b/>
          <w:bCs/>
          <w:sz w:val="24"/>
          <w:szCs w:val="24"/>
        </w:rPr>
        <w:t>Respondent’s Response to the Application (HRTO 2010-07633-I), paragraph 28:</w:t>
      </w:r>
    </w:p>
    <w:p w:rsidR="00B30169" w:rsidRDefault="00B30169" w:rsidP="00BD7631">
      <w:pPr>
        <w:spacing w:line="480" w:lineRule="auto"/>
        <w:ind w:firstLine="720"/>
        <w:rPr>
          <w:rFonts w:asciiTheme="majorBidi" w:hAnsiTheme="majorBidi" w:cstheme="majorBidi"/>
          <w:sz w:val="24"/>
          <w:szCs w:val="24"/>
        </w:rPr>
      </w:pPr>
      <w:r w:rsidRPr="00524EC5">
        <w:rPr>
          <w:rFonts w:asciiTheme="majorBidi" w:hAnsiTheme="majorBidi" w:cstheme="majorBidi"/>
          <w:noProof/>
          <w:lang w:val="en-CA" w:eastAsia="en-CA" w:bidi="he-IL"/>
        </w:rPr>
        <w:drawing>
          <wp:inline distT="0" distB="0" distL="0" distR="0" wp14:anchorId="0822959F" wp14:editId="31D2B6C6">
            <wp:extent cx="5381625" cy="49561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91996" cy="505779"/>
                    </a:xfrm>
                    <a:prstGeom prst="rect">
                      <a:avLst/>
                    </a:prstGeom>
                  </pic:spPr>
                </pic:pic>
              </a:graphicData>
            </a:graphic>
          </wp:inline>
        </w:drawing>
      </w:r>
    </w:p>
    <w:p w:rsidR="00B30169" w:rsidRPr="00524EC5" w:rsidRDefault="00B30169" w:rsidP="00BD7631">
      <w:pPr>
        <w:spacing w:line="480" w:lineRule="auto"/>
        <w:ind w:left="720"/>
        <w:rPr>
          <w:rFonts w:asciiTheme="majorBidi" w:hAnsiTheme="majorBidi" w:cstheme="majorBidi"/>
          <w:sz w:val="24"/>
          <w:szCs w:val="24"/>
        </w:rPr>
      </w:pPr>
      <w:r w:rsidRPr="00524EC5">
        <w:rPr>
          <w:rFonts w:asciiTheme="majorBidi" w:hAnsiTheme="majorBidi" w:cstheme="majorBidi"/>
          <w:b/>
          <w:bCs/>
          <w:sz w:val="24"/>
          <w:szCs w:val="24"/>
        </w:rPr>
        <w:lastRenderedPageBreak/>
        <w:t>Respondent’s Response to the Application (H</w:t>
      </w:r>
      <w:r>
        <w:rPr>
          <w:rFonts w:asciiTheme="majorBidi" w:hAnsiTheme="majorBidi" w:cstheme="majorBidi"/>
          <w:b/>
          <w:bCs/>
          <w:sz w:val="24"/>
          <w:szCs w:val="24"/>
        </w:rPr>
        <w:t>RTO 2010-07633-I), paragraph 32:</w:t>
      </w:r>
      <w:r>
        <w:rPr>
          <w:noProof/>
          <w:lang w:val="en-CA" w:eastAsia="en-CA" w:bidi="he-IL"/>
        </w:rPr>
        <w:drawing>
          <wp:inline distT="0" distB="0" distL="0" distR="0" wp14:anchorId="7BBAA4BD" wp14:editId="424EEC8F">
            <wp:extent cx="5334000" cy="46558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51084" cy="475805"/>
                    </a:xfrm>
                    <a:prstGeom prst="rect">
                      <a:avLst/>
                    </a:prstGeom>
                  </pic:spPr>
                </pic:pic>
              </a:graphicData>
            </a:graphic>
          </wp:inline>
        </w:drawing>
      </w:r>
    </w:p>
    <w:p w:rsidR="00B30169" w:rsidRPr="00BD7631" w:rsidRDefault="00B30169" w:rsidP="00BD7631">
      <w:pPr>
        <w:spacing w:line="480" w:lineRule="auto"/>
        <w:ind w:firstLine="720"/>
        <w:jc w:val="both"/>
        <w:rPr>
          <w:rFonts w:asciiTheme="majorBidi" w:hAnsiTheme="majorBidi" w:cstheme="majorBidi"/>
          <w:b/>
          <w:sz w:val="24"/>
          <w:szCs w:val="24"/>
        </w:rPr>
      </w:pPr>
      <w:r w:rsidRPr="00BD7631">
        <w:rPr>
          <w:rFonts w:asciiTheme="majorBidi" w:hAnsiTheme="majorBidi" w:cstheme="majorBidi"/>
          <w:b/>
          <w:bCs/>
          <w:sz w:val="24"/>
          <w:szCs w:val="24"/>
        </w:rPr>
        <w:t>Respondent’s Response to the Application (HRTO 2010-07633-I), p</w:t>
      </w:r>
      <w:r w:rsidRPr="00BD7631">
        <w:rPr>
          <w:rFonts w:asciiTheme="majorBidi" w:hAnsiTheme="majorBidi" w:cstheme="majorBidi"/>
          <w:b/>
          <w:sz w:val="24"/>
          <w:szCs w:val="24"/>
        </w:rPr>
        <w:t>aragraph 46</w:t>
      </w:r>
    </w:p>
    <w:p w:rsidR="00B30169" w:rsidRPr="00BD7631" w:rsidRDefault="00B30169" w:rsidP="00BD7631">
      <w:pPr>
        <w:spacing w:line="480" w:lineRule="auto"/>
        <w:ind w:firstLine="720"/>
        <w:jc w:val="both"/>
        <w:rPr>
          <w:rFonts w:asciiTheme="majorBidi" w:hAnsiTheme="majorBidi" w:cstheme="majorBidi"/>
          <w:sz w:val="24"/>
          <w:szCs w:val="24"/>
        </w:rPr>
      </w:pPr>
      <w:r w:rsidRPr="00524EC5">
        <w:rPr>
          <w:noProof/>
          <w:lang w:val="en-CA" w:eastAsia="en-CA" w:bidi="he-IL"/>
        </w:rPr>
        <w:drawing>
          <wp:inline distT="0" distB="0" distL="0" distR="0" wp14:anchorId="68D5F433" wp14:editId="730648F4">
            <wp:extent cx="5286375" cy="612937"/>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0243" cy="624980"/>
                    </a:xfrm>
                    <a:prstGeom prst="rect">
                      <a:avLst/>
                    </a:prstGeom>
                    <a:noFill/>
                    <a:ln>
                      <a:noFill/>
                    </a:ln>
                  </pic:spPr>
                </pic:pic>
              </a:graphicData>
            </a:graphic>
          </wp:inline>
        </w:drawing>
      </w:r>
    </w:p>
    <w:p w:rsidR="00657D61" w:rsidRPr="00CC0C53" w:rsidRDefault="00657D61" w:rsidP="00BD7631">
      <w:pPr>
        <w:pStyle w:val="ListParagraph"/>
        <w:spacing w:line="240" w:lineRule="auto"/>
        <w:ind w:left="1077"/>
        <w:jc w:val="both"/>
        <w:rPr>
          <w:rFonts w:asciiTheme="majorBidi" w:hAnsiTheme="majorBidi" w:cstheme="majorBidi"/>
          <w:sz w:val="24"/>
          <w:szCs w:val="24"/>
        </w:rPr>
      </w:pPr>
    </w:p>
    <w:p w:rsidR="00B30169" w:rsidRDefault="00B30169" w:rsidP="00DC29F5">
      <w:pPr>
        <w:pStyle w:val="ListParagraph"/>
        <w:numPr>
          <w:ilvl w:val="0"/>
          <w:numId w:val="29"/>
        </w:numPr>
        <w:spacing w:line="480" w:lineRule="auto"/>
        <w:ind w:hanging="720"/>
        <w:jc w:val="both"/>
        <w:rPr>
          <w:rFonts w:asciiTheme="majorBidi" w:hAnsiTheme="majorBidi" w:cstheme="majorBidi"/>
          <w:sz w:val="24"/>
          <w:szCs w:val="24"/>
        </w:rPr>
      </w:pPr>
      <w:r w:rsidRPr="00524EC5">
        <w:rPr>
          <w:rFonts w:asciiTheme="majorBidi" w:hAnsiTheme="majorBidi" w:cstheme="majorBidi"/>
          <w:sz w:val="24"/>
          <w:szCs w:val="24"/>
        </w:rPr>
        <w:t xml:space="preserve">It was only after the applicant shared evidence of the nick name of </w:t>
      </w:r>
      <w:r>
        <w:rPr>
          <w:rFonts w:asciiTheme="majorBidi" w:hAnsiTheme="majorBidi" w:cstheme="majorBidi"/>
          <w:sz w:val="24"/>
          <w:szCs w:val="24"/>
        </w:rPr>
        <w:t>“</w:t>
      </w:r>
      <w:r w:rsidRPr="00524EC5">
        <w:rPr>
          <w:rFonts w:asciiTheme="majorBidi" w:hAnsiTheme="majorBidi" w:cstheme="majorBidi"/>
          <w:sz w:val="24"/>
          <w:szCs w:val="24"/>
        </w:rPr>
        <w:t>Crazy Ivan</w:t>
      </w:r>
      <w:r>
        <w:rPr>
          <w:rFonts w:asciiTheme="majorBidi" w:hAnsiTheme="majorBidi" w:cstheme="majorBidi"/>
          <w:sz w:val="24"/>
          <w:szCs w:val="24"/>
        </w:rPr>
        <w:t>”</w:t>
      </w:r>
      <w:r w:rsidRPr="00524EC5">
        <w:rPr>
          <w:rFonts w:asciiTheme="majorBidi" w:hAnsiTheme="majorBidi" w:cstheme="majorBidi"/>
          <w:sz w:val="24"/>
          <w:szCs w:val="24"/>
        </w:rPr>
        <w:t xml:space="preserve"> that the respondents admitted to its existence.</w:t>
      </w:r>
    </w:p>
    <w:p w:rsidR="00657D61" w:rsidRPr="00524EC5" w:rsidRDefault="00657D61" w:rsidP="00DC29F5">
      <w:pPr>
        <w:pStyle w:val="ListParagraph"/>
        <w:spacing w:line="240" w:lineRule="auto"/>
        <w:ind w:hanging="720"/>
        <w:jc w:val="both"/>
        <w:rPr>
          <w:rFonts w:asciiTheme="majorBidi" w:hAnsiTheme="majorBidi" w:cstheme="majorBidi"/>
          <w:sz w:val="24"/>
          <w:szCs w:val="24"/>
        </w:rPr>
      </w:pPr>
    </w:p>
    <w:p w:rsidR="00B30169" w:rsidRPr="000F3CA5" w:rsidRDefault="00B30169" w:rsidP="00DC29F5">
      <w:pPr>
        <w:pStyle w:val="ListParagraph"/>
        <w:numPr>
          <w:ilvl w:val="0"/>
          <w:numId w:val="29"/>
        </w:numPr>
        <w:spacing w:line="480" w:lineRule="auto"/>
        <w:ind w:hanging="720"/>
        <w:jc w:val="both"/>
        <w:rPr>
          <w:rFonts w:asciiTheme="majorBidi" w:hAnsiTheme="majorBidi" w:cstheme="majorBidi"/>
          <w:b/>
          <w:sz w:val="24"/>
          <w:szCs w:val="24"/>
        </w:rPr>
      </w:pPr>
      <w:r w:rsidRPr="0022119C">
        <w:rPr>
          <w:rFonts w:asciiTheme="majorBidi" w:hAnsiTheme="majorBidi" w:cstheme="majorBidi"/>
          <w:sz w:val="24"/>
          <w:szCs w:val="24"/>
        </w:rPr>
        <w:t xml:space="preserve">The applicant testified that while at the </w:t>
      </w:r>
      <w:r w:rsidR="00384634">
        <w:rPr>
          <w:rFonts w:asciiTheme="majorBidi" w:hAnsiTheme="majorBidi" w:cstheme="majorBidi"/>
          <w:sz w:val="24"/>
          <w:szCs w:val="24"/>
        </w:rPr>
        <w:t>Ontario Police College (</w:t>
      </w:r>
      <w:r w:rsidRPr="0022119C">
        <w:rPr>
          <w:rFonts w:asciiTheme="majorBidi" w:hAnsiTheme="majorBidi" w:cstheme="majorBidi"/>
          <w:sz w:val="24"/>
          <w:szCs w:val="24"/>
        </w:rPr>
        <w:t>OPC</w:t>
      </w:r>
      <w:r w:rsidR="00384634">
        <w:rPr>
          <w:rFonts w:asciiTheme="majorBidi" w:hAnsiTheme="majorBidi" w:cstheme="majorBidi"/>
          <w:sz w:val="24"/>
          <w:szCs w:val="24"/>
        </w:rPr>
        <w:t>)</w:t>
      </w:r>
      <w:r w:rsidRPr="0022119C">
        <w:rPr>
          <w:rFonts w:asciiTheme="majorBidi" w:hAnsiTheme="majorBidi" w:cstheme="majorBidi"/>
          <w:sz w:val="24"/>
          <w:szCs w:val="24"/>
        </w:rPr>
        <w:t xml:space="preserve"> he learned the identity of the other three probationary </w:t>
      </w:r>
      <w:r>
        <w:rPr>
          <w:rFonts w:asciiTheme="majorBidi" w:hAnsiTheme="majorBidi" w:cstheme="majorBidi"/>
          <w:sz w:val="24"/>
          <w:szCs w:val="24"/>
        </w:rPr>
        <w:t xml:space="preserve">recruits </w:t>
      </w:r>
      <w:r w:rsidRPr="0022119C">
        <w:rPr>
          <w:rFonts w:asciiTheme="majorBidi" w:hAnsiTheme="majorBidi" w:cstheme="majorBidi"/>
          <w:sz w:val="24"/>
          <w:szCs w:val="24"/>
        </w:rPr>
        <w:t>that were going to be starting at Peterborough OPP Detachment. They were Canadians by birth (testified to this fact tow</w:t>
      </w:r>
      <w:r>
        <w:rPr>
          <w:rFonts w:asciiTheme="majorBidi" w:hAnsiTheme="majorBidi" w:cstheme="majorBidi"/>
          <w:sz w:val="24"/>
          <w:szCs w:val="24"/>
        </w:rPr>
        <w:t>ards the end of his examination-in-</w:t>
      </w:r>
      <w:r w:rsidRPr="0022119C">
        <w:rPr>
          <w:rFonts w:asciiTheme="majorBidi" w:hAnsiTheme="majorBidi" w:cstheme="majorBidi"/>
          <w:sz w:val="24"/>
          <w:szCs w:val="24"/>
        </w:rPr>
        <w:t xml:space="preserve">chief) and had met with their respective coach officers in person already and despite the fact that the applicant </w:t>
      </w:r>
      <w:r>
        <w:rPr>
          <w:rFonts w:asciiTheme="majorBidi" w:hAnsiTheme="majorBidi" w:cstheme="majorBidi"/>
          <w:sz w:val="24"/>
          <w:szCs w:val="24"/>
        </w:rPr>
        <w:t>c</w:t>
      </w:r>
      <w:r w:rsidRPr="0022119C">
        <w:rPr>
          <w:rFonts w:asciiTheme="majorBidi" w:hAnsiTheme="majorBidi" w:cstheme="majorBidi"/>
          <w:sz w:val="24"/>
          <w:szCs w:val="24"/>
        </w:rPr>
        <w:t>ontact</w:t>
      </w:r>
      <w:r>
        <w:rPr>
          <w:rFonts w:asciiTheme="majorBidi" w:hAnsiTheme="majorBidi" w:cstheme="majorBidi"/>
          <w:sz w:val="24"/>
          <w:szCs w:val="24"/>
        </w:rPr>
        <w:t>ed</w:t>
      </w:r>
      <w:r w:rsidRPr="0022119C">
        <w:rPr>
          <w:rFonts w:asciiTheme="majorBidi" w:hAnsiTheme="majorBidi" w:cstheme="majorBidi"/>
          <w:sz w:val="24"/>
          <w:szCs w:val="24"/>
        </w:rPr>
        <w:t xml:space="preserve"> his coach officer </w:t>
      </w:r>
      <w:r>
        <w:rPr>
          <w:rFonts w:asciiTheme="majorBidi" w:hAnsiTheme="majorBidi" w:cstheme="majorBidi"/>
          <w:sz w:val="24"/>
          <w:szCs w:val="24"/>
        </w:rPr>
        <w:t xml:space="preserve">twice </w:t>
      </w:r>
      <w:r w:rsidRPr="0022119C">
        <w:rPr>
          <w:rFonts w:asciiTheme="majorBidi" w:hAnsiTheme="majorBidi" w:cstheme="majorBidi"/>
          <w:sz w:val="24"/>
          <w:szCs w:val="24"/>
        </w:rPr>
        <w:t>he received no response and neither did he have the same benefit of meeting him in person.</w:t>
      </w:r>
      <w:r w:rsidRPr="00524EC5">
        <w:rPr>
          <w:rStyle w:val="FootnoteReference"/>
          <w:rFonts w:asciiTheme="majorBidi" w:hAnsiTheme="majorBidi" w:cstheme="majorBidi"/>
          <w:sz w:val="24"/>
          <w:szCs w:val="24"/>
        </w:rPr>
        <w:footnoteReference w:id="34"/>
      </w:r>
    </w:p>
    <w:p w:rsidR="000F3CA5" w:rsidRDefault="000F3CA5" w:rsidP="00BD7631">
      <w:pPr>
        <w:pStyle w:val="ListParagraph"/>
        <w:spacing w:after="0" w:line="240" w:lineRule="auto"/>
        <w:ind w:hanging="720"/>
        <w:jc w:val="both"/>
        <w:rPr>
          <w:rFonts w:asciiTheme="majorBidi" w:hAnsiTheme="majorBidi" w:cstheme="majorBidi"/>
          <w:sz w:val="24"/>
          <w:szCs w:val="24"/>
        </w:rPr>
      </w:pPr>
    </w:p>
    <w:p w:rsidR="0039377A" w:rsidRDefault="0039377A" w:rsidP="00DC29F5">
      <w:pPr>
        <w:pStyle w:val="ListParagraph"/>
        <w:numPr>
          <w:ilvl w:val="0"/>
          <w:numId w:val="29"/>
        </w:numPr>
        <w:spacing w:after="0" w:line="480" w:lineRule="auto"/>
        <w:ind w:hanging="720"/>
        <w:jc w:val="both"/>
        <w:rPr>
          <w:rFonts w:asciiTheme="majorBidi" w:hAnsiTheme="majorBidi" w:cstheme="majorBidi"/>
          <w:sz w:val="24"/>
          <w:szCs w:val="24"/>
        </w:rPr>
      </w:pPr>
      <w:r w:rsidRPr="0039377A">
        <w:rPr>
          <w:rFonts w:asciiTheme="majorBidi" w:hAnsiTheme="majorBidi" w:cstheme="majorBidi"/>
          <w:sz w:val="24"/>
          <w:szCs w:val="24"/>
        </w:rPr>
        <w:t xml:space="preserve">That innocent action of him showing his </w:t>
      </w:r>
      <w:r w:rsidR="008C1F86">
        <w:rPr>
          <w:rFonts w:asciiTheme="majorBidi" w:hAnsiTheme="majorBidi" w:cstheme="majorBidi"/>
          <w:sz w:val="24"/>
          <w:szCs w:val="24"/>
        </w:rPr>
        <w:t xml:space="preserve">registered </w:t>
      </w:r>
      <w:r w:rsidRPr="0039377A">
        <w:rPr>
          <w:rFonts w:asciiTheme="majorBidi" w:hAnsiTheme="majorBidi" w:cstheme="majorBidi"/>
          <w:sz w:val="24"/>
          <w:szCs w:val="24"/>
        </w:rPr>
        <w:t>vintage firearm</w:t>
      </w:r>
      <w:r w:rsidR="008C1F86">
        <w:rPr>
          <w:rFonts w:asciiTheme="majorBidi" w:hAnsiTheme="majorBidi" w:cstheme="majorBidi"/>
          <w:sz w:val="24"/>
          <w:szCs w:val="24"/>
        </w:rPr>
        <w:t>s</w:t>
      </w:r>
      <w:r w:rsidRPr="0039377A">
        <w:rPr>
          <w:rFonts w:asciiTheme="majorBidi" w:hAnsiTheme="majorBidi" w:cstheme="majorBidi"/>
          <w:sz w:val="24"/>
          <w:szCs w:val="24"/>
        </w:rPr>
        <w:t xml:space="preserve"> collection to Cst. Gravelle caused him to be labeled as ‘gun happy.’ That </w:t>
      </w:r>
      <w:r w:rsidR="000F3CA5">
        <w:rPr>
          <w:rFonts w:asciiTheme="majorBidi" w:hAnsiTheme="majorBidi" w:cstheme="majorBidi"/>
          <w:sz w:val="24"/>
          <w:szCs w:val="24"/>
        </w:rPr>
        <w:t xml:space="preserve">defamatory </w:t>
      </w:r>
      <w:r w:rsidRPr="0039377A">
        <w:rPr>
          <w:rFonts w:asciiTheme="majorBidi" w:hAnsiTheme="majorBidi" w:cstheme="majorBidi"/>
          <w:sz w:val="24"/>
          <w:szCs w:val="24"/>
        </w:rPr>
        <w:t>email from Sgt. Rathbun is what sparked a flame of disdain and ultimate hatred of the applicant that gave rise to hi</w:t>
      </w:r>
      <w:r>
        <w:rPr>
          <w:rFonts w:asciiTheme="majorBidi" w:hAnsiTheme="majorBidi" w:cstheme="majorBidi"/>
          <w:sz w:val="24"/>
          <w:szCs w:val="24"/>
        </w:rPr>
        <w:t xml:space="preserve">m being </w:t>
      </w:r>
      <w:r w:rsidR="00BD7631">
        <w:rPr>
          <w:rFonts w:asciiTheme="majorBidi" w:hAnsiTheme="majorBidi" w:cstheme="majorBidi"/>
          <w:sz w:val="24"/>
          <w:szCs w:val="24"/>
        </w:rPr>
        <w:t xml:space="preserve">treated very differently from the rest and eventually </w:t>
      </w:r>
      <w:r>
        <w:rPr>
          <w:rFonts w:asciiTheme="majorBidi" w:hAnsiTheme="majorBidi" w:cstheme="majorBidi"/>
          <w:sz w:val="24"/>
          <w:szCs w:val="24"/>
        </w:rPr>
        <w:t>forced to resign.</w:t>
      </w:r>
      <w:r w:rsidRPr="0039377A">
        <w:rPr>
          <w:rFonts w:asciiTheme="majorBidi" w:hAnsiTheme="majorBidi" w:cstheme="majorBidi"/>
          <w:sz w:val="24"/>
          <w:szCs w:val="24"/>
        </w:rPr>
        <w:t xml:space="preserve"> </w:t>
      </w:r>
    </w:p>
    <w:p w:rsidR="0039377A" w:rsidRDefault="0039377A" w:rsidP="00BD7631">
      <w:pPr>
        <w:pStyle w:val="ListParagraph"/>
        <w:spacing w:after="0" w:line="240" w:lineRule="auto"/>
        <w:ind w:hanging="720"/>
        <w:jc w:val="both"/>
        <w:rPr>
          <w:rFonts w:asciiTheme="majorBidi" w:hAnsiTheme="majorBidi" w:cstheme="majorBidi"/>
          <w:sz w:val="24"/>
          <w:szCs w:val="24"/>
        </w:rPr>
      </w:pPr>
    </w:p>
    <w:p w:rsidR="002104A5" w:rsidRDefault="00BD7631" w:rsidP="00BD7631">
      <w:pPr>
        <w:pStyle w:val="ListParagraph"/>
        <w:numPr>
          <w:ilvl w:val="0"/>
          <w:numId w:val="29"/>
        </w:numPr>
        <w:spacing w:line="480" w:lineRule="auto"/>
        <w:ind w:hanging="720"/>
        <w:jc w:val="both"/>
        <w:rPr>
          <w:rFonts w:ascii="Times New Roman" w:hAnsi="Times New Roman" w:cs="Times New Roman"/>
          <w:sz w:val="24"/>
          <w:szCs w:val="24"/>
        </w:rPr>
      </w:pPr>
      <w:r>
        <w:rPr>
          <w:rFonts w:ascii="Times New Roman" w:hAnsi="Times New Roman" w:cs="Times New Roman"/>
          <w:sz w:val="24"/>
          <w:szCs w:val="24"/>
        </w:rPr>
        <w:lastRenderedPageBreak/>
        <w:t>The applicant</w:t>
      </w:r>
      <w:r w:rsidR="0039377A" w:rsidRPr="000F3CA5">
        <w:rPr>
          <w:rFonts w:ascii="Times New Roman" w:hAnsi="Times New Roman" w:cs="Times New Roman"/>
          <w:sz w:val="24"/>
          <w:szCs w:val="24"/>
        </w:rPr>
        <w:t xml:space="preserve"> testified to the effects of this racial discrimination that he experienced this early </w:t>
      </w:r>
      <w:r w:rsidR="000F3CA5" w:rsidRPr="000F3CA5">
        <w:rPr>
          <w:rFonts w:ascii="Times New Roman" w:hAnsi="Times New Roman" w:cs="Times New Roman"/>
          <w:sz w:val="24"/>
          <w:szCs w:val="24"/>
        </w:rPr>
        <w:t xml:space="preserve">in his brief </w:t>
      </w:r>
      <w:r>
        <w:rPr>
          <w:rFonts w:ascii="Times New Roman" w:hAnsi="Times New Roman" w:cs="Times New Roman"/>
          <w:sz w:val="24"/>
          <w:szCs w:val="24"/>
        </w:rPr>
        <w:t>tenure with the OPP</w:t>
      </w:r>
      <w:r w:rsidR="000F3CA5" w:rsidRPr="000F3CA5">
        <w:rPr>
          <w:rFonts w:ascii="Times New Roman" w:hAnsi="Times New Roman" w:cs="Times New Roman"/>
          <w:sz w:val="24"/>
          <w:szCs w:val="24"/>
        </w:rPr>
        <w:t>. He testified that on August 25, 2008</w:t>
      </w:r>
      <w:r w:rsidR="008C1F86">
        <w:rPr>
          <w:rFonts w:ascii="Times New Roman" w:hAnsi="Times New Roman" w:cs="Times New Roman"/>
          <w:sz w:val="24"/>
          <w:szCs w:val="24"/>
        </w:rPr>
        <w:t>,</w:t>
      </w:r>
      <w:r w:rsidR="000F3CA5" w:rsidRPr="000F3CA5">
        <w:rPr>
          <w:rFonts w:ascii="Times New Roman" w:hAnsi="Times New Roman" w:cs="Times New Roman"/>
          <w:sz w:val="24"/>
          <w:szCs w:val="24"/>
        </w:rPr>
        <w:t xml:space="preserve"> while at the PPA in Orillia</w:t>
      </w:r>
      <w:r w:rsidR="000F3CA5">
        <w:rPr>
          <w:rFonts w:ascii="Times New Roman" w:hAnsi="Times New Roman" w:cs="Times New Roman"/>
          <w:sz w:val="24"/>
          <w:szCs w:val="24"/>
        </w:rPr>
        <w:t>,</w:t>
      </w:r>
      <w:r w:rsidR="000F3CA5" w:rsidRPr="000F3CA5">
        <w:rPr>
          <w:rFonts w:ascii="Times New Roman" w:hAnsi="Times New Roman" w:cs="Times New Roman"/>
          <w:sz w:val="24"/>
          <w:szCs w:val="24"/>
        </w:rPr>
        <w:t xml:space="preserve"> during one of the orientation sessions </w:t>
      </w:r>
      <w:r w:rsidR="000F3CA5">
        <w:rPr>
          <w:rFonts w:ascii="Times New Roman" w:hAnsi="Times New Roman" w:cs="Times New Roman"/>
          <w:sz w:val="24"/>
          <w:szCs w:val="24"/>
        </w:rPr>
        <w:t xml:space="preserve">the class was asked to introduce themselves one by one. The applicant said that there were </w:t>
      </w:r>
      <w:r w:rsidR="008C1F86">
        <w:rPr>
          <w:rFonts w:ascii="Times New Roman" w:hAnsi="Times New Roman" w:cs="Times New Roman"/>
          <w:sz w:val="24"/>
          <w:szCs w:val="24"/>
        </w:rPr>
        <w:t>109</w:t>
      </w:r>
      <w:r w:rsidR="000F3CA5" w:rsidRPr="000F3CA5">
        <w:rPr>
          <w:rFonts w:ascii="Times New Roman" w:hAnsi="Times New Roman" w:cs="Times New Roman"/>
          <w:sz w:val="24"/>
          <w:szCs w:val="24"/>
        </w:rPr>
        <w:t xml:space="preserve"> recruits in the auditorium. The orientation session was conducted by Sgt. Tozser. </w:t>
      </w:r>
      <w:r w:rsidR="000F3CA5">
        <w:rPr>
          <w:rFonts w:ascii="Times New Roman" w:hAnsi="Times New Roman" w:cs="Times New Roman"/>
          <w:sz w:val="24"/>
          <w:szCs w:val="24"/>
        </w:rPr>
        <w:t>When it was time for him, he stood up and bri</w:t>
      </w:r>
      <w:r w:rsidR="000F3CA5" w:rsidRPr="000F3CA5">
        <w:rPr>
          <w:rFonts w:ascii="Times New Roman" w:hAnsi="Times New Roman" w:cs="Times New Roman"/>
          <w:sz w:val="24"/>
          <w:szCs w:val="24"/>
        </w:rPr>
        <w:t>efly intr</w:t>
      </w:r>
      <w:r>
        <w:rPr>
          <w:rFonts w:ascii="Times New Roman" w:hAnsi="Times New Roman" w:cs="Times New Roman"/>
          <w:sz w:val="24"/>
          <w:szCs w:val="24"/>
        </w:rPr>
        <w:t>oduced him</w:t>
      </w:r>
      <w:r w:rsidR="000F3CA5" w:rsidRPr="000F3CA5">
        <w:rPr>
          <w:rFonts w:ascii="Times New Roman" w:hAnsi="Times New Roman" w:cs="Times New Roman"/>
          <w:sz w:val="24"/>
          <w:szCs w:val="24"/>
        </w:rPr>
        <w:t xml:space="preserve">self to the class. </w:t>
      </w:r>
      <w:r w:rsidR="000F3CA5">
        <w:rPr>
          <w:rFonts w:ascii="Times New Roman" w:hAnsi="Times New Roman" w:cs="Times New Roman"/>
          <w:sz w:val="24"/>
          <w:szCs w:val="24"/>
        </w:rPr>
        <w:t xml:space="preserve">Before he could finish saying what he wanted to say about himself, </w:t>
      </w:r>
      <w:r w:rsidR="000F3CA5" w:rsidRPr="000F3CA5">
        <w:rPr>
          <w:rFonts w:ascii="Times New Roman" w:hAnsi="Times New Roman" w:cs="Times New Roman"/>
          <w:sz w:val="24"/>
          <w:szCs w:val="24"/>
        </w:rPr>
        <w:t xml:space="preserve">Sgt. Tozser </w:t>
      </w:r>
      <w:r w:rsidR="000F3CA5">
        <w:rPr>
          <w:rFonts w:ascii="Times New Roman" w:hAnsi="Times New Roman" w:cs="Times New Roman"/>
          <w:sz w:val="24"/>
          <w:szCs w:val="24"/>
        </w:rPr>
        <w:t xml:space="preserve">interrupted him by addressing the </w:t>
      </w:r>
      <w:r w:rsidR="000F3CA5" w:rsidRPr="000F3CA5">
        <w:rPr>
          <w:rFonts w:ascii="Times New Roman" w:hAnsi="Times New Roman" w:cs="Times New Roman"/>
          <w:sz w:val="24"/>
          <w:szCs w:val="24"/>
        </w:rPr>
        <w:t xml:space="preserve">audience in a clear and loud voice, </w:t>
      </w:r>
      <w:r w:rsidR="000F3CA5" w:rsidRPr="000F3CA5">
        <w:rPr>
          <w:rFonts w:ascii="Times New Roman" w:hAnsi="Times New Roman" w:cs="Times New Roman"/>
          <w:b/>
          <w:bCs/>
          <w:i/>
          <w:iCs/>
          <w:sz w:val="24"/>
          <w:szCs w:val="24"/>
        </w:rPr>
        <w:t>‘Did anyone get that?’</w:t>
      </w:r>
      <w:r w:rsidR="000F3CA5" w:rsidRPr="000F3CA5">
        <w:rPr>
          <w:rFonts w:ascii="Times New Roman" w:hAnsi="Times New Roman" w:cs="Times New Roman"/>
          <w:sz w:val="24"/>
          <w:szCs w:val="24"/>
        </w:rPr>
        <w:t xml:space="preserve"> She then addressed </w:t>
      </w:r>
      <w:r w:rsidR="002104A5">
        <w:rPr>
          <w:rFonts w:ascii="Times New Roman" w:hAnsi="Times New Roman" w:cs="Times New Roman"/>
          <w:sz w:val="24"/>
          <w:szCs w:val="24"/>
        </w:rPr>
        <w:t>him</w:t>
      </w:r>
      <w:r w:rsidR="000F3CA5" w:rsidRPr="000F3CA5">
        <w:rPr>
          <w:rFonts w:ascii="Times New Roman" w:hAnsi="Times New Roman" w:cs="Times New Roman"/>
          <w:sz w:val="24"/>
          <w:szCs w:val="24"/>
        </w:rPr>
        <w:t xml:space="preserve"> personally, </w:t>
      </w:r>
      <w:r w:rsidR="000F3CA5" w:rsidRPr="000F3CA5">
        <w:rPr>
          <w:rFonts w:ascii="Times New Roman" w:hAnsi="Times New Roman" w:cs="Times New Roman"/>
          <w:b/>
          <w:bCs/>
          <w:i/>
          <w:iCs/>
          <w:sz w:val="24"/>
          <w:szCs w:val="24"/>
        </w:rPr>
        <w:t>‘You have a very thick accent. You have to speak very slowly.’</w:t>
      </w:r>
      <w:r w:rsidR="000F3CA5" w:rsidRPr="000F3CA5">
        <w:rPr>
          <w:rFonts w:ascii="Times New Roman" w:hAnsi="Times New Roman" w:cs="Times New Roman"/>
          <w:sz w:val="24"/>
          <w:szCs w:val="24"/>
        </w:rPr>
        <w:t xml:space="preserve">  The whole class witnessed that. </w:t>
      </w:r>
    </w:p>
    <w:p w:rsidR="002104A5" w:rsidRPr="002104A5" w:rsidRDefault="002104A5" w:rsidP="00DC29F5">
      <w:pPr>
        <w:pStyle w:val="ListParagraph"/>
        <w:spacing w:line="240" w:lineRule="auto"/>
        <w:ind w:hanging="720"/>
        <w:rPr>
          <w:rFonts w:ascii="Times New Roman" w:hAnsi="Times New Roman" w:cs="Times New Roman"/>
          <w:sz w:val="24"/>
          <w:szCs w:val="24"/>
        </w:rPr>
      </w:pPr>
    </w:p>
    <w:p w:rsidR="000F7C23" w:rsidRDefault="002104A5" w:rsidP="00BD7631">
      <w:pPr>
        <w:pStyle w:val="ListParagraph"/>
        <w:numPr>
          <w:ilvl w:val="0"/>
          <w:numId w:val="29"/>
        </w:numPr>
        <w:spacing w:line="480" w:lineRule="auto"/>
        <w:ind w:hanging="720"/>
        <w:jc w:val="both"/>
        <w:rPr>
          <w:rFonts w:ascii="Times New Roman" w:hAnsi="Times New Roman" w:cs="Times New Roman"/>
          <w:sz w:val="24"/>
          <w:szCs w:val="24"/>
        </w:rPr>
      </w:pPr>
      <w:r>
        <w:rPr>
          <w:rFonts w:ascii="Times New Roman" w:hAnsi="Times New Roman" w:cs="Times New Roman"/>
          <w:sz w:val="24"/>
          <w:szCs w:val="24"/>
        </w:rPr>
        <w:t xml:space="preserve">The applicant’s testimony was also that he had </w:t>
      </w:r>
      <w:r w:rsidR="000F3CA5" w:rsidRPr="000F3CA5">
        <w:rPr>
          <w:rFonts w:ascii="Times New Roman" w:hAnsi="Times New Roman" w:cs="Times New Roman"/>
          <w:sz w:val="24"/>
          <w:szCs w:val="24"/>
        </w:rPr>
        <w:t xml:space="preserve">never received such comments during </w:t>
      </w:r>
      <w:r>
        <w:rPr>
          <w:rFonts w:ascii="Times New Roman" w:hAnsi="Times New Roman" w:cs="Times New Roman"/>
          <w:sz w:val="24"/>
          <w:szCs w:val="24"/>
        </w:rPr>
        <w:t xml:space="preserve">his </w:t>
      </w:r>
      <w:r w:rsidR="000F3CA5" w:rsidRPr="000F3CA5">
        <w:rPr>
          <w:rFonts w:ascii="Times New Roman" w:hAnsi="Times New Roman" w:cs="Times New Roman"/>
          <w:sz w:val="24"/>
          <w:szCs w:val="24"/>
        </w:rPr>
        <w:t xml:space="preserve">entire tenure at Trent University. </w:t>
      </w:r>
      <w:r>
        <w:rPr>
          <w:rFonts w:ascii="Times New Roman" w:hAnsi="Times New Roman" w:cs="Times New Roman"/>
          <w:sz w:val="24"/>
          <w:szCs w:val="24"/>
        </w:rPr>
        <w:t xml:space="preserve">The effects of those comments from the instructor which </w:t>
      </w:r>
      <w:r w:rsidR="00BD7631">
        <w:rPr>
          <w:rFonts w:ascii="Times New Roman" w:hAnsi="Times New Roman" w:cs="Times New Roman"/>
          <w:sz w:val="24"/>
          <w:szCs w:val="24"/>
        </w:rPr>
        <w:t>were</w:t>
      </w:r>
      <w:r>
        <w:rPr>
          <w:rFonts w:ascii="Times New Roman" w:hAnsi="Times New Roman" w:cs="Times New Roman"/>
          <w:sz w:val="24"/>
          <w:szCs w:val="24"/>
        </w:rPr>
        <w:t xml:space="preserve"> directly related to his accent thereby directly linked to racial discrimination of the protected grounds of race, ancestry, place of origin and ethnic origin made him feel</w:t>
      </w:r>
      <w:r w:rsidR="000F3CA5" w:rsidRPr="000F3CA5">
        <w:rPr>
          <w:rFonts w:ascii="Times New Roman" w:hAnsi="Times New Roman" w:cs="Times New Roman"/>
          <w:sz w:val="24"/>
          <w:szCs w:val="24"/>
        </w:rPr>
        <w:t xml:space="preserve"> very embarrassed</w:t>
      </w:r>
      <w:r w:rsidR="005856F1">
        <w:rPr>
          <w:rFonts w:ascii="Times New Roman" w:hAnsi="Times New Roman" w:cs="Times New Roman"/>
          <w:sz w:val="24"/>
          <w:szCs w:val="24"/>
        </w:rPr>
        <w:t>, humiliated and left him perspiring even though the auditorium was air conditioned.</w:t>
      </w:r>
    </w:p>
    <w:p w:rsidR="000F7C23" w:rsidRPr="000F7C23" w:rsidRDefault="000F7C23" w:rsidP="00BD7631">
      <w:pPr>
        <w:pStyle w:val="ListParagraph"/>
        <w:spacing w:line="240" w:lineRule="auto"/>
        <w:ind w:hanging="720"/>
        <w:rPr>
          <w:rFonts w:asciiTheme="majorBidi" w:hAnsiTheme="majorBidi" w:cstheme="majorBidi"/>
          <w:sz w:val="24"/>
          <w:szCs w:val="24"/>
        </w:rPr>
      </w:pPr>
    </w:p>
    <w:p w:rsidR="006F5FB8" w:rsidRPr="00E44059" w:rsidRDefault="00DE30DA" w:rsidP="00791041">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sidRPr="000F7C23">
        <w:rPr>
          <w:rFonts w:asciiTheme="majorBidi" w:hAnsiTheme="majorBidi" w:cstheme="majorBidi"/>
          <w:sz w:val="24"/>
          <w:szCs w:val="24"/>
        </w:rPr>
        <w:t>The respondent through cross</w:t>
      </w:r>
      <w:r w:rsidR="000F7C23" w:rsidRPr="000F7C23">
        <w:rPr>
          <w:rFonts w:asciiTheme="majorBidi" w:hAnsiTheme="majorBidi" w:cstheme="majorBidi"/>
          <w:sz w:val="24"/>
          <w:szCs w:val="24"/>
        </w:rPr>
        <w:t>-examination</w:t>
      </w:r>
      <w:r w:rsidRPr="000F7C23">
        <w:rPr>
          <w:rFonts w:asciiTheme="majorBidi" w:hAnsiTheme="majorBidi" w:cstheme="majorBidi"/>
          <w:sz w:val="24"/>
          <w:szCs w:val="24"/>
        </w:rPr>
        <w:t xml:space="preserve"> attempted to negatively portray the applicant as b</w:t>
      </w:r>
      <w:r w:rsidR="000F7C23" w:rsidRPr="000F7C23">
        <w:rPr>
          <w:rFonts w:asciiTheme="majorBidi" w:hAnsiTheme="majorBidi" w:cstheme="majorBidi"/>
          <w:sz w:val="24"/>
          <w:szCs w:val="24"/>
        </w:rPr>
        <w:t>eing ‘gun happy’ based on his past f</w:t>
      </w:r>
      <w:r w:rsidRPr="000F7C23">
        <w:rPr>
          <w:rFonts w:asciiTheme="majorBidi" w:hAnsiTheme="majorBidi" w:cstheme="majorBidi"/>
          <w:sz w:val="24"/>
          <w:szCs w:val="24"/>
        </w:rPr>
        <w:t xml:space="preserve">irearms collection. However, his testimony </w:t>
      </w:r>
      <w:r w:rsidR="00C16705" w:rsidRPr="000F7C23">
        <w:rPr>
          <w:rFonts w:asciiTheme="majorBidi" w:hAnsiTheme="majorBidi" w:cstheme="majorBidi"/>
          <w:sz w:val="24"/>
          <w:szCs w:val="24"/>
        </w:rPr>
        <w:t xml:space="preserve">revealed that he was offended by such a characterization and he </w:t>
      </w:r>
      <w:r w:rsidRPr="000F7C23">
        <w:rPr>
          <w:rFonts w:asciiTheme="majorBidi" w:hAnsiTheme="majorBidi" w:cstheme="majorBidi"/>
          <w:sz w:val="24"/>
          <w:szCs w:val="24"/>
        </w:rPr>
        <w:t xml:space="preserve">pointed out </w:t>
      </w:r>
      <w:r w:rsidR="00C16705" w:rsidRPr="000F7C23">
        <w:rPr>
          <w:rFonts w:asciiTheme="majorBidi" w:hAnsiTheme="majorBidi" w:cstheme="majorBidi"/>
          <w:sz w:val="24"/>
          <w:szCs w:val="24"/>
        </w:rPr>
        <w:t xml:space="preserve">that </w:t>
      </w:r>
      <w:r w:rsidR="00BD7631">
        <w:rPr>
          <w:rFonts w:asciiTheme="majorBidi" w:hAnsiTheme="majorBidi" w:cstheme="majorBidi"/>
          <w:sz w:val="24"/>
          <w:szCs w:val="24"/>
        </w:rPr>
        <w:t xml:space="preserve">first </w:t>
      </w:r>
      <w:r w:rsidR="00C16705" w:rsidRPr="000F7C23">
        <w:rPr>
          <w:rFonts w:asciiTheme="majorBidi" w:hAnsiTheme="majorBidi" w:cstheme="majorBidi"/>
          <w:sz w:val="24"/>
          <w:szCs w:val="24"/>
        </w:rPr>
        <w:t xml:space="preserve">living in a war zone area of the world </w:t>
      </w:r>
      <w:r w:rsidR="00791041">
        <w:rPr>
          <w:rFonts w:asciiTheme="majorBidi" w:hAnsiTheme="majorBidi" w:cstheme="majorBidi"/>
          <w:sz w:val="24"/>
          <w:szCs w:val="24"/>
        </w:rPr>
        <w:t xml:space="preserve">(Israel) </w:t>
      </w:r>
      <w:r w:rsidR="00C16705" w:rsidRPr="000F7C23">
        <w:rPr>
          <w:rFonts w:asciiTheme="majorBidi" w:hAnsiTheme="majorBidi" w:cstheme="majorBidi"/>
          <w:sz w:val="24"/>
          <w:szCs w:val="24"/>
        </w:rPr>
        <w:t xml:space="preserve">while serving in </w:t>
      </w:r>
      <w:r w:rsidR="000F7C23" w:rsidRPr="000F7C23">
        <w:rPr>
          <w:rFonts w:asciiTheme="majorBidi" w:hAnsiTheme="majorBidi" w:cstheme="majorBidi"/>
          <w:sz w:val="24"/>
          <w:szCs w:val="24"/>
        </w:rPr>
        <w:t>the military</w:t>
      </w:r>
      <w:r w:rsidR="00C16705" w:rsidRPr="000F7C23">
        <w:rPr>
          <w:rFonts w:asciiTheme="majorBidi" w:hAnsiTheme="majorBidi" w:cstheme="majorBidi"/>
          <w:sz w:val="24"/>
          <w:szCs w:val="24"/>
        </w:rPr>
        <w:t xml:space="preserve"> one is expected to carry around his firearm at all times to the point that (as he stated), </w:t>
      </w:r>
      <w:r w:rsidR="00FD7357" w:rsidRPr="000F7C23">
        <w:rPr>
          <w:rFonts w:asciiTheme="majorBidi" w:hAnsiTheme="majorBidi" w:cstheme="majorBidi"/>
          <w:sz w:val="24"/>
          <w:szCs w:val="24"/>
        </w:rPr>
        <w:t>‘</w:t>
      </w:r>
      <w:r w:rsidR="00FD7357" w:rsidRPr="000F7C23">
        <w:rPr>
          <w:rFonts w:asciiTheme="majorBidi" w:hAnsiTheme="majorBidi" w:cstheme="majorBidi"/>
          <w:i/>
          <w:sz w:val="24"/>
          <w:szCs w:val="24"/>
        </w:rPr>
        <w:t>you are attached to your firearm like it was a third hand.</w:t>
      </w:r>
      <w:r w:rsidR="00FD7357" w:rsidRPr="000F7C23">
        <w:rPr>
          <w:rFonts w:asciiTheme="majorBidi" w:hAnsiTheme="majorBidi" w:cstheme="majorBidi"/>
          <w:sz w:val="24"/>
          <w:szCs w:val="24"/>
        </w:rPr>
        <w:t xml:space="preserve">’ </w:t>
      </w:r>
      <w:r w:rsidR="00BD7631">
        <w:rPr>
          <w:rFonts w:asciiTheme="majorBidi" w:hAnsiTheme="majorBidi" w:cstheme="majorBidi"/>
          <w:sz w:val="24"/>
          <w:szCs w:val="24"/>
        </w:rPr>
        <w:t>Second, having registered firearms</w:t>
      </w:r>
      <w:r w:rsidR="00791041">
        <w:rPr>
          <w:rFonts w:asciiTheme="majorBidi" w:hAnsiTheme="majorBidi" w:cstheme="majorBidi"/>
          <w:sz w:val="24"/>
          <w:szCs w:val="24"/>
        </w:rPr>
        <w:t xml:space="preserve"> in </w:t>
      </w:r>
      <w:r w:rsidR="00791041">
        <w:rPr>
          <w:rFonts w:asciiTheme="majorBidi" w:hAnsiTheme="majorBidi" w:cstheme="majorBidi"/>
          <w:sz w:val="24"/>
          <w:szCs w:val="24"/>
        </w:rPr>
        <w:lastRenderedPageBreak/>
        <w:t>his possession all of which were properly stored and maintained was his legal right in Canada. Third, h</w:t>
      </w:r>
      <w:r w:rsidR="00C16705" w:rsidRPr="000F7C23">
        <w:rPr>
          <w:rFonts w:asciiTheme="majorBidi" w:hAnsiTheme="majorBidi" w:cstheme="majorBidi"/>
          <w:sz w:val="24"/>
          <w:szCs w:val="24"/>
        </w:rPr>
        <w:t xml:space="preserve">e even pointed out that one of the recruits he </w:t>
      </w:r>
      <w:r w:rsidR="00AD64E6" w:rsidRPr="000F7C23">
        <w:rPr>
          <w:rFonts w:asciiTheme="majorBidi" w:hAnsiTheme="majorBidi" w:cstheme="majorBidi"/>
          <w:sz w:val="24"/>
          <w:szCs w:val="24"/>
        </w:rPr>
        <w:t>befriended</w:t>
      </w:r>
      <w:r w:rsidR="00C16705" w:rsidRPr="000F7C23">
        <w:rPr>
          <w:rFonts w:asciiTheme="majorBidi" w:hAnsiTheme="majorBidi" w:cstheme="majorBidi"/>
          <w:sz w:val="24"/>
          <w:szCs w:val="24"/>
        </w:rPr>
        <w:t xml:space="preserve"> while at the Provincial Police Academy (PPA) had </w:t>
      </w:r>
      <w:r w:rsidR="000F7C23" w:rsidRPr="000F7C23">
        <w:rPr>
          <w:rFonts w:asciiTheme="majorBidi" w:hAnsiTheme="majorBidi" w:cstheme="majorBidi"/>
          <w:sz w:val="24"/>
          <w:szCs w:val="24"/>
        </w:rPr>
        <w:t xml:space="preserve">over 50 </w:t>
      </w:r>
      <w:r w:rsidR="00C16705" w:rsidRPr="000F7C23">
        <w:rPr>
          <w:rFonts w:asciiTheme="majorBidi" w:hAnsiTheme="majorBidi" w:cstheme="majorBidi"/>
          <w:sz w:val="24"/>
          <w:szCs w:val="24"/>
        </w:rPr>
        <w:t xml:space="preserve">firearms in his collection and </w:t>
      </w:r>
      <w:r w:rsidR="000F7C23" w:rsidRPr="000F7C23">
        <w:rPr>
          <w:rFonts w:asciiTheme="majorBidi" w:hAnsiTheme="majorBidi" w:cstheme="majorBidi"/>
          <w:sz w:val="24"/>
          <w:szCs w:val="24"/>
        </w:rPr>
        <w:t xml:space="preserve">another recruit </w:t>
      </w:r>
      <w:r w:rsidR="00C16705" w:rsidRPr="000F7C23">
        <w:rPr>
          <w:rFonts w:asciiTheme="majorBidi" w:hAnsiTheme="majorBidi" w:cstheme="majorBidi"/>
          <w:sz w:val="24"/>
          <w:szCs w:val="24"/>
        </w:rPr>
        <w:t xml:space="preserve">had served in the </w:t>
      </w:r>
      <w:r w:rsidR="00AD64E6" w:rsidRPr="000F7C23">
        <w:rPr>
          <w:rFonts w:asciiTheme="majorBidi" w:hAnsiTheme="majorBidi" w:cstheme="majorBidi"/>
          <w:sz w:val="24"/>
          <w:szCs w:val="24"/>
        </w:rPr>
        <w:t>Canadian</w:t>
      </w:r>
      <w:r w:rsidR="00C16705" w:rsidRPr="000F7C23">
        <w:rPr>
          <w:rFonts w:asciiTheme="majorBidi" w:hAnsiTheme="majorBidi" w:cstheme="majorBidi"/>
          <w:sz w:val="24"/>
          <w:szCs w:val="24"/>
        </w:rPr>
        <w:t xml:space="preserve"> Army </w:t>
      </w:r>
      <w:r w:rsidR="000F7C23" w:rsidRPr="000F7C23">
        <w:rPr>
          <w:rFonts w:asciiTheme="majorBidi" w:hAnsiTheme="majorBidi" w:cstheme="majorBidi"/>
          <w:sz w:val="24"/>
          <w:szCs w:val="24"/>
        </w:rPr>
        <w:t xml:space="preserve">and even had been exposed to combat during his time in his deployment in the Afghanistan. Both of them were </w:t>
      </w:r>
      <w:r w:rsidR="00B232FB" w:rsidRPr="000F7C23">
        <w:rPr>
          <w:rFonts w:asciiTheme="majorBidi" w:hAnsiTheme="majorBidi" w:cstheme="majorBidi"/>
          <w:sz w:val="24"/>
          <w:szCs w:val="24"/>
        </w:rPr>
        <w:t xml:space="preserve">Canadian born </w:t>
      </w:r>
      <w:r w:rsidR="000F7C23" w:rsidRPr="000F7C23">
        <w:rPr>
          <w:rFonts w:asciiTheme="majorBidi" w:hAnsiTheme="majorBidi" w:cstheme="majorBidi"/>
          <w:sz w:val="24"/>
          <w:szCs w:val="24"/>
        </w:rPr>
        <w:t xml:space="preserve">individuals and none of them was labeled as a </w:t>
      </w:r>
      <w:r w:rsidR="00B232FB" w:rsidRPr="000F7C23">
        <w:rPr>
          <w:rFonts w:asciiTheme="majorBidi" w:hAnsiTheme="majorBidi" w:cstheme="majorBidi"/>
          <w:sz w:val="24"/>
          <w:szCs w:val="24"/>
        </w:rPr>
        <w:t>‘gun happy’</w:t>
      </w:r>
      <w:r w:rsidR="000F7C23" w:rsidRPr="000F7C23">
        <w:rPr>
          <w:rFonts w:asciiTheme="majorBidi" w:hAnsiTheme="majorBidi" w:cstheme="majorBidi"/>
          <w:sz w:val="24"/>
          <w:szCs w:val="24"/>
        </w:rPr>
        <w:t xml:space="preserve"> person. His </w:t>
      </w:r>
      <w:r w:rsidR="00AD64E6" w:rsidRPr="000F7C23">
        <w:rPr>
          <w:rFonts w:asciiTheme="majorBidi" w:hAnsiTheme="majorBidi" w:cstheme="majorBidi"/>
          <w:sz w:val="24"/>
          <w:szCs w:val="24"/>
        </w:rPr>
        <w:t>testimony</w:t>
      </w:r>
      <w:r w:rsidR="00FD7357" w:rsidRPr="000F7C23">
        <w:rPr>
          <w:rFonts w:asciiTheme="majorBidi" w:hAnsiTheme="majorBidi" w:cstheme="majorBidi"/>
          <w:sz w:val="24"/>
          <w:szCs w:val="24"/>
        </w:rPr>
        <w:t xml:space="preserve"> during examination did </w:t>
      </w:r>
      <w:r w:rsidR="00AD64E6" w:rsidRPr="000F7C23">
        <w:rPr>
          <w:rFonts w:asciiTheme="majorBidi" w:hAnsiTheme="majorBidi" w:cstheme="majorBidi"/>
          <w:sz w:val="24"/>
          <w:szCs w:val="24"/>
        </w:rPr>
        <w:t>reveal</w:t>
      </w:r>
      <w:r w:rsidR="00FD7357" w:rsidRPr="000F7C23">
        <w:rPr>
          <w:rFonts w:asciiTheme="majorBidi" w:hAnsiTheme="majorBidi" w:cstheme="majorBidi"/>
          <w:sz w:val="24"/>
          <w:szCs w:val="24"/>
        </w:rPr>
        <w:t xml:space="preserve"> that he </w:t>
      </w:r>
      <w:r w:rsidR="00AD64E6" w:rsidRPr="000F7C23">
        <w:rPr>
          <w:rFonts w:asciiTheme="majorBidi" w:hAnsiTheme="majorBidi" w:cstheme="majorBidi"/>
          <w:sz w:val="24"/>
          <w:szCs w:val="24"/>
        </w:rPr>
        <w:t xml:space="preserve">regarded </w:t>
      </w:r>
      <w:r w:rsidR="00FD7357" w:rsidRPr="000F7C23">
        <w:rPr>
          <w:rFonts w:asciiTheme="majorBidi" w:hAnsiTheme="majorBidi" w:cstheme="majorBidi"/>
          <w:sz w:val="24"/>
          <w:szCs w:val="24"/>
        </w:rPr>
        <w:t xml:space="preserve">this </w:t>
      </w:r>
      <w:r w:rsidR="00AD64E6" w:rsidRPr="000F7C23">
        <w:rPr>
          <w:rFonts w:asciiTheme="majorBidi" w:hAnsiTheme="majorBidi" w:cstheme="majorBidi"/>
          <w:sz w:val="24"/>
          <w:szCs w:val="24"/>
        </w:rPr>
        <w:t xml:space="preserve">term as being </w:t>
      </w:r>
      <w:r w:rsidR="00FD7357" w:rsidRPr="000F7C23">
        <w:rPr>
          <w:rFonts w:asciiTheme="majorBidi" w:hAnsiTheme="majorBidi" w:cstheme="majorBidi"/>
          <w:sz w:val="24"/>
          <w:szCs w:val="24"/>
        </w:rPr>
        <w:t>rather discriminatory</w:t>
      </w:r>
      <w:r w:rsidR="00AD64E6" w:rsidRPr="000F7C23">
        <w:rPr>
          <w:rFonts w:asciiTheme="majorBidi" w:hAnsiTheme="majorBidi" w:cstheme="majorBidi"/>
          <w:sz w:val="24"/>
          <w:szCs w:val="24"/>
        </w:rPr>
        <w:t>.</w:t>
      </w:r>
      <w:r w:rsidR="00FD7357" w:rsidRPr="000F7C23">
        <w:rPr>
          <w:rFonts w:asciiTheme="majorBidi" w:hAnsiTheme="majorBidi" w:cstheme="majorBidi"/>
          <w:sz w:val="24"/>
          <w:szCs w:val="24"/>
        </w:rPr>
        <w:t xml:space="preserve"> </w:t>
      </w:r>
    </w:p>
    <w:p w:rsidR="00E44059" w:rsidRPr="00E44059" w:rsidRDefault="00E44059" w:rsidP="00DC29F5">
      <w:pPr>
        <w:spacing w:after="0" w:line="240" w:lineRule="auto"/>
        <w:ind w:hanging="720"/>
        <w:jc w:val="both"/>
        <w:rPr>
          <w:rFonts w:asciiTheme="majorBidi" w:eastAsia="Times New Roman" w:hAnsiTheme="majorBidi" w:cstheme="majorBidi"/>
          <w:sz w:val="24"/>
          <w:szCs w:val="24"/>
          <w:lang w:val="en-CA" w:eastAsia="en-CA"/>
        </w:rPr>
      </w:pPr>
    </w:p>
    <w:p w:rsidR="00D16259" w:rsidRPr="004F41B3" w:rsidRDefault="002E4D7F" w:rsidP="00DC29F5">
      <w:pPr>
        <w:pStyle w:val="ListParagraph"/>
        <w:numPr>
          <w:ilvl w:val="0"/>
          <w:numId w:val="29"/>
        </w:numPr>
        <w:spacing w:after="0" w:line="480" w:lineRule="auto"/>
        <w:ind w:hanging="720"/>
        <w:jc w:val="both"/>
        <w:rPr>
          <w:rFonts w:asciiTheme="majorBidi" w:eastAsia="Times New Roman" w:hAnsiTheme="majorBidi" w:cstheme="majorBidi"/>
          <w:sz w:val="24"/>
          <w:szCs w:val="24"/>
          <w:lang w:val="en-CA" w:eastAsia="en-CA"/>
        </w:rPr>
      </w:pPr>
      <w:r w:rsidRPr="00524EC5">
        <w:rPr>
          <w:rFonts w:asciiTheme="majorBidi" w:hAnsiTheme="majorBidi" w:cstheme="majorBidi"/>
          <w:sz w:val="24"/>
          <w:szCs w:val="24"/>
        </w:rPr>
        <w:t xml:space="preserve">The </w:t>
      </w:r>
      <w:r w:rsidR="00F20490">
        <w:rPr>
          <w:rFonts w:asciiTheme="majorBidi" w:hAnsiTheme="majorBidi" w:cstheme="majorBidi"/>
          <w:sz w:val="24"/>
          <w:szCs w:val="24"/>
        </w:rPr>
        <w:t>a</w:t>
      </w:r>
      <w:r w:rsidRPr="00524EC5">
        <w:rPr>
          <w:rFonts w:asciiTheme="majorBidi" w:hAnsiTheme="majorBidi" w:cstheme="majorBidi"/>
          <w:sz w:val="24"/>
          <w:szCs w:val="24"/>
        </w:rPr>
        <w:t xml:space="preserve">pplicant reasonably expects to present </w:t>
      </w:r>
      <w:r w:rsidR="00D16259" w:rsidRPr="00524EC5">
        <w:rPr>
          <w:rFonts w:asciiTheme="majorBidi" w:hAnsiTheme="majorBidi" w:cstheme="majorBidi"/>
          <w:sz w:val="24"/>
          <w:szCs w:val="24"/>
        </w:rPr>
        <w:t>the fo</w:t>
      </w:r>
      <w:r w:rsidR="00151F80">
        <w:rPr>
          <w:rFonts w:asciiTheme="majorBidi" w:hAnsiTheme="majorBidi" w:cstheme="majorBidi"/>
          <w:sz w:val="24"/>
          <w:szCs w:val="24"/>
        </w:rPr>
        <w:t xml:space="preserve">llowing emails </w:t>
      </w:r>
      <w:r w:rsidR="005D6CBF">
        <w:rPr>
          <w:rFonts w:asciiTheme="majorBidi" w:hAnsiTheme="majorBidi" w:cstheme="majorBidi"/>
          <w:sz w:val="24"/>
          <w:szCs w:val="24"/>
        </w:rPr>
        <w:t xml:space="preserve">between some of the personal respondents and command staff in Orillia from September 4 to 24, 2008 </w:t>
      </w:r>
      <w:r w:rsidR="00733A1E">
        <w:rPr>
          <w:rFonts w:asciiTheme="majorBidi" w:hAnsiTheme="majorBidi" w:cstheme="majorBidi"/>
          <w:sz w:val="24"/>
          <w:szCs w:val="24"/>
        </w:rPr>
        <w:t xml:space="preserve">and the Internal Briefing Report (‘documents’) detailing the results of the investigation stemming from that original email </w:t>
      </w:r>
      <w:r w:rsidR="00723E00">
        <w:rPr>
          <w:rFonts w:asciiTheme="majorBidi" w:hAnsiTheme="majorBidi" w:cstheme="majorBidi"/>
          <w:sz w:val="24"/>
          <w:szCs w:val="24"/>
        </w:rPr>
        <w:t xml:space="preserve">from </w:t>
      </w:r>
      <w:r w:rsidR="00733A1E">
        <w:rPr>
          <w:rFonts w:asciiTheme="majorBidi" w:hAnsiTheme="majorBidi" w:cstheme="majorBidi"/>
          <w:sz w:val="24"/>
          <w:szCs w:val="24"/>
        </w:rPr>
        <w:t xml:space="preserve">Sgt. Rathbun that will establish a prima facie case of racism </w:t>
      </w:r>
      <w:r w:rsidR="005D6CBF">
        <w:rPr>
          <w:rFonts w:asciiTheme="majorBidi" w:hAnsiTheme="majorBidi" w:cstheme="majorBidi"/>
          <w:sz w:val="24"/>
          <w:szCs w:val="24"/>
        </w:rPr>
        <w:t>and racial discrimination of the applicant in the protected grounds of race, ancestry, place of origin, and ethnic origin by differential treatment. Furthermore</w:t>
      </w:r>
      <w:r w:rsidR="00CF2A6F">
        <w:rPr>
          <w:rFonts w:asciiTheme="majorBidi" w:hAnsiTheme="majorBidi" w:cstheme="majorBidi"/>
          <w:sz w:val="24"/>
          <w:szCs w:val="24"/>
        </w:rPr>
        <w:t>,</w:t>
      </w:r>
      <w:r w:rsidR="005D6CBF">
        <w:rPr>
          <w:rFonts w:asciiTheme="majorBidi" w:hAnsiTheme="majorBidi" w:cstheme="majorBidi"/>
          <w:sz w:val="24"/>
          <w:szCs w:val="24"/>
        </w:rPr>
        <w:t xml:space="preserve"> they will serve to establish irrefutable evidence of systemic discrimination and ra</w:t>
      </w:r>
      <w:r w:rsidR="00CF2A6F">
        <w:rPr>
          <w:rFonts w:asciiTheme="majorBidi" w:hAnsiTheme="majorBidi" w:cstheme="majorBidi"/>
          <w:sz w:val="24"/>
          <w:szCs w:val="24"/>
        </w:rPr>
        <w:t xml:space="preserve">cial profiling towards the applicant </w:t>
      </w:r>
      <w:r w:rsidR="00151F80">
        <w:rPr>
          <w:rFonts w:asciiTheme="majorBidi" w:hAnsiTheme="majorBidi" w:cstheme="majorBidi"/>
          <w:sz w:val="24"/>
          <w:szCs w:val="24"/>
        </w:rPr>
        <w:t>during the cross-</w:t>
      </w:r>
      <w:r w:rsidR="00D16259" w:rsidRPr="00524EC5">
        <w:rPr>
          <w:rFonts w:asciiTheme="majorBidi" w:hAnsiTheme="majorBidi" w:cstheme="majorBidi"/>
          <w:sz w:val="24"/>
          <w:szCs w:val="24"/>
        </w:rPr>
        <w:t>examination of certain witnesses:</w:t>
      </w:r>
      <w:r w:rsidR="005D6CBF">
        <w:rPr>
          <w:rStyle w:val="FootnoteReference"/>
          <w:rFonts w:asciiTheme="majorBidi" w:hAnsiTheme="majorBidi" w:cstheme="majorBidi"/>
          <w:sz w:val="24"/>
          <w:szCs w:val="24"/>
        </w:rPr>
        <w:footnoteReference w:id="35"/>
      </w:r>
      <w:r w:rsidR="00D16259" w:rsidRPr="00524EC5">
        <w:rPr>
          <w:rFonts w:asciiTheme="majorBidi" w:hAnsiTheme="majorBidi" w:cstheme="majorBidi"/>
          <w:sz w:val="24"/>
          <w:szCs w:val="24"/>
        </w:rPr>
        <w:t xml:space="preserve"> </w:t>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Pr>
          <w:noProof/>
          <w:lang w:val="en-CA" w:eastAsia="en-CA" w:bidi="he-IL"/>
        </w:rPr>
        <w:lastRenderedPageBreak/>
        <w:drawing>
          <wp:inline distT="0" distB="0" distL="0" distR="0" wp14:anchorId="7A762BA1" wp14:editId="2274B19B">
            <wp:extent cx="5486400" cy="28794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93769" cy="2883347"/>
                    </a:xfrm>
                    <a:prstGeom prst="rect">
                      <a:avLst/>
                    </a:prstGeom>
                  </pic:spPr>
                </pic:pic>
              </a:graphicData>
            </a:graphic>
          </wp:inline>
        </w:drawing>
      </w:r>
    </w:p>
    <w:p w:rsidR="00CF2A6F" w:rsidRDefault="00CF2A6F" w:rsidP="004F41B3">
      <w:pPr>
        <w:pStyle w:val="ListParagraph"/>
        <w:spacing w:after="0" w:line="480" w:lineRule="auto"/>
        <w:jc w:val="both"/>
        <w:rPr>
          <w:rFonts w:asciiTheme="majorBidi" w:eastAsia="Times New Roman" w:hAnsiTheme="majorBidi" w:cstheme="majorBidi"/>
          <w:sz w:val="24"/>
          <w:szCs w:val="24"/>
          <w:lang w:val="en-CA" w:eastAsia="en-CA"/>
        </w:rPr>
      </w:pP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b/>
          <w:bCs/>
          <w:noProof/>
          <w:sz w:val="24"/>
          <w:szCs w:val="24"/>
          <w:lang w:val="en-CA" w:eastAsia="en-CA" w:bidi="he-IL"/>
        </w:rPr>
        <w:drawing>
          <wp:inline distT="0" distB="0" distL="0" distR="0" wp14:anchorId="71CE535C" wp14:editId="1360D847">
            <wp:extent cx="5334000" cy="2663449"/>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41278" cy="2667083"/>
                    </a:xfrm>
                    <a:prstGeom prst="rect">
                      <a:avLst/>
                    </a:prstGeom>
                    <a:noFill/>
                    <a:ln>
                      <a:noFill/>
                    </a:ln>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0555C5D5" wp14:editId="46932C09">
            <wp:extent cx="5305425" cy="855897"/>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336786" cy="860956"/>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170D1CD4" wp14:editId="6D17B666">
            <wp:extent cx="5372100" cy="759326"/>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06938" cy="764250"/>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lastRenderedPageBreak/>
        <w:drawing>
          <wp:inline distT="0" distB="0" distL="0" distR="0" wp14:anchorId="41BD4889" wp14:editId="159495C0">
            <wp:extent cx="5353050" cy="627954"/>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396958" cy="633105"/>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0041A266" wp14:editId="70FFC6A5">
            <wp:extent cx="5362575" cy="13910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374906" cy="1394260"/>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1F748C80" wp14:editId="553EC338">
            <wp:extent cx="5438775" cy="679847"/>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71938" cy="683992"/>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63D42870" wp14:editId="5D203C82">
            <wp:extent cx="5324475" cy="320834"/>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40786" cy="327842"/>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38BE2FAD" wp14:editId="7337E1A0">
            <wp:extent cx="5343525" cy="1064137"/>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377748" cy="1070952"/>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41D7B8E7" wp14:editId="0BDD407A">
            <wp:extent cx="4657725" cy="23129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723684" cy="234566"/>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41FF3188" wp14:editId="761C047F">
            <wp:extent cx="752475" cy="182418"/>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752475" cy="182418"/>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2BE57107" wp14:editId="1C2DDACF">
            <wp:extent cx="4991100" cy="715071"/>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40654" cy="722171"/>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262FF2B2" wp14:editId="187E52AF">
            <wp:extent cx="5133975" cy="867729"/>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168813" cy="873617"/>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lastRenderedPageBreak/>
        <w:drawing>
          <wp:inline distT="0" distB="0" distL="0" distR="0" wp14:anchorId="4136CA02" wp14:editId="6DF07EAC">
            <wp:extent cx="5172075" cy="7271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02205" cy="731421"/>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3E38856B" wp14:editId="19633A28">
            <wp:extent cx="5114925" cy="873799"/>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129033" cy="876209"/>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0EBAD3AC" wp14:editId="3057175F">
            <wp:extent cx="5095875" cy="1063819"/>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118120" cy="1068463"/>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18285F98" wp14:editId="5FE81A04">
            <wp:extent cx="5133975" cy="61706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169163" cy="621293"/>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663AF673" wp14:editId="7F0D824C">
            <wp:extent cx="4714875" cy="1196429"/>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726387" cy="1199350"/>
                    </a:xfrm>
                    <a:prstGeom prst="rect">
                      <a:avLst/>
                    </a:prstGeom>
                  </pic:spPr>
                </pic:pic>
              </a:graphicData>
            </a:graphic>
          </wp:inline>
        </w:drawing>
      </w:r>
    </w:p>
    <w:p w:rsidR="004F41B3" w:rsidRDefault="004F41B3" w:rsidP="004F41B3">
      <w:pPr>
        <w:pStyle w:val="ListParagraph"/>
        <w:spacing w:after="0" w:line="480" w:lineRule="auto"/>
        <w:jc w:val="both"/>
        <w:rPr>
          <w:rFonts w:asciiTheme="majorBidi" w:eastAsia="Times New Roman" w:hAnsiTheme="majorBidi" w:cstheme="majorBidi"/>
          <w:sz w:val="24"/>
          <w:szCs w:val="24"/>
          <w:lang w:val="en-CA" w:eastAsia="en-CA"/>
        </w:rPr>
      </w:pPr>
      <w:r w:rsidRPr="005F5ABF">
        <w:rPr>
          <w:rFonts w:cstheme="minorHAnsi"/>
          <w:noProof/>
          <w:sz w:val="24"/>
          <w:szCs w:val="24"/>
          <w:lang w:val="en-CA" w:eastAsia="en-CA" w:bidi="he-IL"/>
        </w:rPr>
        <w:drawing>
          <wp:inline distT="0" distB="0" distL="0" distR="0" wp14:anchorId="444CACB9" wp14:editId="4C8B0C80">
            <wp:extent cx="5267325" cy="33145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365209" cy="337619"/>
                    </a:xfrm>
                    <a:prstGeom prst="rect">
                      <a:avLst/>
                    </a:prstGeom>
                  </pic:spPr>
                </pic:pic>
              </a:graphicData>
            </a:graphic>
          </wp:inline>
        </w:drawing>
      </w:r>
    </w:p>
    <w:p w:rsidR="00D7223A" w:rsidRDefault="00D7223A" w:rsidP="004F41B3">
      <w:pPr>
        <w:pStyle w:val="ListParagraph"/>
        <w:spacing w:after="0" w:line="480" w:lineRule="auto"/>
        <w:jc w:val="both"/>
        <w:rPr>
          <w:rFonts w:asciiTheme="majorBidi" w:eastAsia="Times New Roman" w:hAnsiTheme="majorBidi" w:cstheme="majorBidi"/>
          <w:sz w:val="24"/>
          <w:szCs w:val="24"/>
          <w:lang w:val="en-CA" w:eastAsia="en-CA"/>
        </w:rPr>
      </w:pPr>
    </w:p>
    <w:p w:rsidR="005D3DBF" w:rsidRDefault="005D3DBF" w:rsidP="004F41B3">
      <w:pPr>
        <w:pStyle w:val="ListParagraph"/>
        <w:spacing w:after="0" w:line="480" w:lineRule="auto"/>
        <w:jc w:val="both"/>
        <w:rPr>
          <w:rFonts w:asciiTheme="majorBidi" w:eastAsia="Times New Roman" w:hAnsiTheme="majorBidi" w:cstheme="majorBidi"/>
          <w:sz w:val="24"/>
          <w:szCs w:val="24"/>
          <w:lang w:val="en-CA" w:eastAsia="en-CA"/>
        </w:rPr>
      </w:pPr>
      <w:r w:rsidRPr="0096569D">
        <w:rPr>
          <w:b/>
          <w:bCs/>
          <w:noProof/>
          <w:sz w:val="24"/>
          <w:szCs w:val="24"/>
          <w:lang w:val="en-CA" w:eastAsia="en-CA" w:bidi="he-IL"/>
        </w:rPr>
        <w:lastRenderedPageBreak/>
        <w:drawing>
          <wp:inline distT="0" distB="0" distL="0" distR="0" wp14:anchorId="0D6B556F" wp14:editId="69B92903">
            <wp:extent cx="5286375" cy="220106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93684" cy="2204103"/>
                    </a:xfrm>
                    <a:prstGeom prst="rect">
                      <a:avLst/>
                    </a:prstGeom>
                    <a:noFill/>
                    <a:ln>
                      <a:noFill/>
                    </a:ln>
                  </pic:spPr>
                </pic:pic>
              </a:graphicData>
            </a:graphic>
          </wp:inline>
        </w:drawing>
      </w:r>
    </w:p>
    <w:p w:rsidR="00E44059" w:rsidRDefault="00E44059" w:rsidP="004F41B3">
      <w:pPr>
        <w:pStyle w:val="ListParagraph"/>
        <w:spacing w:after="0" w:line="480" w:lineRule="auto"/>
        <w:jc w:val="both"/>
        <w:rPr>
          <w:rFonts w:asciiTheme="majorBidi" w:eastAsia="Times New Roman" w:hAnsiTheme="majorBidi" w:cstheme="majorBidi"/>
          <w:sz w:val="24"/>
          <w:szCs w:val="24"/>
          <w:lang w:val="en-CA" w:eastAsia="en-CA"/>
        </w:rPr>
      </w:pPr>
    </w:p>
    <w:p w:rsidR="005D3DBF" w:rsidRDefault="005D3DBF" w:rsidP="004F41B3">
      <w:pPr>
        <w:pStyle w:val="ListParagraph"/>
        <w:spacing w:after="0" w:line="480" w:lineRule="auto"/>
        <w:jc w:val="both"/>
        <w:rPr>
          <w:rFonts w:asciiTheme="majorBidi" w:eastAsia="Times New Roman" w:hAnsiTheme="majorBidi" w:cstheme="majorBidi"/>
          <w:sz w:val="24"/>
          <w:szCs w:val="24"/>
          <w:lang w:val="en-CA" w:eastAsia="en-CA"/>
        </w:rPr>
      </w:pPr>
      <w:r w:rsidRPr="0096569D">
        <w:rPr>
          <w:b/>
          <w:bCs/>
          <w:noProof/>
          <w:sz w:val="24"/>
          <w:szCs w:val="24"/>
          <w:lang w:val="en-CA" w:eastAsia="en-CA" w:bidi="he-IL"/>
        </w:rPr>
        <w:drawing>
          <wp:inline distT="0" distB="0" distL="0" distR="0" wp14:anchorId="7F673FF0" wp14:editId="370CD0F3">
            <wp:extent cx="5229225" cy="1138893"/>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56778" cy="1144894"/>
                    </a:xfrm>
                    <a:prstGeom prst="rect">
                      <a:avLst/>
                    </a:prstGeom>
                    <a:noFill/>
                    <a:ln>
                      <a:noFill/>
                    </a:ln>
                  </pic:spPr>
                </pic:pic>
              </a:graphicData>
            </a:graphic>
          </wp:inline>
        </w:drawing>
      </w:r>
    </w:p>
    <w:p w:rsidR="00E44059" w:rsidRDefault="00E44059" w:rsidP="004F41B3">
      <w:pPr>
        <w:pStyle w:val="ListParagraph"/>
        <w:spacing w:after="0" w:line="480" w:lineRule="auto"/>
        <w:jc w:val="both"/>
        <w:rPr>
          <w:rFonts w:asciiTheme="majorBidi" w:eastAsia="Times New Roman" w:hAnsiTheme="majorBidi" w:cstheme="majorBidi"/>
          <w:sz w:val="24"/>
          <w:szCs w:val="24"/>
          <w:lang w:val="en-CA" w:eastAsia="en-CA"/>
        </w:rPr>
      </w:pPr>
    </w:p>
    <w:p w:rsidR="005D3DBF" w:rsidRDefault="005D3DBF" w:rsidP="004F41B3">
      <w:pPr>
        <w:pStyle w:val="ListParagraph"/>
        <w:spacing w:after="0" w:line="480" w:lineRule="auto"/>
        <w:jc w:val="both"/>
        <w:rPr>
          <w:rFonts w:asciiTheme="majorBidi" w:eastAsia="Times New Roman" w:hAnsiTheme="majorBidi" w:cstheme="majorBidi"/>
          <w:sz w:val="24"/>
          <w:szCs w:val="24"/>
          <w:lang w:val="en-CA" w:eastAsia="en-CA"/>
        </w:rPr>
      </w:pPr>
      <w:r w:rsidRPr="0096569D">
        <w:rPr>
          <w:b/>
          <w:bCs/>
          <w:noProof/>
          <w:sz w:val="24"/>
          <w:szCs w:val="24"/>
          <w:lang w:val="en-CA" w:eastAsia="en-CA" w:bidi="he-IL"/>
        </w:rPr>
        <w:drawing>
          <wp:inline distT="0" distB="0" distL="0" distR="0" wp14:anchorId="01B8D060" wp14:editId="2A1E9B0A">
            <wp:extent cx="5372100" cy="9029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2848" cy="906407"/>
                    </a:xfrm>
                    <a:prstGeom prst="rect">
                      <a:avLst/>
                    </a:prstGeom>
                    <a:noFill/>
                    <a:ln>
                      <a:noFill/>
                    </a:ln>
                  </pic:spPr>
                </pic:pic>
              </a:graphicData>
            </a:graphic>
          </wp:inline>
        </w:drawing>
      </w:r>
    </w:p>
    <w:p w:rsidR="005D3DBF" w:rsidRPr="00524EC5" w:rsidRDefault="005D3DBF" w:rsidP="004F41B3">
      <w:pPr>
        <w:pStyle w:val="ListParagraph"/>
        <w:spacing w:after="0" w:line="480" w:lineRule="auto"/>
        <w:jc w:val="both"/>
        <w:rPr>
          <w:rFonts w:asciiTheme="majorBidi" w:eastAsia="Times New Roman" w:hAnsiTheme="majorBidi" w:cstheme="majorBidi"/>
          <w:sz w:val="24"/>
          <w:szCs w:val="24"/>
          <w:lang w:val="en-CA" w:eastAsia="en-CA"/>
        </w:rPr>
      </w:pPr>
    </w:p>
    <w:p w:rsidR="00945D67" w:rsidRPr="00D13582" w:rsidRDefault="00945D67" w:rsidP="00A06AB0">
      <w:pPr>
        <w:spacing w:line="480" w:lineRule="auto"/>
        <w:ind w:firstLine="720"/>
        <w:jc w:val="both"/>
        <w:rPr>
          <w:rFonts w:asciiTheme="majorBidi" w:hAnsiTheme="majorBidi" w:cstheme="majorBidi"/>
          <w:sz w:val="24"/>
          <w:szCs w:val="24"/>
        </w:rPr>
      </w:pPr>
      <w:r w:rsidRPr="00524EC5">
        <w:rPr>
          <w:noProof/>
          <w:lang w:val="en-CA" w:eastAsia="en-CA" w:bidi="he-IL"/>
        </w:rPr>
        <w:drawing>
          <wp:inline distT="0" distB="0" distL="0" distR="0" wp14:anchorId="732E8FE5" wp14:editId="5C533D0D">
            <wp:extent cx="5381625" cy="128791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2624" cy="1292936"/>
                    </a:xfrm>
                    <a:prstGeom prst="rect">
                      <a:avLst/>
                    </a:prstGeom>
                    <a:noFill/>
                    <a:ln>
                      <a:noFill/>
                    </a:ln>
                  </pic:spPr>
                </pic:pic>
              </a:graphicData>
            </a:graphic>
          </wp:inline>
        </w:drawing>
      </w:r>
    </w:p>
    <w:p w:rsidR="00945D67" w:rsidRPr="00D13582" w:rsidRDefault="00945D67" w:rsidP="00A06AB0">
      <w:pPr>
        <w:spacing w:line="480" w:lineRule="auto"/>
        <w:ind w:left="720"/>
        <w:jc w:val="both"/>
        <w:rPr>
          <w:rFonts w:asciiTheme="majorBidi" w:hAnsiTheme="majorBidi" w:cstheme="majorBidi"/>
          <w:sz w:val="24"/>
          <w:szCs w:val="24"/>
        </w:rPr>
      </w:pPr>
      <w:r w:rsidRPr="00524EC5">
        <w:rPr>
          <w:noProof/>
          <w:lang w:val="en-CA" w:eastAsia="en-CA" w:bidi="he-IL"/>
        </w:rPr>
        <w:drawing>
          <wp:inline distT="0" distB="0" distL="0" distR="0" wp14:anchorId="0059F51E" wp14:editId="161D27C3">
            <wp:extent cx="5324475" cy="780469"/>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67096" cy="786716"/>
                    </a:xfrm>
                    <a:prstGeom prst="rect">
                      <a:avLst/>
                    </a:prstGeom>
                    <a:noFill/>
                    <a:ln>
                      <a:noFill/>
                    </a:ln>
                  </pic:spPr>
                </pic:pic>
              </a:graphicData>
            </a:graphic>
          </wp:inline>
        </w:drawing>
      </w:r>
    </w:p>
    <w:p w:rsidR="00D13582" w:rsidRDefault="00945D67" w:rsidP="00A06AB0">
      <w:pPr>
        <w:spacing w:line="480" w:lineRule="auto"/>
        <w:ind w:firstLine="720"/>
        <w:jc w:val="both"/>
        <w:rPr>
          <w:rFonts w:asciiTheme="majorBidi" w:hAnsiTheme="majorBidi" w:cstheme="majorBidi"/>
          <w:sz w:val="24"/>
          <w:szCs w:val="24"/>
        </w:rPr>
      </w:pPr>
      <w:r w:rsidRPr="00524EC5">
        <w:rPr>
          <w:noProof/>
          <w:lang w:val="en-CA" w:eastAsia="en-CA" w:bidi="he-IL"/>
        </w:rPr>
        <w:lastRenderedPageBreak/>
        <w:drawing>
          <wp:inline distT="0" distB="0" distL="0" distR="0" wp14:anchorId="778B2F97" wp14:editId="31ADB491">
            <wp:extent cx="5343525" cy="891159"/>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80490" cy="897324"/>
                    </a:xfrm>
                    <a:prstGeom prst="rect">
                      <a:avLst/>
                    </a:prstGeom>
                    <a:noFill/>
                    <a:ln>
                      <a:noFill/>
                    </a:ln>
                  </pic:spPr>
                </pic:pic>
              </a:graphicData>
            </a:graphic>
          </wp:inline>
        </w:drawing>
      </w:r>
    </w:p>
    <w:p w:rsidR="005D3DBF" w:rsidRDefault="005D3DBF" w:rsidP="00A06AB0">
      <w:pPr>
        <w:spacing w:line="480" w:lineRule="auto"/>
        <w:ind w:firstLine="720"/>
        <w:jc w:val="both"/>
        <w:rPr>
          <w:rFonts w:asciiTheme="majorBidi" w:hAnsiTheme="majorBidi" w:cstheme="majorBidi"/>
          <w:sz w:val="24"/>
          <w:szCs w:val="24"/>
        </w:rPr>
      </w:pPr>
      <w:r w:rsidRPr="0096569D">
        <w:rPr>
          <w:b/>
          <w:bCs/>
          <w:noProof/>
          <w:sz w:val="24"/>
          <w:szCs w:val="24"/>
          <w:lang w:val="en-CA" w:eastAsia="en-CA" w:bidi="he-IL"/>
        </w:rPr>
        <w:drawing>
          <wp:inline distT="0" distB="0" distL="0" distR="0" wp14:anchorId="6FF4DC30" wp14:editId="1FB02283">
            <wp:extent cx="5353050" cy="86038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86004" cy="865686"/>
                    </a:xfrm>
                    <a:prstGeom prst="rect">
                      <a:avLst/>
                    </a:prstGeom>
                    <a:noFill/>
                    <a:ln>
                      <a:noFill/>
                    </a:ln>
                  </pic:spPr>
                </pic:pic>
              </a:graphicData>
            </a:graphic>
          </wp:inline>
        </w:drawing>
      </w:r>
    </w:p>
    <w:p w:rsidR="007329BD" w:rsidRDefault="007329BD" w:rsidP="00A06AB0">
      <w:pPr>
        <w:spacing w:line="480" w:lineRule="auto"/>
        <w:ind w:firstLine="720"/>
        <w:jc w:val="both"/>
        <w:rPr>
          <w:rFonts w:asciiTheme="majorBidi" w:hAnsiTheme="majorBidi" w:cstheme="majorBidi"/>
          <w:sz w:val="24"/>
          <w:szCs w:val="24"/>
        </w:rPr>
      </w:pPr>
      <w:r>
        <w:rPr>
          <w:b/>
          <w:bCs/>
          <w:noProof/>
          <w:sz w:val="24"/>
          <w:szCs w:val="24"/>
          <w:lang w:val="en-CA" w:eastAsia="en-CA" w:bidi="he-IL"/>
        </w:rPr>
        <w:drawing>
          <wp:inline distT="0" distB="0" distL="0" distR="0" wp14:anchorId="4328C5D8" wp14:editId="0E3AC989">
            <wp:extent cx="4019550" cy="1803981"/>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21745" cy="1804966"/>
                    </a:xfrm>
                    <a:prstGeom prst="rect">
                      <a:avLst/>
                    </a:prstGeom>
                    <a:noFill/>
                    <a:ln>
                      <a:noFill/>
                    </a:ln>
                  </pic:spPr>
                </pic:pic>
              </a:graphicData>
            </a:graphic>
          </wp:inline>
        </w:drawing>
      </w:r>
    </w:p>
    <w:p w:rsidR="007329BD" w:rsidRDefault="007329BD" w:rsidP="00A06AB0">
      <w:pPr>
        <w:spacing w:line="480" w:lineRule="auto"/>
        <w:ind w:firstLine="720"/>
        <w:jc w:val="both"/>
        <w:rPr>
          <w:rFonts w:asciiTheme="majorBidi" w:hAnsiTheme="majorBidi" w:cstheme="majorBidi"/>
          <w:sz w:val="24"/>
          <w:szCs w:val="24"/>
        </w:rPr>
      </w:pPr>
      <w:r>
        <w:rPr>
          <w:bCs/>
          <w:noProof/>
          <w:sz w:val="28"/>
          <w:szCs w:val="28"/>
          <w:lang w:val="en-CA" w:eastAsia="en-CA" w:bidi="he-IL"/>
        </w:rPr>
        <w:drawing>
          <wp:inline distT="0" distB="0" distL="0" distR="0" wp14:anchorId="00524CFD" wp14:editId="70602C92">
            <wp:extent cx="5438775" cy="136124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54878" cy="1365276"/>
                    </a:xfrm>
                    <a:prstGeom prst="rect">
                      <a:avLst/>
                    </a:prstGeom>
                    <a:noFill/>
                    <a:ln>
                      <a:noFill/>
                    </a:ln>
                  </pic:spPr>
                </pic:pic>
              </a:graphicData>
            </a:graphic>
          </wp:inline>
        </w:drawing>
      </w:r>
    </w:p>
    <w:p w:rsidR="0024188D" w:rsidRPr="00CD49B5" w:rsidRDefault="0024188D" w:rsidP="00DC29F5">
      <w:pPr>
        <w:pStyle w:val="ListParagraph"/>
        <w:numPr>
          <w:ilvl w:val="0"/>
          <w:numId w:val="29"/>
        </w:numPr>
        <w:spacing w:line="480" w:lineRule="auto"/>
        <w:ind w:hanging="720"/>
        <w:jc w:val="both"/>
        <w:rPr>
          <w:rFonts w:cstheme="minorHAnsi"/>
          <w:b/>
          <w:bCs/>
          <w:i/>
          <w:iCs/>
          <w:sz w:val="24"/>
          <w:szCs w:val="24"/>
        </w:rPr>
      </w:pPr>
      <w:r w:rsidRPr="00D7223A">
        <w:rPr>
          <w:rFonts w:asciiTheme="majorBidi" w:eastAsia="Times New Roman" w:hAnsiTheme="majorBidi" w:cstheme="majorBidi"/>
          <w:sz w:val="24"/>
          <w:szCs w:val="24"/>
          <w:lang w:val="en-CA" w:eastAsia="en-CA"/>
        </w:rPr>
        <w:t>That original email from Sgt. Rathbun did poison the future environment of the applicant and as referenced in the opening paragraph of the Internal Briefing Report. The testimony of the applicant was that he sensed that something was not quite right on his first day at the detachment</w:t>
      </w:r>
      <w:r w:rsidR="00796379">
        <w:rPr>
          <w:rStyle w:val="FootnoteReference"/>
          <w:rFonts w:asciiTheme="majorBidi" w:eastAsia="Times New Roman" w:hAnsiTheme="majorBidi" w:cstheme="majorBidi"/>
          <w:sz w:val="24"/>
          <w:szCs w:val="24"/>
          <w:lang w:val="en-CA" w:eastAsia="en-CA"/>
        </w:rPr>
        <w:footnoteReference w:id="36"/>
      </w:r>
      <w:r w:rsidRPr="00D7223A">
        <w:rPr>
          <w:rFonts w:asciiTheme="majorBidi" w:eastAsia="Times New Roman" w:hAnsiTheme="majorBidi" w:cstheme="majorBidi"/>
          <w:sz w:val="24"/>
          <w:szCs w:val="24"/>
          <w:lang w:val="en-CA" w:eastAsia="en-CA"/>
        </w:rPr>
        <w:t>.</w:t>
      </w:r>
    </w:p>
    <w:p w:rsidR="0024188D" w:rsidRPr="00CD49B5" w:rsidRDefault="0024188D" w:rsidP="00DC29F5">
      <w:pPr>
        <w:pStyle w:val="ListParagraph"/>
        <w:spacing w:after="240" w:line="240" w:lineRule="auto"/>
        <w:ind w:hanging="720"/>
        <w:jc w:val="both"/>
        <w:textAlignment w:val="baseline"/>
        <w:rPr>
          <w:rFonts w:ascii="inherit" w:eastAsia="Times New Roman" w:hAnsi="inherit" w:cs="Times New Roman"/>
          <w:sz w:val="24"/>
          <w:szCs w:val="24"/>
        </w:rPr>
      </w:pPr>
    </w:p>
    <w:p w:rsidR="0024188D" w:rsidRPr="00723E00" w:rsidRDefault="0024188D" w:rsidP="00BE4426">
      <w:pPr>
        <w:pStyle w:val="ListParagraph"/>
        <w:numPr>
          <w:ilvl w:val="0"/>
          <w:numId w:val="29"/>
        </w:numPr>
        <w:spacing w:after="240" w:line="480" w:lineRule="auto"/>
        <w:ind w:hanging="720"/>
        <w:jc w:val="both"/>
        <w:textAlignment w:val="baseline"/>
        <w:rPr>
          <w:rFonts w:ascii="inherit" w:eastAsia="Times New Roman" w:hAnsi="inherit" w:cs="Times New Roman"/>
          <w:sz w:val="24"/>
          <w:szCs w:val="24"/>
        </w:rPr>
      </w:pPr>
      <w:r w:rsidRPr="00B16CF0">
        <w:rPr>
          <w:rFonts w:asciiTheme="majorBidi" w:eastAsia="Times New Roman" w:hAnsiTheme="majorBidi" w:cstheme="majorBidi"/>
          <w:sz w:val="24"/>
          <w:szCs w:val="24"/>
          <w:lang w:val="en-CA" w:eastAsia="en-CA"/>
        </w:rPr>
        <w:lastRenderedPageBreak/>
        <w:t xml:space="preserve">The conclusion in that Internal Briefing report will afford further evidence of racial discrimination by stereotyping </w:t>
      </w:r>
      <w:r>
        <w:rPr>
          <w:rFonts w:asciiTheme="majorBidi" w:eastAsia="Times New Roman" w:hAnsiTheme="majorBidi" w:cstheme="majorBidi"/>
          <w:sz w:val="24"/>
          <w:szCs w:val="24"/>
          <w:lang w:val="en-CA" w:eastAsia="en-CA"/>
        </w:rPr>
        <w:t>of</w:t>
      </w:r>
      <w:r w:rsidRPr="00B16CF0">
        <w:rPr>
          <w:rFonts w:asciiTheme="majorBidi" w:eastAsia="Times New Roman" w:hAnsiTheme="majorBidi" w:cstheme="majorBidi"/>
          <w:sz w:val="24"/>
          <w:szCs w:val="24"/>
          <w:lang w:val="en-CA" w:eastAsia="en-CA"/>
        </w:rPr>
        <w:t xml:space="preserve"> applicant based on </w:t>
      </w:r>
      <w:r w:rsidR="003301D8">
        <w:rPr>
          <w:rFonts w:asciiTheme="majorBidi" w:eastAsia="Times New Roman" w:hAnsiTheme="majorBidi" w:cstheme="majorBidi"/>
          <w:sz w:val="24"/>
          <w:szCs w:val="24"/>
          <w:lang w:val="en-CA" w:eastAsia="en-CA"/>
        </w:rPr>
        <w:t>the</w:t>
      </w:r>
      <w:r w:rsidRPr="00B16CF0">
        <w:rPr>
          <w:rFonts w:asciiTheme="majorBidi" w:eastAsia="Times New Roman" w:hAnsiTheme="majorBidi" w:cstheme="majorBidi"/>
          <w:sz w:val="24"/>
          <w:szCs w:val="24"/>
          <w:lang w:val="en-CA" w:eastAsia="en-CA"/>
        </w:rPr>
        <w:t xml:space="preserve"> protected grounds. Race, ancestry, place of origin and ethnic origin come into play here because in stating that the applicant showed evidence of awkwardness in adjusting to Canadian social cues implied that there was a requirement by the organization and in this case the OPP for the applicant to adjust to Canadian social cues but he was having difficulty doing that. As such it </w:t>
      </w:r>
      <w:r>
        <w:rPr>
          <w:rFonts w:asciiTheme="majorBidi" w:eastAsia="Times New Roman" w:hAnsiTheme="majorBidi" w:cstheme="majorBidi"/>
          <w:sz w:val="24"/>
          <w:szCs w:val="24"/>
          <w:lang w:val="en-CA" w:eastAsia="en-CA"/>
        </w:rPr>
        <w:t xml:space="preserve">the applicant submits that it </w:t>
      </w:r>
      <w:r w:rsidRPr="00B16CF0">
        <w:rPr>
          <w:rFonts w:asciiTheme="majorBidi" w:eastAsia="Times New Roman" w:hAnsiTheme="majorBidi" w:cstheme="majorBidi"/>
          <w:sz w:val="24"/>
          <w:szCs w:val="24"/>
          <w:lang w:val="en-CA" w:eastAsia="en-CA"/>
        </w:rPr>
        <w:t xml:space="preserve">also meets the elements of systemic discrimination. </w:t>
      </w:r>
    </w:p>
    <w:p w:rsidR="00723E00" w:rsidRPr="00723E00" w:rsidRDefault="00723E00" w:rsidP="00DC29F5">
      <w:pPr>
        <w:pStyle w:val="ListParagraph"/>
        <w:spacing w:line="240" w:lineRule="auto"/>
        <w:ind w:hanging="720"/>
        <w:rPr>
          <w:rFonts w:ascii="inherit" w:eastAsia="Times New Roman" w:hAnsi="inherit" w:cs="Times New Roman"/>
          <w:sz w:val="24"/>
          <w:szCs w:val="24"/>
        </w:rPr>
      </w:pPr>
    </w:p>
    <w:p w:rsidR="00DA4050" w:rsidRPr="00DA4050" w:rsidRDefault="009420B5" w:rsidP="00DC29F5">
      <w:pPr>
        <w:pStyle w:val="ListParagraph"/>
        <w:numPr>
          <w:ilvl w:val="0"/>
          <w:numId w:val="29"/>
        </w:numPr>
        <w:spacing w:line="480" w:lineRule="auto"/>
        <w:ind w:hanging="720"/>
        <w:jc w:val="both"/>
        <w:rPr>
          <w:rFonts w:ascii="Times New Roman" w:hAnsi="Times New Roman" w:cs="Times New Roman"/>
          <w:bCs/>
          <w:iCs/>
          <w:sz w:val="24"/>
          <w:szCs w:val="24"/>
        </w:rPr>
      </w:pPr>
      <w:r>
        <w:rPr>
          <w:rFonts w:ascii="Times New Roman" w:hAnsi="Times New Roman" w:cs="Times New Roman"/>
          <w:bCs/>
          <w:iCs/>
          <w:sz w:val="24"/>
          <w:szCs w:val="24"/>
        </w:rPr>
        <w:t xml:space="preserve">These ‘documents’ reveal that </w:t>
      </w:r>
      <w:r w:rsidR="00811D4A" w:rsidRPr="00DA4050">
        <w:rPr>
          <w:rFonts w:ascii="Times New Roman" w:hAnsi="Times New Roman" w:cs="Times New Roman"/>
          <w:bCs/>
          <w:iCs/>
          <w:sz w:val="24"/>
          <w:szCs w:val="24"/>
        </w:rPr>
        <w:t xml:space="preserve">Sgt. Rathbun was emailed </w:t>
      </w:r>
      <w:r w:rsidR="00DA4050">
        <w:rPr>
          <w:rFonts w:ascii="Times New Roman" w:hAnsi="Times New Roman" w:cs="Times New Roman"/>
          <w:bCs/>
          <w:iCs/>
          <w:sz w:val="24"/>
          <w:szCs w:val="24"/>
        </w:rPr>
        <w:t xml:space="preserve">the disposition of Dr. </w:t>
      </w:r>
      <w:r w:rsidR="00D14098">
        <w:rPr>
          <w:rFonts w:ascii="Times New Roman" w:hAnsi="Times New Roman" w:cs="Times New Roman"/>
          <w:bCs/>
          <w:iCs/>
          <w:sz w:val="24"/>
          <w:szCs w:val="24"/>
        </w:rPr>
        <w:t>Lapalme</w:t>
      </w:r>
      <w:r w:rsidR="00DA4050">
        <w:rPr>
          <w:rFonts w:ascii="Times New Roman" w:hAnsi="Times New Roman" w:cs="Times New Roman"/>
          <w:bCs/>
          <w:iCs/>
          <w:sz w:val="24"/>
          <w:szCs w:val="24"/>
        </w:rPr>
        <w:t xml:space="preserve">’s second assessment of the applicant </w:t>
      </w:r>
      <w:r w:rsidR="003301D8">
        <w:rPr>
          <w:rFonts w:ascii="Times New Roman" w:hAnsi="Times New Roman" w:cs="Times New Roman"/>
          <w:bCs/>
          <w:iCs/>
          <w:sz w:val="24"/>
          <w:szCs w:val="24"/>
        </w:rPr>
        <w:t xml:space="preserve">on </w:t>
      </w:r>
      <w:r w:rsidR="004A279E">
        <w:rPr>
          <w:rFonts w:ascii="Times New Roman" w:hAnsi="Times New Roman" w:cs="Times New Roman"/>
          <w:bCs/>
          <w:iCs/>
          <w:sz w:val="24"/>
          <w:szCs w:val="24"/>
        </w:rPr>
        <w:t>September</w:t>
      </w:r>
      <w:r w:rsidR="00811D4A" w:rsidRPr="00DA4050">
        <w:rPr>
          <w:rFonts w:ascii="Times New Roman" w:hAnsi="Times New Roman" w:cs="Times New Roman"/>
          <w:bCs/>
          <w:iCs/>
          <w:sz w:val="24"/>
          <w:szCs w:val="24"/>
        </w:rPr>
        <w:t xml:space="preserve"> 4, 2008</w:t>
      </w:r>
      <w:r w:rsidR="003301D8">
        <w:rPr>
          <w:rFonts w:ascii="Times New Roman" w:hAnsi="Times New Roman" w:cs="Times New Roman"/>
          <w:bCs/>
          <w:iCs/>
          <w:sz w:val="24"/>
          <w:szCs w:val="24"/>
        </w:rPr>
        <w:t>,</w:t>
      </w:r>
      <w:r w:rsidR="00811D4A" w:rsidRPr="00DA4050">
        <w:rPr>
          <w:rFonts w:ascii="Times New Roman" w:hAnsi="Times New Roman" w:cs="Times New Roman"/>
          <w:bCs/>
          <w:iCs/>
          <w:sz w:val="24"/>
          <w:szCs w:val="24"/>
        </w:rPr>
        <w:t xml:space="preserve"> by </w:t>
      </w:r>
      <w:r w:rsidR="003301D8">
        <w:rPr>
          <w:rFonts w:ascii="Times New Roman" w:hAnsi="Times New Roman" w:cs="Times New Roman"/>
          <w:bCs/>
          <w:iCs/>
          <w:sz w:val="24"/>
          <w:szCs w:val="24"/>
        </w:rPr>
        <w:t xml:space="preserve">Sgt. </w:t>
      </w:r>
      <w:r w:rsidR="00811D4A" w:rsidRPr="00DA4050">
        <w:rPr>
          <w:rFonts w:ascii="Times New Roman" w:hAnsi="Times New Roman" w:cs="Times New Roman"/>
          <w:bCs/>
          <w:iCs/>
          <w:sz w:val="24"/>
          <w:szCs w:val="24"/>
        </w:rPr>
        <w:t>Steve Haennel</w:t>
      </w:r>
      <w:r w:rsidR="00DA4050">
        <w:rPr>
          <w:rFonts w:ascii="Times New Roman" w:hAnsi="Times New Roman" w:cs="Times New Roman"/>
          <w:bCs/>
          <w:iCs/>
          <w:sz w:val="24"/>
          <w:szCs w:val="24"/>
        </w:rPr>
        <w:t xml:space="preserve">. </w:t>
      </w:r>
      <w:r w:rsidR="00DA4050" w:rsidRPr="00DA4050">
        <w:rPr>
          <w:rFonts w:ascii="Times New Roman" w:hAnsi="Times New Roman" w:cs="Times New Roman"/>
          <w:bCs/>
          <w:iCs/>
          <w:sz w:val="24"/>
          <w:szCs w:val="24"/>
        </w:rPr>
        <w:t>However, on August 11, 2008</w:t>
      </w:r>
      <w:r w:rsidR="003301D8">
        <w:rPr>
          <w:rFonts w:ascii="Times New Roman" w:hAnsi="Times New Roman" w:cs="Times New Roman"/>
          <w:bCs/>
          <w:iCs/>
          <w:sz w:val="24"/>
          <w:szCs w:val="24"/>
        </w:rPr>
        <w:t>,</w:t>
      </w:r>
      <w:r w:rsidR="00DA4050" w:rsidRPr="00DA4050">
        <w:rPr>
          <w:rFonts w:ascii="Times New Roman" w:hAnsi="Times New Roman" w:cs="Times New Roman"/>
          <w:bCs/>
          <w:iCs/>
          <w:sz w:val="24"/>
          <w:szCs w:val="24"/>
        </w:rPr>
        <w:t xml:space="preserve"> command staff (</w:t>
      </w:r>
      <w:r>
        <w:rPr>
          <w:rFonts w:ascii="Times New Roman" w:hAnsi="Times New Roman" w:cs="Times New Roman"/>
          <w:bCs/>
          <w:iCs/>
          <w:sz w:val="24"/>
          <w:szCs w:val="24"/>
        </w:rPr>
        <w:t xml:space="preserve">Insp. </w:t>
      </w:r>
      <w:r w:rsidR="00DA4050" w:rsidRPr="00DA4050">
        <w:rPr>
          <w:rFonts w:ascii="Times New Roman" w:hAnsi="Times New Roman" w:cs="Times New Roman"/>
          <w:bCs/>
          <w:iCs/>
          <w:sz w:val="24"/>
          <w:szCs w:val="24"/>
        </w:rPr>
        <w:t xml:space="preserve">Denise Travis) received an email from Dr. </w:t>
      </w:r>
      <w:r w:rsidR="00D14098">
        <w:rPr>
          <w:rFonts w:ascii="Times New Roman" w:hAnsi="Times New Roman" w:cs="Times New Roman"/>
          <w:bCs/>
          <w:iCs/>
          <w:sz w:val="24"/>
          <w:szCs w:val="24"/>
        </w:rPr>
        <w:t>Lapalme</w:t>
      </w:r>
      <w:r w:rsidR="00DA4050" w:rsidRPr="00DA4050">
        <w:rPr>
          <w:rFonts w:ascii="Times New Roman" w:hAnsi="Times New Roman" w:cs="Times New Roman"/>
          <w:bCs/>
          <w:iCs/>
          <w:sz w:val="24"/>
          <w:szCs w:val="24"/>
        </w:rPr>
        <w:t xml:space="preserve"> advising that he should work with the Academy on this one along with recruitment. He specifically stated, </w:t>
      </w:r>
    </w:p>
    <w:p w:rsidR="00DA4050" w:rsidRPr="00DA4050" w:rsidRDefault="00DA4050" w:rsidP="00DA4050">
      <w:pPr>
        <w:pStyle w:val="ListParagraph"/>
        <w:rPr>
          <w:bCs/>
          <w:iCs/>
          <w:sz w:val="24"/>
          <w:szCs w:val="24"/>
        </w:rPr>
      </w:pPr>
    </w:p>
    <w:p w:rsidR="00DA4050" w:rsidRPr="00DA4050" w:rsidRDefault="00DA4050" w:rsidP="00DA4050">
      <w:pPr>
        <w:pStyle w:val="ListParagraph"/>
        <w:spacing w:line="480" w:lineRule="auto"/>
        <w:ind w:left="1440"/>
        <w:jc w:val="both"/>
        <w:rPr>
          <w:rFonts w:ascii="Times New Roman" w:hAnsi="Times New Roman" w:cs="Times New Roman"/>
          <w:bCs/>
          <w:iCs/>
          <w:sz w:val="24"/>
          <w:szCs w:val="24"/>
        </w:rPr>
      </w:pPr>
      <w:r w:rsidRPr="00DA4050">
        <w:rPr>
          <w:rFonts w:ascii="Times New Roman" w:hAnsi="Times New Roman" w:cs="Times New Roman"/>
          <w:bCs/>
          <w:iCs/>
          <w:sz w:val="24"/>
          <w:szCs w:val="24"/>
        </w:rPr>
        <w:t>‘</w:t>
      </w:r>
      <w:r w:rsidRPr="00DA4050">
        <w:rPr>
          <w:rFonts w:ascii="Times New Roman" w:hAnsi="Times New Roman" w:cs="Times New Roman"/>
          <w:bCs/>
          <w:i/>
          <w:iCs/>
          <w:sz w:val="24"/>
          <w:szCs w:val="24"/>
        </w:rPr>
        <w:t>The position should be as such: we have offered the candidate employment conditional on his passing Academy and OPC and probationary time</w:t>
      </w:r>
      <w:r w:rsidRPr="00DA4050">
        <w:rPr>
          <w:rFonts w:ascii="Times New Roman" w:hAnsi="Times New Roman" w:cs="Times New Roman"/>
          <w:bCs/>
          <w:iCs/>
          <w:sz w:val="24"/>
          <w:szCs w:val="24"/>
        </w:rPr>
        <w:t>.’</w:t>
      </w:r>
    </w:p>
    <w:p w:rsidR="00DA4050" w:rsidRDefault="00DA4050" w:rsidP="00DA4050">
      <w:pPr>
        <w:pStyle w:val="ListParagraph"/>
        <w:spacing w:line="480" w:lineRule="auto"/>
        <w:jc w:val="both"/>
        <w:rPr>
          <w:rFonts w:ascii="Times New Roman" w:hAnsi="Times New Roman" w:cs="Times New Roman"/>
          <w:bCs/>
          <w:iCs/>
          <w:sz w:val="24"/>
          <w:szCs w:val="24"/>
        </w:rPr>
      </w:pPr>
      <w:r w:rsidRPr="00DA4050">
        <w:rPr>
          <w:rFonts w:ascii="Times New Roman" w:hAnsi="Times New Roman" w:cs="Times New Roman"/>
          <w:bCs/>
          <w:iCs/>
          <w:sz w:val="24"/>
          <w:szCs w:val="24"/>
        </w:rPr>
        <w:tab/>
        <w:t>Emphasis added</w:t>
      </w:r>
    </w:p>
    <w:p w:rsidR="00DA4050" w:rsidRDefault="00DA4050" w:rsidP="003301D8">
      <w:pPr>
        <w:pStyle w:val="ListParagraph"/>
        <w:spacing w:line="240" w:lineRule="auto"/>
        <w:jc w:val="both"/>
        <w:rPr>
          <w:rFonts w:ascii="Times New Roman" w:hAnsi="Times New Roman" w:cs="Times New Roman"/>
          <w:bCs/>
          <w:iCs/>
          <w:sz w:val="24"/>
          <w:szCs w:val="24"/>
        </w:rPr>
      </w:pPr>
    </w:p>
    <w:p w:rsidR="003E1EE8" w:rsidRDefault="009420B5" w:rsidP="00DC29F5">
      <w:pPr>
        <w:pStyle w:val="ListParagraph"/>
        <w:numPr>
          <w:ilvl w:val="0"/>
          <w:numId w:val="29"/>
        </w:numPr>
        <w:spacing w:line="480" w:lineRule="auto"/>
        <w:ind w:hanging="720"/>
        <w:jc w:val="both"/>
        <w:rPr>
          <w:rFonts w:ascii="Times New Roman" w:hAnsi="Times New Roman" w:cs="Times New Roman"/>
          <w:bCs/>
          <w:iCs/>
          <w:sz w:val="24"/>
          <w:szCs w:val="24"/>
        </w:rPr>
      </w:pPr>
      <w:r>
        <w:rPr>
          <w:rFonts w:ascii="Times New Roman" w:hAnsi="Times New Roman" w:cs="Times New Roman"/>
          <w:bCs/>
          <w:iCs/>
          <w:sz w:val="24"/>
          <w:szCs w:val="24"/>
        </w:rPr>
        <w:t>These ‘documents’ also show that command staff in Orillia were privy to the disposition of the investigation related to that original email from Sgt. Rathbun on or about Sep</w:t>
      </w:r>
      <w:r w:rsidR="00811E2D">
        <w:rPr>
          <w:rFonts w:ascii="Times New Roman" w:hAnsi="Times New Roman" w:cs="Times New Roman"/>
          <w:bCs/>
          <w:iCs/>
          <w:sz w:val="24"/>
          <w:szCs w:val="24"/>
        </w:rPr>
        <w:t>tember</w:t>
      </w:r>
      <w:r>
        <w:rPr>
          <w:rFonts w:ascii="Times New Roman" w:hAnsi="Times New Roman" w:cs="Times New Roman"/>
          <w:bCs/>
          <w:iCs/>
          <w:sz w:val="24"/>
          <w:szCs w:val="24"/>
        </w:rPr>
        <w:t xml:space="preserve"> 5, 2008</w:t>
      </w:r>
      <w:r w:rsidR="00811E2D">
        <w:rPr>
          <w:rFonts w:ascii="Times New Roman" w:hAnsi="Times New Roman" w:cs="Times New Roman"/>
          <w:bCs/>
          <w:iCs/>
          <w:sz w:val="24"/>
          <w:szCs w:val="24"/>
        </w:rPr>
        <w:t>,</w:t>
      </w:r>
      <w:r>
        <w:rPr>
          <w:rFonts w:ascii="Times New Roman" w:hAnsi="Times New Roman" w:cs="Times New Roman"/>
          <w:bCs/>
          <w:iCs/>
          <w:sz w:val="24"/>
          <w:szCs w:val="24"/>
        </w:rPr>
        <w:t xml:space="preserve"> as per the contact log contained in the body of that Internal Briefing report.</w:t>
      </w:r>
    </w:p>
    <w:p w:rsidR="00B37E0F" w:rsidRDefault="00B37E0F" w:rsidP="00DC29F5">
      <w:pPr>
        <w:pStyle w:val="ListParagraph"/>
        <w:spacing w:line="240" w:lineRule="auto"/>
        <w:ind w:hanging="720"/>
        <w:jc w:val="both"/>
        <w:rPr>
          <w:rFonts w:ascii="Times New Roman" w:hAnsi="Times New Roman" w:cs="Times New Roman"/>
          <w:bCs/>
          <w:iCs/>
          <w:sz w:val="24"/>
          <w:szCs w:val="24"/>
        </w:rPr>
      </w:pPr>
    </w:p>
    <w:p w:rsidR="00E43804" w:rsidRPr="005F786A" w:rsidRDefault="003E1EE8" w:rsidP="00BE4426">
      <w:pPr>
        <w:pStyle w:val="ListParagraph"/>
        <w:numPr>
          <w:ilvl w:val="0"/>
          <w:numId w:val="29"/>
        </w:numPr>
        <w:spacing w:line="480" w:lineRule="auto"/>
        <w:ind w:hanging="720"/>
        <w:jc w:val="both"/>
        <w:rPr>
          <w:rFonts w:ascii="Times New Roman" w:hAnsi="Times New Roman" w:cs="Times New Roman"/>
          <w:bCs/>
          <w:iCs/>
          <w:sz w:val="24"/>
          <w:szCs w:val="24"/>
        </w:rPr>
      </w:pPr>
      <w:r w:rsidRPr="005F786A">
        <w:rPr>
          <w:rFonts w:ascii="Times New Roman" w:hAnsi="Times New Roman" w:cs="Times New Roman"/>
          <w:bCs/>
          <w:iCs/>
          <w:sz w:val="24"/>
          <w:szCs w:val="24"/>
        </w:rPr>
        <w:t xml:space="preserve">In light of the information from Dr. </w:t>
      </w:r>
      <w:r w:rsidR="00D14098">
        <w:rPr>
          <w:rFonts w:ascii="Times New Roman" w:hAnsi="Times New Roman" w:cs="Times New Roman"/>
          <w:bCs/>
          <w:iCs/>
          <w:sz w:val="24"/>
          <w:szCs w:val="24"/>
        </w:rPr>
        <w:t>Lapalme</w:t>
      </w:r>
      <w:r w:rsidRPr="005F786A">
        <w:rPr>
          <w:rFonts w:ascii="Times New Roman" w:hAnsi="Times New Roman" w:cs="Times New Roman"/>
          <w:bCs/>
          <w:iCs/>
          <w:sz w:val="24"/>
          <w:szCs w:val="24"/>
        </w:rPr>
        <w:t xml:space="preserve"> on August 11</w:t>
      </w:r>
      <w:r w:rsidR="00811E2D">
        <w:rPr>
          <w:rFonts w:ascii="Times New Roman" w:hAnsi="Times New Roman" w:cs="Times New Roman"/>
          <w:bCs/>
          <w:iCs/>
          <w:sz w:val="24"/>
          <w:szCs w:val="24"/>
        </w:rPr>
        <w:t xml:space="preserve">, 2008, </w:t>
      </w:r>
      <w:r w:rsidRPr="005F786A">
        <w:rPr>
          <w:rFonts w:ascii="Times New Roman" w:hAnsi="Times New Roman" w:cs="Times New Roman"/>
          <w:bCs/>
          <w:iCs/>
          <w:sz w:val="24"/>
          <w:szCs w:val="24"/>
        </w:rPr>
        <w:t xml:space="preserve">(conditional on his passing probationary time), the applicant passing his second </w:t>
      </w:r>
      <w:r w:rsidR="00056650" w:rsidRPr="005F786A">
        <w:rPr>
          <w:rFonts w:ascii="Times New Roman" w:hAnsi="Times New Roman" w:cs="Times New Roman"/>
          <w:bCs/>
          <w:iCs/>
          <w:sz w:val="24"/>
          <w:szCs w:val="24"/>
        </w:rPr>
        <w:t xml:space="preserve">background investigation </w:t>
      </w:r>
      <w:r w:rsidR="00056650" w:rsidRPr="005F786A">
        <w:rPr>
          <w:rFonts w:ascii="Times New Roman" w:hAnsi="Times New Roman" w:cs="Times New Roman"/>
          <w:bCs/>
          <w:iCs/>
          <w:sz w:val="24"/>
          <w:szCs w:val="24"/>
        </w:rPr>
        <w:lastRenderedPageBreak/>
        <w:t xml:space="preserve">and second psychological interview command staff still had to address the concerns of perceived safety at </w:t>
      </w:r>
      <w:r w:rsidR="00E43804" w:rsidRPr="005F786A">
        <w:rPr>
          <w:rFonts w:ascii="Times New Roman" w:hAnsi="Times New Roman" w:cs="Times New Roman"/>
          <w:bCs/>
          <w:iCs/>
          <w:sz w:val="24"/>
          <w:szCs w:val="24"/>
        </w:rPr>
        <w:t xml:space="preserve">the </w:t>
      </w:r>
      <w:r w:rsidR="00056650" w:rsidRPr="005F786A">
        <w:rPr>
          <w:rFonts w:ascii="Times New Roman" w:hAnsi="Times New Roman" w:cs="Times New Roman"/>
          <w:bCs/>
          <w:iCs/>
          <w:sz w:val="24"/>
          <w:szCs w:val="24"/>
        </w:rPr>
        <w:t>future detachment of the applicant</w:t>
      </w:r>
      <w:r w:rsidR="00E43804" w:rsidRPr="005F786A">
        <w:rPr>
          <w:rFonts w:ascii="Times New Roman" w:hAnsi="Times New Roman" w:cs="Times New Roman"/>
          <w:bCs/>
          <w:iCs/>
          <w:sz w:val="24"/>
          <w:szCs w:val="24"/>
        </w:rPr>
        <w:t>. H</w:t>
      </w:r>
      <w:r w:rsidR="00056650" w:rsidRPr="005F786A">
        <w:rPr>
          <w:rFonts w:ascii="Times New Roman" w:hAnsi="Times New Roman" w:cs="Times New Roman"/>
          <w:bCs/>
          <w:iCs/>
          <w:sz w:val="24"/>
          <w:szCs w:val="24"/>
        </w:rPr>
        <w:t>ence</w:t>
      </w:r>
      <w:r w:rsidR="00811E2D">
        <w:rPr>
          <w:rFonts w:ascii="Times New Roman" w:hAnsi="Times New Roman" w:cs="Times New Roman"/>
          <w:bCs/>
          <w:iCs/>
          <w:sz w:val="24"/>
          <w:szCs w:val="24"/>
        </w:rPr>
        <w:t>, a decision was</w:t>
      </w:r>
      <w:r w:rsidR="00BE4426">
        <w:rPr>
          <w:rFonts w:ascii="Times New Roman" w:hAnsi="Times New Roman" w:cs="Times New Roman"/>
          <w:bCs/>
          <w:iCs/>
          <w:sz w:val="24"/>
          <w:szCs w:val="24"/>
        </w:rPr>
        <w:t xml:space="preserve"> made (by whom,</w:t>
      </w:r>
      <w:r w:rsidR="00056650" w:rsidRPr="005F786A">
        <w:rPr>
          <w:rFonts w:ascii="Times New Roman" w:hAnsi="Times New Roman" w:cs="Times New Roman"/>
          <w:bCs/>
          <w:iCs/>
          <w:sz w:val="24"/>
          <w:szCs w:val="24"/>
        </w:rPr>
        <w:t xml:space="preserve"> one may never know) to keep the applicant under surveillance. That plan</w:t>
      </w:r>
      <w:r w:rsidR="00E43804" w:rsidRPr="005F786A">
        <w:rPr>
          <w:rFonts w:ascii="Times New Roman" w:hAnsi="Times New Roman" w:cs="Times New Roman"/>
          <w:bCs/>
          <w:iCs/>
          <w:sz w:val="24"/>
          <w:szCs w:val="24"/>
        </w:rPr>
        <w:t xml:space="preserve"> of surveillance fed the insatiable appetite of some, like his future supervisor</w:t>
      </w:r>
      <w:r w:rsidR="00BE4426">
        <w:rPr>
          <w:rFonts w:ascii="Times New Roman" w:hAnsi="Times New Roman" w:cs="Times New Roman"/>
          <w:bCs/>
          <w:iCs/>
          <w:sz w:val="24"/>
          <w:szCs w:val="24"/>
        </w:rPr>
        <w:t xml:space="preserve"> Sgt. Flindall</w:t>
      </w:r>
      <w:r w:rsidR="00E43804" w:rsidRPr="005F786A">
        <w:rPr>
          <w:rFonts w:ascii="Times New Roman" w:hAnsi="Times New Roman" w:cs="Times New Roman"/>
          <w:bCs/>
          <w:iCs/>
          <w:sz w:val="24"/>
          <w:szCs w:val="24"/>
        </w:rPr>
        <w:t xml:space="preserve"> to seek to find out more if possible, about the applicant. It is evident in the</w:t>
      </w:r>
      <w:r w:rsidR="00811E2D">
        <w:rPr>
          <w:rFonts w:ascii="Times New Roman" w:hAnsi="Times New Roman" w:cs="Times New Roman"/>
          <w:bCs/>
          <w:iCs/>
          <w:sz w:val="24"/>
          <w:szCs w:val="24"/>
        </w:rPr>
        <w:t xml:space="preserve"> content of his email dated September</w:t>
      </w:r>
      <w:r w:rsidR="00E43804" w:rsidRPr="005F786A">
        <w:rPr>
          <w:rFonts w:ascii="Times New Roman" w:hAnsi="Times New Roman" w:cs="Times New Roman"/>
          <w:bCs/>
          <w:iCs/>
          <w:sz w:val="24"/>
          <w:szCs w:val="24"/>
        </w:rPr>
        <w:t xml:space="preserve"> 23, 2008</w:t>
      </w:r>
      <w:r w:rsidR="00811E2D">
        <w:rPr>
          <w:rFonts w:ascii="Times New Roman" w:hAnsi="Times New Roman" w:cs="Times New Roman"/>
          <w:bCs/>
          <w:iCs/>
          <w:sz w:val="24"/>
          <w:szCs w:val="24"/>
        </w:rPr>
        <w:t>,</w:t>
      </w:r>
      <w:r w:rsidR="00E43804" w:rsidRPr="005F786A">
        <w:rPr>
          <w:rFonts w:ascii="Times New Roman" w:hAnsi="Times New Roman" w:cs="Times New Roman"/>
          <w:bCs/>
          <w:iCs/>
          <w:sz w:val="24"/>
          <w:szCs w:val="24"/>
        </w:rPr>
        <w:t xml:space="preserve"> to S/Sgt. Campbell who in turn responds, ‘</w:t>
      </w:r>
      <w:r w:rsidR="00E43804" w:rsidRPr="005F786A">
        <w:rPr>
          <w:rFonts w:ascii="Times New Roman" w:hAnsi="Times New Roman" w:cs="Times New Roman"/>
          <w:bCs/>
          <w:i/>
          <w:iCs/>
          <w:sz w:val="24"/>
          <w:szCs w:val="24"/>
        </w:rPr>
        <w:t>You got it he is the one</w:t>
      </w:r>
      <w:r w:rsidR="00E43804" w:rsidRPr="005F786A">
        <w:rPr>
          <w:rFonts w:ascii="Times New Roman" w:hAnsi="Times New Roman" w:cs="Times New Roman"/>
          <w:bCs/>
          <w:iCs/>
          <w:sz w:val="24"/>
          <w:szCs w:val="24"/>
        </w:rPr>
        <w:t>.</w:t>
      </w:r>
      <w:r w:rsidR="00811E2D">
        <w:rPr>
          <w:rFonts w:ascii="Times New Roman" w:hAnsi="Times New Roman" w:cs="Times New Roman"/>
          <w:bCs/>
          <w:iCs/>
          <w:sz w:val="24"/>
          <w:szCs w:val="24"/>
        </w:rPr>
        <w:t>’ S/</w:t>
      </w:r>
      <w:r w:rsidR="005F786A">
        <w:rPr>
          <w:rFonts w:ascii="Times New Roman" w:hAnsi="Times New Roman" w:cs="Times New Roman"/>
          <w:bCs/>
          <w:iCs/>
          <w:sz w:val="24"/>
          <w:szCs w:val="24"/>
        </w:rPr>
        <w:t xml:space="preserve">Sgt. Campbell then talks about the reason he had to move another recruit because her husband was already on </w:t>
      </w:r>
      <w:r w:rsidR="00811E2D">
        <w:rPr>
          <w:rFonts w:ascii="Times New Roman" w:hAnsi="Times New Roman" w:cs="Times New Roman"/>
          <w:bCs/>
          <w:iCs/>
          <w:sz w:val="24"/>
          <w:szCs w:val="24"/>
        </w:rPr>
        <w:t>the same shift</w:t>
      </w:r>
      <w:r w:rsidR="005F786A">
        <w:rPr>
          <w:rFonts w:ascii="Times New Roman" w:hAnsi="Times New Roman" w:cs="Times New Roman"/>
          <w:bCs/>
          <w:iCs/>
          <w:sz w:val="24"/>
          <w:szCs w:val="24"/>
        </w:rPr>
        <w:t xml:space="preserve">. Though the respondent might reply that this is speculative, </w:t>
      </w:r>
      <w:r w:rsidR="00BC7563">
        <w:rPr>
          <w:rFonts w:ascii="Times New Roman" w:hAnsi="Times New Roman" w:cs="Times New Roman"/>
          <w:bCs/>
          <w:iCs/>
          <w:sz w:val="24"/>
          <w:szCs w:val="24"/>
        </w:rPr>
        <w:t xml:space="preserve">and that the </w:t>
      </w:r>
      <w:r w:rsidR="005F786A">
        <w:rPr>
          <w:rFonts w:ascii="Times New Roman" w:hAnsi="Times New Roman" w:cs="Times New Roman"/>
          <w:bCs/>
          <w:iCs/>
          <w:sz w:val="24"/>
          <w:szCs w:val="24"/>
        </w:rPr>
        <w:t>reply from Sgt. Fli</w:t>
      </w:r>
      <w:r w:rsidR="00BE4426">
        <w:rPr>
          <w:rFonts w:ascii="Times New Roman" w:hAnsi="Times New Roman" w:cs="Times New Roman"/>
          <w:bCs/>
          <w:iCs/>
          <w:sz w:val="24"/>
          <w:szCs w:val="24"/>
        </w:rPr>
        <w:t>ndall is innocent in that he meant he just wanted t</w:t>
      </w:r>
      <w:r w:rsidR="00811E2D">
        <w:rPr>
          <w:rFonts w:ascii="Times New Roman" w:hAnsi="Times New Roman" w:cs="Times New Roman"/>
          <w:bCs/>
          <w:iCs/>
          <w:sz w:val="24"/>
          <w:szCs w:val="24"/>
        </w:rPr>
        <w:t xml:space="preserve">o know who his people </w:t>
      </w:r>
      <w:r w:rsidR="005F786A">
        <w:rPr>
          <w:rFonts w:ascii="Times New Roman" w:hAnsi="Times New Roman" w:cs="Times New Roman"/>
          <w:bCs/>
          <w:iCs/>
          <w:sz w:val="24"/>
          <w:szCs w:val="24"/>
        </w:rPr>
        <w:t xml:space="preserve">on his platoon </w:t>
      </w:r>
      <w:r w:rsidR="00811E2D">
        <w:rPr>
          <w:rFonts w:ascii="Times New Roman" w:hAnsi="Times New Roman" w:cs="Times New Roman"/>
          <w:bCs/>
          <w:iCs/>
          <w:sz w:val="24"/>
          <w:szCs w:val="24"/>
        </w:rPr>
        <w:t>were</w:t>
      </w:r>
      <w:r w:rsidR="005F786A">
        <w:rPr>
          <w:rFonts w:ascii="Times New Roman" w:hAnsi="Times New Roman" w:cs="Times New Roman"/>
          <w:bCs/>
          <w:iCs/>
          <w:sz w:val="24"/>
          <w:szCs w:val="24"/>
        </w:rPr>
        <w:t xml:space="preserve"> going to be</w:t>
      </w:r>
      <w:r w:rsidR="00BC7563">
        <w:rPr>
          <w:rFonts w:ascii="Times New Roman" w:hAnsi="Times New Roman" w:cs="Times New Roman"/>
          <w:bCs/>
          <w:iCs/>
          <w:sz w:val="24"/>
          <w:szCs w:val="24"/>
        </w:rPr>
        <w:t>,</w:t>
      </w:r>
      <w:r w:rsidR="005F786A">
        <w:rPr>
          <w:rFonts w:ascii="Times New Roman" w:hAnsi="Times New Roman" w:cs="Times New Roman"/>
          <w:bCs/>
          <w:iCs/>
          <w:sz w:val="24"/>
          <w:szCs w:val="24"/>
        </w:rPr>
        <w:t xml:space="preserve"> it simply would not fit the context of that reply </w:t>
      </w:r>
      <w:r w:rsidR="00BC7563">
        <w:rPr>
          <w:rFonts w:ascii="Times New Roman" w:hAnsi="Times New Roman" w:cs="Times New Roman"/>
          <w:bCs/>
          <w:iCs/>
          <w:sz w:val="24"/>
          <w:szCs w:val="24"/>
        </w:rPr>
        <w:t xml:space="preserve">and what it is in relation to. </w:t>
      </w:r>
      <w:r w:rsidR="00282ADC">
        <w:rPr>
          <w:rFonts w:ascii="Times New Roman" w:hAnsi="Times New Roman" w:cs="Times New Roman"/>
          <w:bCs/>
          <w:iCs/>
          <w:sz w:val="24"/>
          <w:szCs w:val="24"/>
        </w:rPr>
        <w:t xml:space="preserve">Since he </w:t>
      </w:r>
      <w:r w:rsidR="00BC7563">
        <w:rPr>
          <w:rFonts w:ascii="Times New Roman" w:hAnsi="Times New Roman" w:cs="Times New Roman"/>
          <w:bCs/>
          <w:iCs/>
          <w:sz w:val="24"/>
          <w:szCs w:val="24"/>
        </w:rPr>
        <w:t xml:space="preserve">had just confirmed a directive </w:t>
      </w:r>
      <w:r w:rsidR="005F786A">
        <w:rPr>
          <w:rFonts w:ascii="Times New Roman" w:hAnsi="Times New Roman" w:cs="Times New Roman"/>
          <w:bCs/>
          <w:iCs/>
          <w:sz w:val="24"/>
          <w:szCs w:val="24"/>
        </w:rPr>
        <w:t>from a superior officer that it was the applicant that they were directed to ke</w:t>
      </w:r>
      <w:r w:rsidR="00BC7563">
        <w:rPr>
          <w:rFonts w:ascii="Times New Roman" w:hAnsi="Times New Roman" w:cs="Times New Roman"/>
          <w:bCs/>
          <w:iCs/>
          <w:sz w:val="24"/>
          <w:szCs w:val="24"/>
        </w:rPr>
        <w:t xml:space="preserve">ep an eye on a reply from the respondent as such would be </w:t>
      </w:r>
      <w:r w:rsidR="00282ADC">
        <w:rPr>
          <w:rFonts w:ascii="Times New Roman" w:hAnsi="Times New Roman" w:cs="Times New Roman"/>
          <w:bCs/>
          <w:iCs/>
          <w:sz w:val="24"/>
          <w:szCs w:val="24"/>
        </w:rPr>
        <w:t>weightless.</w:t>
      </w:r>
    </w:p>
    <w:p w:rsidR="00E43804" w:rsidRPr="00E43804" w:rsidRDefault="00E43804" w:rsidP="00DC29F5">
      <w:pPr>
        <w:pStyle w:val="ListParagraph"/>
        <w:spacing w:line="240" w:lineRule="auto"/>
        <w:ind w:hanging="720"/>
        <w:rPr>
          <w:rFonts w:ascii="Times New Roman" w:hAnsi="Times New Roman" w:cs="Times New Roman"/>
          <w:bCs/>
          <w:iCs/>
          <w:sz w:val="24"/>
          <w:szCs w:val="24"/>
        </w:rPr>
      </w:pPr>
    </w:p>
    <w:p w:rsidR="005C0FEA" w:rsidRDefault="00282ADC" w:rsidP="00BE4426">
      <w:pPr>
        <w:pStyle w:val="ListParagraph"/>
        <w:numPr>
          <w:ilvl w:val="0"/>
          <w:numId w:val="29"/>
        </w:numPr>
        <w:spacing w:line="480" w:lineRule="auto"/>
        <w:ind w:hanging="720"/>
        <w:jc w:val="both"/>
        <w:rPr>
          <w:rFonts w:ascii="Times New Roman" w:hAnsi="Times New Roman" w:cs="Times New Roman"/>
          <w:bCs/>
          <w:iCs/>
          <w:sz w:val="24"/>
          <w:szCs w:val="24"/>
        </w:rPr>
      </w:pPr>
      <w:r>
        <w:rPr>
          <w:rFonts w:ascii="Times New Roman" w:hAnsi="Times New Roman" w:cs="Times New Roman"/>
          <w:bCs/>
          <w:iCs/>
          <w:sz w:val="24"/>
          <w:szCs w:val="24"/>
        </w:rPr>
        <w:t xml:space="preserve">However, Sgt. Flindall was not satisfied getting the direction from his superior. He had to find out all he </w:t>
      </w:r>
      <w:r w:rsidR="00BE4426">
        <w:rPr>
          <w:rFonts w:ascii="Times New Roman" w:hAnsi="Times New Roman" w:cs="Times New Roman"/>
          <w:bCs/>
          <w:iCs/>
          <w:sz w:val="24"/>
          <w:szCs w:val="24"/>
        </w:rPr>
        <w:t>could</w:t>
      </w:r>
      <w:r>
        <w:rPr>
          <w:rFonts w:ascii="Times New Roman" w:hAnsi="Times New Roman" w:cs="Times New Roman"/>
          <w:bCs/>
          <w:iCs/>
          <w:sz w:val="24"/>
          <w:szCs w:val="24"/>
        </w:rPr>
        <w:t xml:space="preserve"> which is why he states that he will pop into the Ac</w:t>
      </w:r>
      <w:r w:rsidR="001B6EBF">
        <w:rPr>
          <w:rFonts w:ascii="Times New Roman" w:hAnsi="Times New Roman" w:cs="Times New Roman"/>
          <w:bCs/>
          <w:iCs/>
          <w:sz w:val="24"/>
          <w:szCs w:val="24"/>
        </w:rPr>
        <w:t>a</w:t>
      </w:r>
      <w:r>
        <w:rPr>
          <w:rFonts w:ascii="Times New Roman" w:hAnsi="Times New Roman" w:cs="Times New Roman"/>
          <w:bCs/>
          <w:iCs/>
          <w:sz w:val="24"/>
          <w:szCs w:val="24"/>
        </w:rPr>
        <w:t xml:space="preserve">demy </w:t>
      </w:r>
      <w:r w:rsidR="001B6EBF">
        <w:rPr>
          <w:rFonts w:ascii="Times New Roman" w:hAnsi="Times New Roman" w:cs="Times New Roman"/>
          <w:bCs/>
          <w:iCs/>
          <w:sz w:val="24"/>
          <w:szCs w:val="24"/>
        </w:rPr>
        <w:t xml:space="preserve">and speak to them about Jack while he is there. It will be of interest to the applicant to find out why Sgt. Flindall had such interest in trying to find out more of him especially since he never attended nor did he have anyone attend the graduation ceremony for him </w:t>
      </w:r>
      <w:r w:rsidR="00267EC6">
        <w:rPr>
          <w:rFonts w:ascii="Times New Roman" w:hAnsi="Times New Roman" w:cs="Times New Roman"/>
          <w:bCs/>
          <w:iCs/>
          <w:sz w:val="24"/>
          <w:szCs w:val="24"/>
        </w:rPr>
        <w:t>which was contrary to police orders.</w:t>
      </w:r>
      <w:r w:rsidR="005C0FEA">
        <w:rPr>
          <w:rStyle w:val="FootnoteReference"/>
          <w:rFonts w:ascii="Times New Roman" w:hAnsi="Times New Roman" w:cs="Times New Roman"/>
          <w:bCs/>
          <w:iCs/>
          <w:sz w:val="24"/>
          <w:szCs w:val="24"/>
        </w:rPr>
        <w:footnoteReference w:id="37"/>
      </w:r>
      <w:r w:rsidR="005C0FEA">
        <w:rPr>
          <w:rFonts w:ascii="Times New Roman" w:hAnsi="Times New Roman" w:cs="Times New Roman"/>
          <w:bCs/>
          <w:iCs/>
          <w:sz w:val="24"/>
          <w:szCs w:val="24"/>
        </w:rPr>
        <w:t xml:space="preserve"> As testified by the applicant, Sgt. Flindall did not even have any performance evaluation meeting</w:t>
      </w:r>
      <w:r w:rsidR="006012CA">
        <w:rPr>
          <w:rFonts w:ascii="Times New Roman" w:hAnsi="Times New Roman" w:cs="Times New Roman"/>
          <w:bCs/>
          <w:iCs/>
          <w:sz w:val="24"/>
          <w:szCs w:val="24"/>
        </w:rPr>
        <w:t>s</w:t>
      </w:r>
      <w:r w:rsidR="005C0FEA">
        <w:rPr>
          <w:rFonts w:ascii="Times New Roman" w:hAnsi="Times New Roman" w:cs="Times New Roman"/>
          <w:bCs/>
          <w:iCs/>
          <w:sz w:val="24"/>
          <w:szCs w:val="24"/>
        </w:rPr>
        <w:t xml:space="preserve"> with him. </w:t>
      </w:r>
    </w:p>
    <w:p w:rsidR="005C0FEA" w:rsidRPr="005C0FEA" w:rsidRDefault="005C0FEA" w:rsidP="00BE4426">
      <w:pPr>
        <w:pStyle w:val="ListParagraph"/>
        <w:spacing w:line="240" w:lineRule="auto"/>
        <w:ind w:hanging="720"/>
        <w:rPr>
          <w:rFonts w:ascii="Times New Roman" w:hAnsi="Times New Roman" w:cs="Times New Roman"/>
          <w:bCs/>
          <w:iCs/>
          <w:sz w:val="24"/>
          <w:szCs w:val="24"/>
        </w:rPr>
      </w:pPr>
    </w:p>
    <w:p w:rsidR="005C0FEA" w:rsidRDefault="005C0FEA" w:rsidP="00DC29F5">
      <w:pPr>
        <w:pStyle w:val="ListParagraph"/>
        <w:numPr>
          <w:ilvl w:val="0"/>
          <w:numId w:val="29"/>
        </w:numPr>
        <w:spacing w:line="480" w:lineRule="auto"/>
        <w:ind w:hanging="720"/>
        <w:jc w:val="both"/>
        <w:rPr>
          <w:rFonts w:ascii="Times New Roman" w:hAnsi="Times New Roman" w:cs="Times New Roman"/>
          <w:bCs/>
          <w:iCs/>
          <w:sz w:val="24"/>
          <w:szCs w:val="24"/>
        </w:rPr>
      </w:pPr>
      <w:r>
        <w:rPr>
          <w:rFonts w:ascii="Times New Roman" w:hAnsi="Times New Roman" w:cs="Times New Roman"/>
          <w:bCs/>
          <w:iCs/>
          <w:sz w:val="24"/>
          <w:szCs w:val="24"/>
        </w:rPr>
        <w:t xml:space="preserve">As testified by the applicant that interest of the applicant by Sgt. Flindall turned into an insatiable desire to get rid of him as quickly as he could. That desire did develop into </w:t>
      </w:r>
      <w:r>
        <w:rPr>
          <w:rFonts w:ascii="Times New Roman" w:hAnsi="Times New Roman" w:cs="Times New Roman"/>
          <w:bCs/>
          <w:iCs/>
          <w:sz w:val="24"/>
          <w:szCs w:val="24"/>
        </w:rPr>
        <w:lastRenderedPageBreak/>
        <w:t xml:space="preserve">contempt and hatred of the applicant as was evident by his comment to the applicant </w:t>
      </w:r>
      <w:r w:rsidR="009500B8">
        <w:rPr>
          <w:rFonts w:ascii="Times New Roman" w:hAnsi="Times New Roman" w:cs="Times New Roman"/>
          <w:bCs/>
          <w:iCs/>
          <w:sz w:val="24"/>
          <w:szCs w:val="24"/>
        </w:rPr>
        <w:t>around</w:t>
      </w:r>
      <w:r>
        <w:rPr>
          <w:rFonts w:ascii="Times New Roman" w:hAnsi="Times New Roman" w:cs="Times New Roman"/>
          <w:bCs/>
          <w:iCs/>
          <w:sz w:val="24"/>
          <w:szCs w:val="24"/>
        </w:rPr>
        <w:t xml:space="preserve"> the middle of his probationary term, </w:t>
      </w:r>
    </w:p>
    <w:p w:rsidR="005C0FEA" w:rsidRPr="005C0FEA" w:rsidRDefault="005C0FEA" w:rsidP="00DC29F5">
      <w:pPr>
        <w:pStyle w:val="ListParagraph"/>
        <w:spacing w:line="240" w:lineRule="auto"/>
        <w:ind w:hanging="720"/>
        <w:rPr>
          <w:rFonts w:ascii="Times New Roman" w:hAnsi="Times New Roman" w:cs="Times New Roman"/>
          <w:bCs/>
          <w:iCs/>
          <w:sz w:val="24"/>
          <w:szCs w:val="24"/>
        </w:rPr>
      </w:pPr>
    </w:p>
    <w:p w:rsidR="009500B8" w:rsidRDefault="00DC29F5" w:rsidP="00DC29F5">
      <w:pPr>
        <w:pStyle w:val="ListParagraph"/>
        <w:spacing w:line="480" w:lineRule="auto"/>
        <w:ind w:hanging="720"/>
        <w:jc w:val="both"/>
        <w:rPr>
          <w:rFonts w:ascii="Times New Roman" w:hAnsi="Times New Roman" w:cs="Times New Roman"/>
          <w:bCs/>
          <w:iCs/>
          <w:sz w:val="24"/>
          <w:szCs w:val="24"/>
        </w:rPr>
      </w:pPr>
      <w:r>
        <w:rPr>
          <w:rFonts w:ascii="Times New Roman" w:hAnsi="Times New Roman" w:cs="Times New Roman"/>
          <w:bCs/>
          <w:iCs/>
          <w:sz w:val="24"/>
          <w:szCs w:val="24"/>
        </w:rPr>
        <w:tab/>
      </w:r>
      <w:r>
        <w:rPr>
          <w:rFonts w:ascii="Times New Roman" w:hAnsi="Times New Roman" w:cs="Times New Roman"/>
          <w:bCs/>
          <w:iCs/>
          <w:sz w:val="24"/>
          <w:szCs w:val="24"/>
        </w:rPr>
        <w:tab/>
      </w:r>
      <w:r w:rsidR="005C0FEA">
        <w:rPr>
          <w:rFonts w:ascii="Times New Roman" w:hAnsi="Times New Roman" w:cs="Times New Roman"/>
          <w:bCs/>
          <w:iCs/>
          <w:sz w:val="24"/>
          <w:szCs w:val="24"/>
        </w:rPr>
        <w:t>‘</w:t>
      </w:r>
      <w:r w:rsidR="009500B8">
        <w:rPr>
          <w:rFonts w:ascii="Times New Roman" w:hAnsi="Times New Roman" w:cs="Times New Roman"/>
          <w:bCs/>
          <w:iCs/>
          <w:sz w:val="24"/>
          <w:szCs w:val="24"/>
        </w:rPr>
        <w:t>Never have I had such an incompetent recruit … ‘.</w:t>
      </w:r>
      <w:r w:rsidR="009500B8">
        <w:rPr>
          <w:rStyle w:val="FootnoteReference"/>
          <w:rFonts w:ascii="Times New Roman" w:hAnsi="Times New Roman" w:cs="Times New Roman"/>
          <w:bCs/>
          <w:iCs/>
          <w:sz w:val="24"/>
          <w:szCs w:val="24"/>
        </w:rPr>
        <w:footnoteReference w:id="38"/>
      </w:r>
    </w:p>
    <w:p w:rsidR="003E1EE8" w:rsidRDefault="009500B8" w:rsidP="00DC29F5">
      <w:pPr>
        <w:pStyle w:val="ListParagraph"/>
        <w:spacing w:line="480" w:lineRule="auto"/>
        <w:ind w:hanging="720"/>
        <w:jc w:val="both"/>
        <w:rPr>
          <w:rFonts w:ascii="Times New Roman" w:hAnsi="Times New Roman" w:cs="Times New Roman"/>
          <w:bCs/>
          <w:iCs/>
          <w:sz w:val="24"/>
          <w:szCs w:val="24"/>
        </w:rPr>
      </w:pPr>
      <w:r>
        <w:rPr>
          <w:rFonts w:ascii="Times New Roman" w:hAnsi="Times New Roman" w:cs="Times New Roman"/>
          <w:bCs/>
          <w:iCs/>
          <w:sz w:val="24"/>
          <w:szCs w:val="24"/>
        </w:rPr>
        <w:tab/>
      </w:r>
      <w:r w:rsidR="00DC29F5">
        <w:rPr>
          <w:rFonts w:ascii="Times New Roman" w:hAnsi="Times New Roman" w:cs="Times New Roman"/>
          <w:bCs/>
          <w:iCs/>
          <w:sz w:val="24"/>
          <w:szCs w:val="24"/>
        </w:rPr>
        <w:tab/>
      </w:r>
      <w:r>
        <w:rPr>
          <w:rFonts w:ascii="Times New Roman" w:hAnsi="Times New Roman" w:cs="Times New Roman"/>
          <w:bCs/>
          <w:iCs/>
          <w:sz w:val="24"/>
          <w:szCs w:val="24"/>
        </w:rPr>
        <w:t>Emphasis added</w:t>
      </w:r>
      <w:r w:rsidR="003E1EE8">
        <w:rPr>
          <w:rFonts w:ascii="Times New Roman" w:hAnsi="Times New Roman" w:cs="Times New Roman"/>
          <w:bCs/>
          <w:iCs/>
          <w:sz w:val="24"/>
          <w:szCs w:val="24"/>
        </w:rPr>
        <w:t xml:space="preserve"> </w:t>
      </w:r>
    </w:p>
    <w:p w:rsidR="003E1EE8" w:rsidRPr="003E1EE8" w:rsidRDefault="003E1EE8" w:rsidP="00DC29F5">
      <w:pPr>
        <w:pStyle w:val="ListParagraph"/>
        <w:spacing w:line="240" w:lineRule="auto"/>
        <w:ind w:hanging="720"/>
        <w:rPr>
          <w:rFonts w:ascii="Times New Roman" w:hAnsi="Times New Roman" w:cs="Times New Roman"/>
          <w:bCs/>
          <w:iCs/>
          <w:sz w:val="24"/>
          <w:szCs w:val="24"/>
        </w:rPr>
      </w:pPr>
    </w:p>
    <w:p w:rsidR="005D3DBF" w:rsidRPr="006012CA" w:rsidRDefault="009500B8" w:rsidP="00DC29F5">
      <w:pPr>
        <w:pStyle w:val="ListParagraph"/>
        <w:numPr>
          <w:ilvl w:val="0"/>
          <w:numId w:val="29"/>
        </w:numPr>
        <w:spacing w:line="480" w:lineRule="auto"/>
        <w:ind w:hanging="720"/>
        <w:jc w:val="both"/>
        <w:rPr>
          <w:rFonts w:asciiTheme="majorBidi" w:hAnsiTheme="majorBidi" w:cstheme="majorBidi"/>
          <w:bCs/>
          <w:iCs/>
          <w:sz w:val="24"/>
          <w:szCs w:val="24"/>
        </w:rPr>
      </w:pPr>
      <w:r w:rsidRPr="006012CA">
        <w:rPr>
          <w:rFonts w:asciiTheme="majorBidi" w:hAnsiTheme="majorBidi" w:cstheme="majorBidi"/>
          <w:bCs/>
          <w:iCs/>
          <w:sz w:val="24"/>
          <w:szCs w:val="24"/>
        </w:rPr>
        <w:t>In light of these ‘document</w:t>
      </w:r>
      <w:r w:rsidR="00FE2C28" w:rsidRPr="006012CA">
        <w:rPr>
          <w:rFonts w:asciiTheme="majorBidi" w:hAnsiTheme="majorBidi" w:cstheme="majorBidi"/>
          <w:bCs/>
          <w:iCs/>
          <w:sz w:val="24"/>
          <w:szCs w:val="24"/>
        </w:rPr>
        <w:t>s</w:t>
      </w:r>
      <w:r w:rsidRPr="006012CA">
        <w:rPr>
          <w:rFonts w:asciiTheme="majorBidi" w:hAnsiTheme="majorBidi" w:cstheme="majorBidi"/>
          <w:bCs/>
          <w:iCs/>
          <w:sz w:val="24"/>
          <w:szCs w:val="24"/>
        </w:rPr>
        <w:t>’ to be presented</w:t>
      </w:r>
      <w:r w:rsidR="006012CA">
        <w:rPr>
          <w:rFonts w:asciiTheme="majorBidi" w:hAnsiTheme="majorBidi" w:cstheme="majorBidi"/>
          <w:bCs/>
          <w:iCs/>
          <w:sz w:val="24"/>
          <w:szCs w:val="24"/>
        </w:rPr>
        <w:t>, much of which are time-</w:t>
      </w:r>
      <w:r w:rsidR="00FE2C28" w:rsidRPr="006012CA">
        <w:rPr>
          <w:rFonts w:asciiTheme="majorBidi" w:hAnsiTheme="majorBidi" w:cstheme="majorBidi"/>
          <w:bCs/>
          <w:iCs/>
          <w:sz w:val="24"/>
          <w:szCs w:val="24"/>
        </w:rPr>
        <w:t xml:space="preserve">stamped January 2011, </w:t>
      </w:r>
      <w:r w:rsidR="006012CA">
        <w:rPr>
          <w:rFonts w:asciiTheme="majorBidi" w:hAnsiTheme="majorBidi" w:cstheme="majorBidi"/>
          <w:bCs/>
          <w:iCs/>
          <w:sz w:val="24"/>
          <w:szCs w:val="24"/>
        </w:rPr>
        <w:t>the respondent</w:t>
      </w:r>
      <w:r w:rsidRPr="006012CA">
        <w:rPr>
          <w:rFonts w:asciiTheme="majorBidi" w:hAnsiTheme="majorBidi" w:cstheme="majorBidi"/>
          <w:bCs/>
          <w:iCs/>
          <w:sz w:val="24"/>
          <w:szCs w:val="24"/>
        </w:rPr>
        <w:t xml:space="preserve"> state</w:t>
      </w:r>
      <w:r w:rsidR="006012CA">
        <w:rPr>
          <w:rFonts w:asciiTheme="majorBidi" w:hAnsiTheme="majorBidi" w:cstheme="majorBidi"/>
          <w:bCs/>
          <w:iCs/>
          <w:sz w:val="24"/>
          <w:szCs w:val="24"/>
        </w:rPr>
        <w:t>s</w:t>
      </w:r>
      <w:r w:rsidR="00FE2C28" w:rsidRPr="006012CA">
        <w:rPr>
          <w:rFonts w:asciiTheme="majorBidi" w:hAnsiTheme="majorBidi" w:cstheme="majorBidi"/>
          <w:bCs/>
          <w:iCs/>
          <w:sz w:val="24"/>
          <w:szCs w:val="24"/>
        </w:rPr>
        <w:t xml:space="preserve">, </w:t>
      </w:r>
      <w:r w:rsidRPr="006012CA">
        <w:rPr>
          <w:rFonts w:asciiTheme="majorBidi" w:hAnsiTheme="majorBidi" w:cstheme="majorBidi"/>
          <w:bCs/>
          <w:iCs/>
          <w:sz w:val="24"/>
          <w:szCs w:val="24"/>
        </w:rPr>
        <w:t>in their response</w:t>
      </w:r>
      <w:r w:rsidR="00FE2C28" w:rsidRPr="006012CA">
        <w:rPr>
          <w:rFonts w:asciiTheme="majorBidi" w:hAnsiTheme="majorBidi" w:cstheme="majorBidi"/>
          <w:bCs/>
          <w:iCs/>
          <w:sz w:val="24"/>
          <w:szCs w:val="24"/>
        </w:rPr>
        <w:t xml:space="preserve"> dated May, 2011, that they deny that the applicant was not subjected to greater scrutiny than other probationary constables. </w:t>
      </w:r>
    </w:p>
    <w:p w:rsidR="00400FC6" w:rsidRPr="006012CA" w:rsidRDefault="00DC29F5" w:rsidP="00DC29F5">
      <w:pPr>
        <w:pStyle w:val="ListParagraph"/>
        <w:spacing w:line="480" w:lineRule="auto"/>
        <w:ind w:hanging="720"/>
        <w:jc w:val="both"/>
        <w:rPr>
          <w:rFonts w:asciiTheme="majorBidi" w:hAnsiTheme="majorBidi" w:cstheme="majorBidi"/>
          <w:b/>
          <w:sz w:val="24"/>
          <w:szCs w:val="24"/>
        </w:rPr>
      </w:pPr>
      <w:r>
        <w:rPr>
          <w:rFonts w:asciiTheme="majorBidi" w:hAnsiTheme="majorBidi" w:cstheme="majorBidi"/>
          <w:b/>
          <w:sz w:val="24"/>
          <w:szCs w:val="24"/>
        </w:rPr>
        <w:tab/>
      </w:r>
      <w:r w:rsidR="00400FC6" w:rsidRPr="006012CA">
        <w:rPr>
          <w:rFonts w:asciiTheme="majorBidi" w:hAnsiTheme="majorBidi" w:cstheme="majorBidi"/>
          <w:b/>
          <w:sz w:val="24"/>
          <w:szCs w:val="24"/>
        </w:rPr>
        <w:t>Counsel’s Response to the Application (HRTO 2010-07633-I), paragraph 46:</w:t>
      </w:r>
    </w:p>
    <w:p w:rsidR="005D3DBF" w:rsidRDefault="00DC29F5" w:rsidP="00DC29F5">
      <w:pPr>
        <w:pStyle w:val="ListParagraph"/>
        <w:spacing w:line="480" w:lineRule="auto"/>
        <w:ind w:hanging="720"/>
        <w:jc w:val="both"/>
        <w:rPr>
          <w:rFonts w:asciiTheme="majorBidi" w:hAnsiTheme="majorBidi" w:cstheme="majorBidi"/>
          <w:sz w:val="24"/>
          <w:szCs w:val="24"/>
        </w:rPr>
      </w:pPr>
      <w:r>
        <w:rPr>
          <w:rFonts w:asciiTheme="majorBidi" w:hAnsiTheme="majorBidi" w:cstheme="majorBidi"/>
          <w:sz w:val="24"/>
          <w:szCs w:val="24"/>
        </w:rPr>
        <w:tab/>
      </w:r>
      <w:r w:rsidR="005D3DBF">
        <w:rPr>
          <w:b/>
          <w:bCs/>
          <w:noProof/>
          <w:sz w:val="24"/>
          <w:szCs w:val="24"/>
          <w:lang w:val="en-CA" w:eastAsia="en-CA" w:bidi="he-IL"/>
        </w:rPr>
        <w:drawing>
          <wp:inline distT="0" distB="0" distL="0" distR="0" wp14:anchorId="68A23BAF" wp14:editId="32D895F8">
            <wp:extent cx="5457825" cy="63281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4024" cy="635853"/>
                    </a:xfrm>
                    <a:prstGeom prst="rect">
                      <a:avLst/>
                    </a:prstGeom>
                    <a:noFill/>
                    <a:ln>
                      <a:noFill/>
                    </a:ln>
                  </pic:spPr>
                </pic:pic>
              </a:graphicData>
            </a:graphic>
          </wp:inline>
        </w:drawing>
      </w:r>
    </w:p>
    <w:p w:rsidR="00DC29F5" w:rsidRDefault="00DC29F5" w:rsidP="00DC29F5">
      <w:pPr>
        <w:spacing w:line="240" w:lineRule="auto"/>
        <w:ind w:left="720" w:hanging="720"/>
        <w:rPr>
          <w:rFonts w:ascii="Times New Roman" w:hAnsi="Times New Roman" w:cs="Times New Roman"/>
          <w:b/>
          <w:bCs/>
          <w:sz w:val="24"/>
          <w:szCs w:val="24"/>
        </w:rPr>
      </w:pPr>
      <w:r>
        <w:rPr>
          <w:rFonts w:ascii="Times New Roman" w:hAnsi="Times New Roman" w:cs="Times New Roman"/>
          <w:b/>
          <w:bCs/>
          <w:sz w:val="24"/>
          <w:szCs w:val="24"/>
        </w:rPr>
        <w:tab/>
      </w:r>
      <w:r w:rsidR="005D3DBF" w:rsidRPr="00400FC6">
        <w:rPr>
          <w:rFonts w:ascii="Times New Roman" w:hAnsi="Times New Roman" w:cs="Times New Roman"/>
          <w:b/>
          <w:bCs/>
          <w:sz w:val="24"/>
          <w:szCs w:val="24"/>
        </w:rPr>
        <w:t xml:space="preserve">Counsel’s Response to the Application (HRTO 2010-07633-I), paragraph 47:  </w:t>
      </w:r>
    </w:p>
    <w:p w:rsidR="00400FC6" w:rsidRDefault="00DC29F5" w:rsidP="00DC29F5">
      <w:pPr>
        <w:spacing w:line="240" w:lineRule="auto"/>
        <w:ind w:left="720" w:hanging="720"/>
        <w:rPr>
          <w:rFonts w:cstheme="minorHAnsi"/>
          <w:b/>
          <w:bCs/>
          <w:sz w:val="24"/>
          <w:szCs w:val="24"/>
        </w:rPr>
      </w:pPr>
      <w:r>
        <w:rPr>
          <w:rFonts w:cstheme="minorHAnsi"/>
          <w:b/>
          <w:bCs/>
          <w:sz w:val="24"/>
          <w:szCs w:val="24"/>
        </w:rPr>
        <w:tab/>
      </w:r>
      <w:r w:rsidR="005D3DBF">
        <w:rPr>
          <w:b/>
          <w:bCs/>
          <w:i/>
          <w:iCs/>
          <w:noProof/>
          <w:sz w:val="24"/>
          <w:szCs w:val="24"/>
          <w:lang w:val="en-CA" w:eastAsia="en-CA" w:bidi="he-IL"/>
        </w:rPr>
        <w:drawing>
          <wp:inline distT="0" distB="0" distL="0" distR="0" wp14:anchorId="39FE2C6D" wp14:editId="66FB2990">
            <wp:extent cx="5476875" cy="82070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8511" cy="822448"/>
                    </a:xfrm>
                    <a:prstGeom prst="rect">
                      <a:avLst/>
                    </a:prstGeom>
                    <a:noFill/>
                    <a:ln>
                      <a:noFill/>
                    </a:ln>
                  </pic:spPr>
                </pic:pic>
              </a:graphicData>
            </a:graphic>
          </wp:inline>
        </w:drawing>
      </w:r>
      <w:r w:rsidR="005D3DBF">
        <w:rPr>
          <w:rFonts w:cstheme="minorHAnsi"/>
          <w:b/>
          <w:bCs/>
          <w:sz w:val="24"/>
          <w:szCs w:val="24"/>
        </w:rPr>
        <w:t xml:space="preserve"> </w:t>
      </w:r>
    </w:p>
    <w:p w:rsidR="00DC29F5" w:rsidRDefault="00DC29F5" w:rsidP="00DC29F5">
      <w:pPr>
        <w:spacing w:line="240" w:lineRule="auto"/>
        <w:ind w:left="720" w:hanging="720"/>
        <w:rPr>
          <w:rFonts w:cstheme="minorHAnsi"/>
          <w:b/>
          <w:bCs/>
          <w:sz w:val="24"/>
          <w:szCs w:val="24"/>
        </w:rPr>
      </w:pPr>
    </w:p>
    <w:p w:rsidR="005D3DBF" w:rsidRDefault="00400FC6" w:rsidP="00DC29F5">
      <w:pPr>
        <w:pStyle w:val="ListParagraph"/>
        <w:numPr>
          <w:ilvl w:val="0"/>
          <w:numId w:val="29"/>
        </w:numPr>
        <w:spacing w:line="480" w:lineRule="auto"/>
        <w:ind w:hanging="720"/>
        <w:jc w:val="both"/>
        <w:rPr>
          <w:rFonts w:ascii="Times New Roman" w:hAnsi="Times New Roman" w:cs="Times New Roman"/>
          <w:sz w:val="24"/>
          <w:szCs w:val="24"/>
        </w:rPr>
      </w:pPr>
      <w:r w:rsidRPr="00E34CB7">
        <w:rPr>
          <w:rFonts w:ascii="Times New Roman" w:hAnsi="Times New Roman" w:cs="Times New Roman"/>
          <w:sz w:val="24"/>
          <w:szCs w:val="24"/>
        </w:rPr>
        <w:t>However</w:t>
      </w:r>
      <w:r w:rsidR="00BE4426">
        <w:rPr>
          <w:rFonts w:ascii="Times New Roman" w:hAnsi="Times New Roman" w:cs="Times New Roman"/>
          <w:sz w:val="24"/>
          <w:szCs w:val="24"/>
        </w:rPr>
        <w:t>,</w:t>
      </w:r>
      <w:r w:rsidRPr="00E34CB7">
        <w:rPr>
          <w:rFonts w:ascii="Times New Roman" w:hAnsi="Times New Roman" w:cs="Times New Roman"/>
          <w:sz w:val="24"/>
          <w:szCs w:val="24"/>
        </w:rPr>
        <w:t xml:space="preserve"> the truth is plain and hard to hide.  He was targeted prior to </w:t>
      </w:r>
      <w:r w:rsidR="005D3DBF" w:rsidRPr="00E34CB7">
        <w:rPr>
          <w:rFonts w:ascii="Times New Roman" w:hAnsi="Times New Roman" w:cs="Times New Roman"/>
          <w:sz w:val="24"/>
          <w:szCs w:val="24"/>
        </w:rPr>
        <w:t xml:space="preserve">even commencing </w:t>
      </w:r>
      <w:r w:rsidRPr="00E34CB7">
        <w:rPr>
          <w:rFonts w:ascii="Times New Roman" w:hAnsi="Times New Roman" w:cs="Times New Roman"/>
          <w:sz w:val="24"/>
          <w:szCs w:val="24"/>
        </w:rPr>
        <w:t xml:space="preserve">his first day as a police officer at Peterborough </w:t>
      </w:r>
      <w:r w:rsidR="00BE4426">
        <w:rPr>
          <w:rFonts w:ascii="Times New Roman" w:hAnsi="Times New Roman" w:cs="Times New Roman"/>
          <w:sz w:val="24"/>
          <w:szCs w:val="24"/>
        </w:rPr>
        <w:t xml:space="preserve">OPP </w:t>
      </w:r>
      <w:r w:rsidRPr="00E34CB7">
        <w:rPr>
          <w:rFonts w:ascii="Times New Roman" w:hAnsi="Times New Roman" w:cs="Times New Roman"/>
          <w:sz w:val="24"/>
          <w:szCs w:val="24"/>
        </w:rPr>
        <w:t xml:space="preserve">detachment.  </w:t>
      </w:r>
      <w:r w:rsidR="005D3DBF" w:rsidRPr="00E34CB7">
        <w:rPr>
          <w:rFonts w:ascii="Times New Roman" w:hAnsi="Times New Roman" w:cs="Times New Roman"/>
          <w:sz w:val="24"/>
          <w:szCs w:val="24"/>
        </w:rPr>
        <w:t xml:space="preserve">This </w:t>
      </w:r>
      <w:r w:rsidRPr="00E34CB7">
        <w:rPr>
          <w:rFonts w:ascii="Times New Roman" w:hAnsi="Times New Roman" w:cs="Times New Roman"/>
          <w:sz w:val="24"/>
          <w:szCs w:val="24"/>
        </w:rPr>
        <w:t>plan/</w:t>
      </w:r>
      <w:r w:rsidR="005D3DBF" w:rsidRPr="00E34CB7">
        <w:rPr>
          <w:rFonts w:ascii="Times New Roman" w:hAnsi="Times New Roman" w:cs="Times New Roman"/>
          <w:sz w:val="24"/>
          <w:szCs w:val="24"/>
        </w:rPr>
        <w:t xml:space="preserve">directive/order that appears to have originated from Command Staff </w:t>
      </w:r>
      <w:r w:rsidR="00E34CB7" w:rsidRPr="00E34CB7">
        <w:rPr>
          <w:rFonts w:ascii="Times New Roman" w:hAnsi="Times New Roman" w:cs="Times New Roman"/>
          <w:sz w:val="24"/>
          <w:szCs w:val="24"/>
        </w:rPr>
        <w:t xml:space="preserve">in Orillia </w:t>
      </w:r>
      <w:r w:rsidR="005D3DBF" w:rsidRPr="00E34CB7">
        <w:rPr>
          <w:rFonts w:ascii="Times New Roman" w:hAnsi="Times New Roman" w:cs="Times New Roman"/>
          <w:sz w:val="24"/>
          <w:szCs w:val="24"/>
        </w:rPr>
        <w:t xml:space="preserve">singled </w:t>
      </w:r>
      <w:r w:rsidR="00E34CB7" w:rsidRPr="00E34CB7">
        <w:rPr>
          <w:rFonts w:ascii="Times New Roman" w:hAnsi="Times New Roman" w:cs="Times New Roman"/>
          <w:sz w:val="24"/>
          <w:szCs w:val="24"/>
        </w:rPr>
        <w:t xml:space="preserve">him out with differential treatment (kept under surveillance) </w:t>
      </w:r>
      <w:r w:rsidR="005D3DBF" w:rsidRPr="00E34CB7">
        <w:rPr>
          <w:rFonts w:ascii="Times New Roman" w:hAnsi="Times New Roman" w:cs="Times New Roman"/>
          <w:sz w:val="24"/>
          <w:szCs w:val="24"/>
        </w:rPr>
        <w:t xml:space="preserve">and coupled with the derogatory nick names of “Crazy Ivan” (crazy Russian) and “Loose Cannon” formed the foundation of the racial hatred and prejudice that poisoned the work environment </w:t>
      </w:r>
      <w:r w:rsidR="00E34CB7" w:rsidRPr="00E34CB7">
        <w:rPr>
          <w:rFonts w:ascii="Times New Roman" w:hAnsi="Times New Roman" w:cs="Times New Roman"/>
          <w:sz w:val="24"/>
          <w:szCs w:val="24"/>
        </w:rPr>
        <w:t xml:space="preserve">of the </w:t>
      </w:r>
      <w:r w:rsidR="00E34CB7" w:rsidRPr="00E34CB7">
        <w:rPr>
          <w:rFonts w:ascii="Times New Roman" w:hAnsi="Times New Roman" w:cs="Times New Roman"/>
          <w:sz w:val="24"/>
          <w:szCs w:val="24"/>
        </w:rPr>
        <w:lastRenderedPageBreak/>
        <w:t>location he was soon to be posted a</w:t>
      </w:r>
      <w:r w:rsidR="00C075C8">
        <w:rPr>
          <w:rFonts w:ascii="Times New Roman" w:hAnsi="Times New Roman" w:cs="Times New Roman"/>
          <w:sz w:val="24"/>
          <w:szCs w:val="24"/>
        </w:rPr>
        <w:t>t that in turn led to his demise on December 15, 2009</w:t>
      </w:r>
      <w:r w:rsidR="007A3999">
        <w:rPr>
          <w:rFonts w:ascii="Times New Roman" w:hAnsi="Times New Roman" w:cs="Times New Roman"/>
          <w:sz w:val="24"/>
          <w:szCs w:val="24"/>
        </w:rPr>
        <w:t>.</w:t>
      </w:r>
      <w:r w:rsidR="00BE4426">
        <w:rPr>
          <w:rStyle w:val="FootnoteReference"/>
          <w:rFonts w:ascii="Times New Roman" w:hAnsi="Times New Roman" w:cs="Times New Roman"/>
          <w:sz w:val="24"/>
          <w:szCs w:val="24"/>
        </w:rPr>
        <w:footnoteReference w:id="39"/>
      </w:r>
    </w:p>
    <w:p w:rsidR="00EB6C5C" w:rsidRDefault="00EB6C5C" w:rsidP="00EB6C5C">
      <w:pPr>
        <w:pStyle w:val="ListParagraph"/>
        <w:spacing w:line="240" w:lineRule="auto"/>
        <w:jc w:val="both"/>
        <w:rPr>
          <w:rFonts w:ascii="Times New Roman" w:hAnsi="Times New Roman" w:cs="Times New Roman"/>
          <w:sz w:val="24"/>
          <w:szCs w:val="24"/>
        </w:rPr>
      </w:pPr>
    </w:p>
    <w:p w:rsidR="00937F4C" w:rsidRPr="00EB6C5C" w:rsidRDefault="00937F4C" w:rsidP="00937F4C">
      <w:pPr>
        <w:spacing w:line="480" w:lineRule="auto"/>
        <w:rPr>
          <w:rFonts w:asciiTheme="majorBidi" w:hAnsiTheme="majorBidi" w:cstheme="majorBidi"/>
          <w:b/>
          <w:sz w:val="28"/>
          <w:szCs w:val="28"/>
        </w:rPr>
      </w:pPr>
      <w:r w:rsidRPr="00EB6C5C">
        <w:rPr>
          <w:rFonts w:asciiTheme="majorBidi" w:hAnsiTheme="majorBidi" w:cstheme="majorBidi"/>
          <w:b/>
          <w:sz w:val="28"/>
          <w:szCs w:val="28"/>
        </w:rPr>
        <w:t xml:space="preserve">January </w:t>
      </w:r>
      <w:r w:rsidR="00EB6C5C" w:rsidRPr="00EB6C5C">
        <w:rPr>
          <w:rFonts w:asciiTheme="majorBidi" w:hAnsiTheme="majorBidi" w:cstheme="majorBidi"/>
          <w:b/>
          <w:sz w:val="28"/>
          <w:szCs w:val="28"/>
        </w:rPr>
        <w:t xml:space="preserve">2009 </w:t>
      </w:r>
      <w:r w:rsidRPr="00EB6C5C">
        <w:rPr>
          <w:rFonts w:asciiTheme="majorBidi" w:hAnsiTheme="majorBidi" w:cstheme="majorBidi"/>
          <w:b/>
          <w:sz w:val="28"/>
          <w:szCs w:val="28"/>
        </w:rPr>
        <w:t>to September 2009</w:t>
      </w:r>
    </w:p>
    <w:p w:rsidR="00EC4EEC" w:rsidRPr="00524EC5" w:rsidRDefault="00E47A25" w:rsidP="00DC29F5">
      <w:pPr>
        <w:pStyle w:val="ListParagraph"/>
        <w:numPr>
          <w:ilvl w:val="0"/>
          <w:numId w:val="29"/>
        </w:numPr>
        <w:spacing w:line="480" w:lineRule="auto"/>
        <w:ind w:hanging="720"/>
        <w:jc w:val="both"/>
        <w:rPr>
          <w:rFonts w:asciiTheme="majorBidi" w:hAnsiTheme="majorBidi" w:cstheme="majorBidi"/>
          <w:sz w:val="24"/>
          <w:szCs w:val="24"/>
        </w:rPr>
      </w:pPr>
      <w:r>
        <w:rPr>
          <w:rFonts w:asciiTheme="majorBidi" w:hAnsiTheme="majorBidi" w:cstheme="majorBidi"/>
          <w:sz w:val="24"/>
          <w:szCs w:val="24"/>
        </w:rPr>
        <w:t>Further discrimination in employment with respect to differential treatment is reasonably expected to be presented by the applicant consisting of an e</w:t>
      </w:r>
      <w:r w:rsidR="00EC4EEC" w:rsidRPr="00524EC5">
        <w:rPr>
          <w:rFonts w:asciiTheme="majorBidi" w:hAnsiTheme="majorBidi" w:cstheme="majorBidi"/>
          <w:sz w:val="24"/>
          <w:szCs w:val="24"/>
        </w:rPr>
        <w:t>mail correspondence from S</w:t>
      </w:r>
      <w:r w:rsidR="00EC02D5">
        <w:rPr>
          <w:rFonts w:asciiTheme="majorBidi" w:hAnsiTheme="majorBidi" w:cstheme="majorBidi"/>
          <w:sz w:val="24"/>
          <w:szCs w:val="24"/>
        </w:rPr>
        <w:t>/</w:t>
      </w:r>
      <w:r w:rsidR="002D428A">
        <w:rPr>
          <w:rFonts w:asciiTheme="majorBidi" w:hAnsiTheme="majorBidi" w:cstheme="majorBidi"/>
          <w:sz w:val="24"/>
          <w:szCs w:val="24"/>
        </w:rPr>
        <w:t xml:space="preserve">Sgt. </w:t>
      </w:r>
      <w:r w:rsidR="00EC4EEC" w:rsidRPr="00524EC5">
        <w:rPr>
          <w:rFonts w:asciiTheme="majorBidi" w:hAnsiTheme="majorBidi" w:cstheme="majorBidi"/>
          <w:sz w:val="24"/>
          <w:szCs w:val="24"/>
        </w:rPr>
        <w:t xml:space="preserve">Campbell to coach officer </w:t>
      </w:r>
      <w:r w:rsidR="002D428A">
        <w:rPr>
          <w:rFonts w:asciiTheme="majorBidi" w:hAnsiTheme="majorBidi" w:cstheme="majorBidi"/>
          <w:sz w:val="24"/>
          <w:szCs w:val="24"/>
        </w:rPr>
        <w:t xml:space="preserve">Cst. </w:t>
      </w:r>
      <w:r w:rsidR="00EC4EEC" w:rsidRPr="00524EC5">
        <w:rPr>
          <w:rFonts w:asciiTheme="majorBidi" w:hAnsiTheme="majorBidi" w:cstheme="majorBidi"/>
          <w:sz w:val="24"/>
          <w:szCs w:val="24"/>
        </w:rPr>
        <w:t xml:space="preserve">Filman and </w:t>
      </w:r>
      <w:r w:rsidR="002D428A">
        <w:rPr>
          <w:rFonts w:asciiTheme="majorBidi" w:hAnsiTheme="majorBidi" w:cstheme="majorBidi"/>
          <w:sz w:val="24"/>
          <w:szCs w:val="24"/>
        </w:rPr>
        <w:t xml:space="preserve">Sgt. </w:t>
      </w:r>
      <w:r w:rsidR="00EC4EEC" w:rsidRPr="00524EC5">
        <w:rPr>
          <w:rFonts w:asciiTheme="majorBidi" w:hAnsiTheme="majorBidi" w:cstheme="majorBidi"/>
          <w:sz w:val="24"/>
          <w:szCs w:val="24"/>
        </w:rPr>
        <w:t xml:space="preserve">Flindall dated July 17, 2009, advising them that Performance Evaluation Report </w:t>
      </w:r>
      <w:r w:rsidR="000954E4">
        <w:rPr>
          <w:rFonts w:asciiTheme="majorBidi" w:hAnsiTheme="majorBidi" w:cstheme="majorBidi"/>
          <w:sz w:val="24"/>
          <w:szCs w:val="24"/>
        </w:rPr>
        <w:t xml:space="preserve">(PER) </w:t>
      </w:r>
      <w:r w:rsidR="00EC4EEC" w:rsidRPr="00524EC5">
        <w:rPr>
          <w:rFonts w:asciiTheme="majorBidi" w:hAnsiTheme="majorBidi" w:cstheme="majorBidi"/>
          <w:sz w:val="24"/>
          <w:szCs w:val="24"/>
        </w:rPr>
        <w:t xml:space="preserve">5 for the applicant was late and the other probationary officers’ </w:t>
      </w:r>
      <w:r w:rsidR="00CC0C53">
        <w:rPr>
          <w:rFonts w:asciiTheme="majorBidi" w:hAnsiTheme="majorBidi" w:cstheme="majorBidi"/>
          <w:sz w:val="24"/>
          <w:szCs w:val="24"/>
        </w:rPr>
        <w:t>PER</w:t>
      </w:r>
      <w:r w:rsidR="00EC4EEC" w:rsidRPr="00524EC5">
        <w:rPr>
          <w:rFonts w:asciiTheme="majorBidi" w:hAnsiTheme="majorBidi" w:cstheme="majorBidi"/>
          <w:sz w:val="24"/>
          <w:szCs w:val="24"/>
        </w:rPr>
        <w:t xml:space="preserve"> 5 had already been submitted.</w:t>
      </w:r>
      <w:r w:rsidR="00504AFE">
        <w:rPr>
          <w:rStyle w:val="FootnoteReference"/>
          <w:rFonts w:asciiTheme="majorBidi" w:hAnsiTheme="majorBidi" w:cstheme="majorBidi"/>
          <w:sz w:val="24"/>
          <w:szCs w:val="24"/>
        </w:rPr>
        <w:footnoteReference w:id="40"/>
      </w:r>
      <w:r w:rsidR="000845E1">
        <w:rPr>
          <w:rFonts w:asciiTheme="majorBidi" w:hAnsiTheme="majorBidi" w:cstheme="majorBidi"/>
          <w:sz w:val="24"/>
          <w:szCs w:val="24"/>
        </w:rPr>
        <w:t>,</w:t>
      </w:r>
      <w:r w:rsidR="000845E1">
        <w:rPr>
          <w:rStyle w:val="FootnoteReference"/>
          <w:rFonts w:asciiTheme="majorBidi" w:hAnsiTheme="majorBidi" w:cstheme="majorBidi"/>
          <w:sz w:val="24"/>
          <w:szCs w:val="24"/>
        </w:rPr>
        <w:footnoteReference w:id="41"/>
      </w:r>
      <w:r w:rsidR="00EC4EEC" w:rsidRPr="00524EC5">
        <w:rPr>
          <w:rFonts w:asciiTheme="majorBidi" w:hAnsiTheme="majorBidi" w:cstheme="majorBidi"/>
          <w:sz w:val="24"/>
          <w:szCs w:val="24"/>
        </w:rPr>
        <w:t xml:space="preserve"> </w:t>
      </w:r>
    </w:p>
    <w:p w:rsidR="00EC4EEC" w:rsidRDefault="00EC4EEC" w:rsidP="008F589C">
      <w:pPr>
        <w:ind w:firstLine="720"/>
        <w:rPr>
          <w:rFonts w:asciiTheme="majorBidi" w:hAnsiTheme="majorBidi" w:cstheme="majorBidi"/>
          <w:sz w:val="24"/>
          <w:szCs w:val="24"/>
        </w:rPr>
      </w:pPr>
      <w:r w:rsidRPr="00524EC5">
        <w:rPr>
          <w:rFonts w:asciiTheme="majorBidi" w:hAnsiTheme="majorBidi" w:cstheme="majorBidi"/>
          <w:noProof/>
          <w:lang w:val="en-CA" w:eastAsia="en-CA" w:bidi="he-IL"/>
        </w:rPr>
        <w:drawing>
          <wp:inline distT="0" distB="0" distL="0" distR="0" wp14:anchorId="6316768A" wp14:editId="6FCE6F56">
            <wp:extent cx="5434233" cy="105727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471777" cy="1064579"/>
                    </a:xfrm>
                    <a:prstGeom prst="rect">
                      <a:avLst/>
                    </a:prstGeom>
                  </pic:spPr>
                </pic:pic>
              </a:graphicData>
            </a:graphic>
          </wp:inline>
        </w:drawing>
      </w:r>
    </w:p>
    <w:p w:rsidR="000954E4" w:rsidRDefault="000954E4" w:rsidP="002D428A">
      <w:pPr>
        <w:spacing w:line="240" w:lineRule="auto"/>
        <w:ind w:firstLine="1077"/>
        <w:rPr>
          <w:rFonts w:asciiTheme="majorBidi" w:hAnsiTheme="majorBidi" w:cstheme="majorBidi"/>
          <w:sz w:val="24"/>
          <w:szCs w:val="24"/>
        </w:rPr>
      </w:pPr>
    </w:p>
    <w:p w:rsidR="000343CE" w:rsidRPr="000343CE" w:rsidRDefault="00714BC2" w:rsidP="00DC29F5">
      <w:pPr>
        <w:pStyle w:val="ListParagraph"/>
        <w:numPr>
          <w:ilvl w:val="0"/>
          <w:numId w:val="29"/>
        </w:numPr>
        <w:spacing w:line="480" w:lineRule="auto"/>
        <w:ind w:hanging="720"/>
        <w:jc w:val="both"/>
        <w:rPr>
          <w:rFonts w:asciiTheme="majorBidi" w:hAnsiTheme="majorBidi" w:cstheme="majorBidi"/>
          <w:sz w:val="24"/>
          <w:szCs w:val="24"/>
        </w:rPr>
      </w:pPr>
      <w:r>
        <w:rPr>
          <w:rFonts w:asciiTheme="majorBidi" w:hAnsiTheme="majorBidi" w:cstheme="majorBidi"/>
          <w:sz w:val="24"/>
          <w:szCs w:val="24"/>
        </w:rPr>
        <w:t>As entered in exhibit 24</w:t>
      </w:r>
      <w:r w:rsidR="000954E4">
        <w:rPr>
          <w:rFonts w:asciiTheme="majorBidi" w:hAnsiTheme="majorBidi" w:cstheme="majorBidi"/>
          <w:sz w:val="24"/>
          <w:szCs w:val="24"/>
        </w:rPr>
        <w:t xml:space="preserve"> the OPP</w:t>
      </w:r>
      <w:r w:rsidR="00330566">
        <w:rPr>
          <w:rFonts w:asciiTheme="majorBidi" w:hAnsiTheme="majorBidi" w:cstheme="majorBidi"/>
          <w:sz w:val="24"/>
          <w:szCs w:val="24"/>
        </w:rPr>
        <w:t>’</w:t>
      </w:r>
      <w:r w:rsidR="000954E4">
        <w:rPr>
          <w:rFonts w:asciiTheme="majorBidi" w:hAnsiTheme="majorBidi" w:cstheme="majorBidi"/>
          <w:sz w:val="24"/>
          <w:szCs w:val="24"/>
        </w:rPr>
        <w:t>s Probationary Constable Performance Evaluation Guidelines do make this differential treatment of the applicant more clear in that while the other probationary constables had their PER 5 done in compliance with the guidelines the applicant’s PER was not.</w:t>
      </w:r>
      <w:r w:rsidR="000954E4">
        <w:rPr>
          <w:rStyle w:val="FootnoteReference"/>
          <w:rFonts w:asciiTheme="majorBidi" w:hAnsiTheme="majorBidi" w:cstheme="majorBidi"/>
          <w:sz w:val="24"/>
          <w:szCs w:val="24"/>
        </w:rPr>
        <w:footnoteReference w:id="42"/>
      </w:r>
    </w:p>
    <w:p w:rsidR="00DC29F5" w:rsidRDefault="00DC29F5" w:rsidP="000954E4">
      <w:pPr>
        <w:ind w:left="720"/>
        <w:rPr>
          <w:rFonts w:asciiTheme="majorBidi" w:hAnsiTheme="majorBidi" w:cstheme="majorBidi"/>
          <w:b/>
          <w:bCs/>
          <w:sz w:val="24"/>
          <w:szCs w:val="24"/>
        </w:rPr>
      </w:pPr>
    </w:p>
    <w:p w:rsidR="00DC29F5" w:rsidRDefault="00DC29F5" w:rsidP="000954E4">
      <w:pPr>
        <w:ind w:left="720"/>
        <w:rPr>
          <w:rFonts w:asciiTheme="majorBidi" w:hAnsiTheme="majorBidi" w:cstheme="majorBidi"/>
          <w:b/>
          <w:bCs/>
          <w:sz w:val="24"/>
          <w:szCs w:val="24"/>
        </w:rPr>
      </w:pPr>
    </w:p>
    <w:p w:rsidR="00DC29F5" w:rsidRDefault="00DC29F5" w:rsidP="000954E4">
      <w:pPr>
        <w:ind w:left="720"/>
        <w:rPr>
          <w:rFonts w:asciiTheme="majorBidi" w:hAnsiTheme="majorBidi" w:cstheme="majorBidi"/>
          <w:b/>
          <w:bCs/>
          <w:sz w:val="24"/>
          <w:szCs w:val="24"/>
        </w:rPr>
      </w:pPr>
    </w:p>
    <w:p w:rsidR="0051509A" w:rsidRDefault="00EC4EEC" w:rsidP="000954E4">
      <w:pPr>
        <w:ind w:left="720"/>
        <w:rPr>
          <w:rFonts w:asciiTheme="majorBidi" w:hAnsiTheme="majorBidi" w:cstheme="majorBidi"/>
          <w:b/>
          <w:bCs/>
          <w:sz w:val="24"/>
          <w:szCs w:val="24"/>
        </w:rPr>
      </w:pPr>
      <w:r w:rsidRPr="00524EC5">
        <w:rPr>
          <w:rFonts w:asciiTheme="majorBidi" w:hAnsiTheme="majorBidi" w:cstheme="majorBidi"/>
          <w:b/>
          <w:bCs/>
          <w:sz w:val="24"/>
          <w:szCs w:val="24"/>
        </w:rPr>
        <w:lastRenderedPageBreak/>
        <w:t>Ontario Provincial Police Orders, Probationary Constable Evaluation Report Guidelines:</w:t>
      </w:r>
    </w:p>
    <w:p w:rsidR="00EC4EEC" w:rsidRDefault="00EC4EEC" w:rsidP="000954E4">
      <w:pPr>
        <w:ind w:left="720"/>
        <w:rPr>
          <w:rFonts w:asciiTheme="majorBidi" w:hAnsiTheme="majorBidi" w:cstheme="majorBidi"/>
          <w:b/>
          <w:bCs/>
          <w:sz w:val="24"/>
          <w:szCs w:val="24"/>
        </w:rPr>
      </w:pPr>
      <w:r w:rsidRPr="00524EC5">
        <w:rPr>
          <w:rFonts w:asciiTheme="majorBidi" w:hAnsiTheme="majorBidi" w:cstheme="majorBidi"/>
          <w:noProof/>
          <w:lang w:val="en-CA" w:eastAsia="en-CA" w:bidi="he-IL"/>
        </w:rPr>
        <w:drawing>
          <wp:inline distT="0" distB="0" distL="0" distR="0" wp14:anchorId="4FF4F83D" wp14:editId="03E41421">
            <wp:extent cx="5523271" cy="829748"/>
            <wp:effectExtent l="0" t="0" r="1270" b="889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54227" cy="834398"/>
                    </a:xfrm>
                    <a:prstGeom prst="rect">
                      <a:avLst/>
                    </a:prstGeom>
                    <a:noFill/>
                    <a:ln>
                      <a:noFill/>
                    </a:ln>
                  </pic:spPr>
                </pic:pic>
              </a:graphicData>
            </a:graphic>
          </wp:inline>
        </w:drawing>
      </w:r>
    </w:p>
    <w:p w:rsidR="00F47BA3" w:rsidRPr="00524EC5" w:rsidRDefault="00F47BA3" w:rsidP="000845E1">
      <w:pPr>
        <w:spacing w:line="240" w:lineRule="auto"/>
        <w:ind w:left="720"/>
        <w:rPr>
          <w:rFonts w:asciiTheme="majorBidi" w:hAnsiTheme="majorBidi" w:cstheme="majorBidi"/>
          <w:b/>
          <w:bCs/>
          <w:sz w:val="24"/>
          <w:szCs w:val="24"/>
        </w:rPr>
      </w:pPr>
    </w:p>
    <w:p w:rsidR="00EC4EEC" w:rsidRPr="000954E4" w:rsidRDefault="000954E4" w:rsidP="00DC29F5">
      <w:pPr>
        <w:pStyle w:val="NoSpacing"/>
        <w:numPr>
          <w:ilvl w:val="0"/>
          <w:numId w:val="29"/>
        </w:numPr>
        <w:spacing w:line="480" w:lineRule="auto"/>
        <w:ind w:hanging="720"/>
        <w:jc w:val="both"/>
        <w:rPr>
          <w:rFonts w:asciiTheme="majorBidi" w:hAnsiTheme="majorBidi" w:cstheme="majorBidi"/>
          <w:bCs/>
          <w:sz w:val="24"/>
          <w:szCs w:val="24"/>
        </w:rPr>
      </w:pPr>
      <w:r>
        <w:rPr>
          <w:rFonts w:asciiTheme="majorBidi" w:hAnsiTheme="majorBidi" w:cstheme="majorBidi"/>
          <w:bCs/>
          <w:sz w:val="24"/>
          <w:szCs w:val="24"/>
        </w:rPr>
        <w:t xml:space="preserve">Exhibit 28, </w:t>
      </w:r>
      <w:r w:rsidR="00EC4EEC" w:rsidRPr="000954E4">
        <w:rPr>
          <w:rFonts w:asciiTheme="majorBidi" w:hAnsiTheme="majorBidi" w:cstheme="majorBidi"/>
          <w:bCs/>
          <w:sz w:val="24"/>
          <w:szCs w:val="24"/>
        </w:rPr>
        <w:t>Ontario Provincial Police Orders, Administration &amp; Infra</w:t>
      </w:r>
      <w:r>
        <w:rPr>
          <w:rFonts w:asciiTheme="majorBidi" w:hAnsiTheme="majorBidi" w:cstheme="majorBidi"/>
          <w:bCs/>
          <w:sz w:val="24"/>
          <w:szCs w:val="24"/>
        </w:rPr>
        <w:t>structure, 6.4</w:t>
      </w:r>
      <w:r w:rsidR="00D74F16">
        <w:rPr>
          <w:rFonts w:asciiTheme="majorBidi" w:hAnsiTheme="majorBidi" w:cstheme="majorBidi"/>
          <w:bCs/>
          <w:sz w:val="24"/>
          <w:szCs w:val="24"/>
        </w:rPr>
        <w:t>,</w:t>
      </w:r>
      <w:r>
        <w:rPr>
          <w:rFonts w:asciiTheme="majorBidi" w:hAnsiTheme="majorBidi" w:cstheme="majorBidi"/>
          <w:bCs/>
          <w:sz w:val="24"/>
          <w:szCs w:val="24"/>
        </w:rPr>
        <w:t xml:space="preserve"> Human Resources</w:t>
      </w:r>
      <w:r w:rsidR="00D74F16">
        <w:rPr>
          <w:rFonts w:asciiTheme="majorBidi" w:hAnsiTheme="majorBidi" w:cstheme="majorBidi"/>
          <w:bCs/>
          <w:sz w:val="24"/>
          <w:szCs w:val="24"/>
        </w:rPr>
        <w:t>, shows what is required of a coach officer:</w:t>
      </w:r>
      <w:r w:rsidR="00D74F16">
        <w:rPr>
          <w:rStyle w:val="FootnoteReference"/>
          <w:rFonts w:asciiTheme="majorBidi" w:hAnsiTheme="majorBidi" w:cstheme="majorBidi"/>
          <w:bCs/>
          <w:sz w:val="24"/>
          <w:szCs w:val="24"/>
        </w:rPr>
        <w:footnoteReference w:id="43"/>
      </w:r>
      <w:r w:rsidR="00D74F16">
        <w:rPr>
          <w:rFonts w:asciiTheme="majorBidi" w:hAnsiTheme="majorBidi" w:cstheme="majorBidi"/>
          <w:bCs/>
          <w:sz w:val="24"/>
          <w:szCs w:val="24"/>
        </w:rPr>
        <w:t xml:space="preserve"> </w:t>
      </w:r>
      <w:r>
        <w:rPr>
          <w:rFonts w:asciiTheme="majorBidi" w:hAnsiTheme="majorBidi" w:cstheme="majorBidi"/>
          <w:bCs/>
          <w:sz w:val="24"/>
          <w:szCs w:val="24"/>
        </w:rPr>
        <w:t xml:space="preserve"> </w:t>
      </w:r>
    </w:p>
    <w:p w:rsidR="00714BC2" w:rsidRDefault="00714BC2" w:rsidP="000845E1">
      <w:pPr>
        <w:spacing w:line="240" w:lineRule="auto"/>
        <w:ind w:firstLine="1077"/>
        <w:rPr>
          <w:rFonts w:asciiTheme="majorBidi" w:hAnsiTheme="majorBidi" w:cstheme="majorBidi"/>
          <w:b/>
          <w:bCs/>
          <w:sz w:val="24"/>
          <w:szCs w:val="24"/>
        </w:rPr>
      </w:pPr>
    </w:p>
    <w:p w:rsidR="00EC4EEC" w:rsidRPr="00524EC5" w:rsidRDefault="00EC4EEC" w:rsidP="00D74F16">
      <w:pPr>
        <w:ind w:firstLine="1080"/>
        <w:rPr>
          <w:rFonts w:asciiTheme="majorBidi" w:hAnsiTheme="majorBidi" w:cstheme="majorBidi"/>
          <w:b/>
          <w:bCs/>
          <w:sz w:val="24"/>
          <w:szCs w:val="24"/>
        </w:rPr>
      </w:pPr>
      <w:r w:rsidRPr="00524EC5">
        <w:rPr>
          <w:rFonts w:asciiTheme="majorBidi" w:hAnsiTheme="majorBidi" w:cstheme="majorBidi"/>
          <w:b/>
          <w:bCs/>
          <w:noProof/>
          <w:sz w:val="24"/>
          <w:szCs w:val="24"/>
          <w:lang w:val="en-CA" w:eastAsia="en-CA" w:bidi="he-IL"/>
        </w:rPr>
        <w:drawing>
          <wp:inline distT="0" distB="0" distL="0" distR="0" wp14:anchorId="3D346888" wp14:editId="1E9B00DA">
            <wp:extent cx="1209675" cy="20002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09675" cy="200025"/>
                    </a:xfrm>
                    <a:prstGeom prst="rect">
                      <a:avLst/>
                    </a:prstGeom>
                    <a:noFill/>
                    <a:ln>
                      <a:noFill/>
                    </a:ln>
                  </pic:spPr>
                </pic:pic>
              </a:graphicData>
            </a:graphic>
          </wp:inline>
        </w:drawing>
      </w:r>
    </w:p>
    <w:p w:rsidR="00714BC2" w:rsidRDefault="00714BC2" w:rsidP="00330566">
      <w:pPr>
        <w:ind w:left="1170"/>
        <w:rPr>
          <w:rFonts w:asciiTheme="majorBidi" w:hAnsiTheme="majorBidi" w:cstheme="majorBidi"/>
          <w:b/>
          <w:bCs/>
          <w:noProof/>
          <w:sz w:val="24"/>
          <w:szCs w:val="24"/>
        </w:rPr>
      </w:pPr>
      <w:r w:rsidRPr="00524EC5">
        <w:rPr>
          <w:rFonts w:asciiTheme="majorBidi" w:hAnsiTheme="majorBidi" w:cstheme="majorBidi"/>
          <w:b/>
          <w:bCs/>
          <w:noProof/>
          <w:sz w:val="24"/>
          <w:szCs w:val="24"/>
          <w:lang w:val="en-CA" w:eastAsia="en-CA" w:bidi="he-IL"/>
        </w:rPr>
        <w:drawing>
          <wp:inline distT="0" distB="0" distL="0" distR="0" wp14:anchorId="3B7C5DB3" wp14:editId="2D235FD7">
            <wp:extent cx="5257800" cy="55393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85498" cy="556849"/>
                    </a:xfrm>
                    <a:prstGeom prst="rect">
                      <a:avLst/>
                    </a:prstGeom>
                    <a:noFill/>
                    <a:ln>
                      <a:noFill/>
                    </a:ln>
                  </pic:spPr>
                </pic:pic>
              </a:graphicData>
            </a:graphic>
          </wp:inline>
        </w:drawing>
      </w:r>
    </w:p>
    <w:p w:rsidR="00D74F16" w:rsidRDefault="00EC4EEC" w:rsidP="00330566">
      <w:pPr>
        <w:ind w:left="1170"/>
        <w:rPr>
          <w:rFonts w:asciiTheme="majorBidi" w:hAnsiTheme="majorBidi" w:cstheme="majorBidi"/>
          <w:b/>
          <w:bCs/>
          <w:sz w:val="24"/>
          <w:szCs w:val="24"/>
        </w:rPr>
      </w:pPr>
      <w:r w:rsidRPr="00524EC5">
        <w:rPr>
          <w:rFonts w:asciiTheme="majorBidi" w:hAnsiTheme="majorBidi" w:cstheme="majorBidi"/>
          <w:b/>
          <w:bCs/>
          <w:noProof/>
          <w:sz w:val="24"/>
          <w:szCs w:val="24"/>
          <w:lang w:val="en-CA" w:eastAsia="en-CA" w:bidi="he-IL"/>
        </w:rPr>
        <w:drawing>
          <wp:inline distT="0" distB="0" distL="0" distR="0" wp14:anchorId="41207D58" wp14:editId="16756254">
            <wp:extent cx="4778477" cy="196498"/>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02411" cy="201594"/>
                    </a:xfrm>
                    <a:prstGeom prst="rect">
                      <a:avLst/>
                    </a:prstGeom>
                    <a:noFill/>
                    <a:ln>
                      <a:noFill/>
                    </a:ln>
                  </pic:spPr>
                </pic:pic>
              </a:graphicData>
            </a:graphic>
          </wp:inline>
        </w:drawing>
      </w:r>
      <w:r w:rsidRPr="00524EC5">
        <w:rPr>
          <w:rFonts w:asciiTheme="majorBidi" w:hAnsiTheme="majorBidi" w:cstheme="majorBidi"/>
          <w:b/>
          <w:bCs/>
          <w:noProof/>
          <w:sz w:val="24"/>
          <w:szCs w:val="24"/>
          <w:lang w:val="en-CA" w:eastAsia="en-CA" w:bidi="he-IL"/>
        </w:rPr>
        <w:drawing>
          <wp:inline distT="0" distB="0" distL="0" distR="0" wp14:anchorId="3049DD53" wp14:editId="1CBC8475">
            <wp:extent cx="3782961" cy="227889"/>
            <wp:effectExtent l="0" t="0" r="0"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25928" cy="230477"/>
                    </a:xfrm>
                    <a:prstGeom prst="rect">
                      <a:avLst/>
                    </a:prstGeom>
                    <a:noFill/>
                    <a:ln>
                      <a:noFill/>
                    </a:ln>
                  </pic:spPr>
                </pic:pic>
              </a:graphicData>
            </a:graphic>
          </wp:inline>
        </w:drawing>
      </w:r>
    </w:p>
    <w:p w:rsidR="000845E1" w:rsidRDefault="000845E1" w:rsidP="00330566">
      <w:pPr>
        <w:ind w:left="1170"/>
        <w:rPr>
          <w:rFonts w:asciiTheme="majorBidi" w:hAnsiTheme="majorBidi" w:cstheme="majorBidi"/>
          <w:b/>
          <w:bCs/>
          <w:sz w:val="24"/>
          <w:szCs w:val="24"/>
        </w:rPr>
      </w:pPr>
    </w:p>
    <w:p w:rsidR="0051509A" w:rsidRPr="00921751" w:rsidRDefault="00330566" w:rsidP="000845E1">
      <w:pPr>
        <w:pStyle w:val="ListParagraph"/>
        <w:numPr>
          <w:ilvl w:val="0"/>
          <w:numId w:val="29"/>
        </w:numPr>
        <w:spacing w:line="480" w:lineRule="auto"/>
        <w:ind w:hanging="720"/>
        <w:jc w:val="both"/>
        <w:rPr>
          <w:rFonts w:asciiTheme="majorBidi" w:hAnsiTheme="majorBidi" w:cstheme="majorBidi"/>
          <w:noProof/>
        </w:rPr>
      </w:pPr>
      <w:r>
        <w:rPr>
          <w:rFonts w:asciiTheme="majorBidi" w:hAnsiTheme="majorBidi" w:cstheme="majorBidi"/>
          <w:bCs/>
          <w:sz w:val="24"/>
          <w:szCs w:val="24"/>
        </w:rPr>
        <w:t>Unless the respondent</w:t>
      </w:r>
      <w:r w:rsidR="00D74F16">
        <w:rPr>
          <w:rFonts w:asciiTheme="majorBidi" w:hAnsiTheme="majorBidi" w:cstheme="majorBidi"/>
          <w:bCs/>
          <w:sz w:val="24"/>
          <w:szCs w:val="24"/>
        </w:rPr>
        <w:t xml:space="preserve"> intend</w:t>
      </w:r>
      <w:r>
        <w:rPr>
          <w:rFonts w:asciiTheme="majorBidi" w:hAnsiTheme="majorBidi" w:cstheme="majorBidi"/>
          <w:bCs/>
          <w:sz w:val="24"/>
          <w:szCs w:val="24"/>
        </w:rPr>
        <w:t>s</w:t>
      </w:r>
      <w:r w:rsidR="00D74F16">
        <w:rPr>
          <w:rFonts w:asciiTheme="majorBidi" w:hAnsiTheme="majorBidi" w:cstheme="majorBidi"/>
          <w:bCs/>
          <w:sz w:val="24"/>
          <w:szCs w:val="24"/>
        </w:rPr>
        <w:t xml:space="preserve"> to introduce evidence that the other </w:t>
      </w:r>
      <w:r w:rsidR="000845E1">
        <w:rPr>
          <w:rFonts w:asciiTheme="majorBidi" w:hAnsiTheme="majorBidi" w:cstheme="majorBidi"/>
          <w:bCs/>
          <w:sz w:val="24"/>
          <w:szCs w:val="24"/>
        </w:rPr>
        <w:t>three</w:t>
      </w:r>
      <w:r w:rsidR="00D74F16">
        <w:rPr>
          <w:rFonts w:asciiTheme="majorBidi" w:hAnsiTheme="majorBidi" w:cstheme="majorBidi"/>
          <w:bCs/>
          <w:sz w:val="24"/>
          <w:szCs w:val="24"/>
        </w:rPr>
        <w:t xml:space="preserve"> probationary recruits in </w:t>
      </w:r>
      <w:r w:rsidR="00F7319B">
        <w:rPr>
          <w:rFonts w:asciiTheme="majorBidi" w:hAnsiTheme="majorBidi" w:cstheme="majorBidi"/>
          <w:bCs/>
          <w:sz w:val="24"/>
          <w:szCs w:val="24"/>
        </w:rPr>
        <w:t xml:space="preserve">the </w:t>
      </w:r>
      <w:r w:rsidR="00D74F16">
        <w:rPr>
          <w:rFonts w:asciiTheme="majorBidi" w:hAnsiTheme="majorBidi" w:cstheme="majorBidi"/>
          <w:bCs/>
          <w:sz w:val="24"/>
          <w:szCs w:val="24"/>
        </w:rPr>
        <w:t xml:space="preserve">first 8 months of their </w:t>
      </w:r>
      <w:r w:rsidR="00F7319B">
        <w:rPr>
          <w:rFonts w:asciiTheme="majorBidi" w:hAnsiTheme="majorBidi" w:cstheme="majorBidi"/>
          <w:bCs/>
          <w:sz w:val="24"/>
          <w:szCs w:val="24"/>
        </w:rPr>
        <w:t xml:space="preserve">probationary term </w:t>
      </w:r>
      <w:r w:rsidR="00D74F16">
        <w:rPr>
          <w:rFonts w:asciiTheme="majorBidi" w:hAnsiTheme="majorBidi" w:cstheme="majorBidi"/>
          <w:bCs/>
          <w:sz w:val="24"/>
          <w:szCs w:val="24"/>
        </w:rPr>
        <w:t xml:space="preserve">did </w:t>
      </w:r>
      <w:r>
        <w:rPr>
          <w:rFonts w:asciiTheme="majorBidi" w:hAnsiTheme="majorBidi" w:cstheme="majorBidi"/>
          <w:bCs/>
          <w:sz w:val="24"/>
          <w:szCs w:val="24"/>
        </w:rPr>
        <w:t xml:space="preserve">not </w:t>
      </w:r>
      <w:r w:rsidR="00D74F16">
        <w:rPr>
          <w:rFonts w:asciiTheme="majorBidi" w:hAnsiTheme="majorBidi" w:cstheme="majorBidi"/>
          <w:bCs/>
          <w:sz w:val="24"/>
          <w:szCs w:val="24"/>
        </w:rPr>
        <w:t>have regular performance evaluation meetings</w:t>
      </w:r>
      <w:r>
        <w:rPr>
          <w:rFonts w:asciiTheme="majorBidi" w:hAnsiTheme="majorBidi" w:cstheme="majorBidi"/>
          <w:bCs/>
          <w:sz w:val="24"/>
          <w:szCs w:val="24"/>
        </w:rPr>
        <w:t xml:space="preserve"> with their</w:t>
      </w:r>
      <w:r w:rsidR="00D74F16">
        <w:rPr>
          <w:rFonts w:asciiTheme="majorBidi" w:hAnsiTheme="majorBidi" w:cstheme="majorBidi"/>
          <w:bCs/>
          <w:sz w:val="24"/>
          <w:szCs w:val="24"/>
        </w:rPr>
        <w:t xml:space="preserve"> respective supervisors, the applicant </w:t>
      </w:r>
      <w:r w:rsidR="00257883">
        <w:rPr>
          <w:rFonts w:asciiTheme="majorBidi" w:hAnsiTheme="majorBidi" w:cstheme="majorBidi"/>
          <w:bCs/>
          <w:sz w:val="24"/>
          <w:szCs w:val="24"/>
        </w:rPr>
        <w:t>submits</w:t>
      </w:r>
      <w:r w:rsidR="00D74F16">
        <w:rPr>
          <w:rFonts w:asciiTheme="majorBidi" w:hAnsiTheme="majorBidi" w:cstheme="majorBidi"/>
          <w:bCs/>
          <w:sz w:val="24"/>
          <w:szCs w:val="24"/>
        </w:rPr>
        <w:t xml:space="preserve"> that he was the only one to be treated differently by being denied these meetings. This differential </w:t>
      </w:r>
      <w:r w:rsidR="0051509A">
        <w:rPr>
          <w:rFonts w:asciiTheme="majorBidi" w:hAnsiTheme="majorBidi" w:cstheme="majorBidi"/>
          <w:bCs/>
          <w:sz w:val="24"/>
          <w:szCs w:val="24"/>
        </w:rPr>
        <w:t>treatment</w:t>
      </w:r>
      <w:r w:rsidR="00D74F16">
        <w:rPr>
          <w:rFonts w:asciiTheme="majorBidi" w:hAnsiTheme="majorBidi" w:cstheme="majorBidi"/>
          <w:bCs/>
          <w:sz w:val="24"/>
          <w:szCs w:val="24"/>
        </w:rPr>
        <w:t xml:space="preserve"> was discriminatory and contrary to </w:t>
      </w:r>
      <w:r w:rsidR="0051509A">
        <w:rPr>
          <w:rFonts w:asciiTheme="majorBidi" w:hAnsiTheme="majorBidi" w:cstheme="majorBidi"/>
          <w:bCs/>
          <w:sz w:val="24"/>
          <w:szCs w:val="24"/>
        </w:rPr>
        <w:t xml:space="preserve">the OPP Orders </w:t>
      </w:r>
      <w:r w:rsidR="00A06AB0">
        <w:rPr>
          <w:rFonts w:asciiTheme="majorBidi" w:hAnsiTheme="majorBidi" w:cstheme="majorBidi"/>
          <w:bCs/>
          <w:sz w:val="24"/>
          <w:szCs w:val="24"/>
        </w:rPr>
        <w:t>and the direction provided to supervisors</w:t>
      </w:r>
      <w:r w:rsidR="0078313D">
        <w:rPr>
          <w:rFonts w:asciiTheme="majorBidi" w:hAnsiTheme="majorBidi" w:cstheme="majorBidi"/>
          <w:bCs/>
          <w:sz w:val="24"/>
          <w:szCs w:val="24"/>
        </w:rPr>
        <w:t xml:space="preserve"> and detachment commanders</w:t>
      </w:r>
      <w:r w:rsidR="00A06AB0">
        <w:rPr>
          <w:rFonts w:asciiTheme="majorBidi" w:hAnsiTheme="majorBidi" w:cstheme="majorBidi"/>
          <w:bCs/>
          <w:sz w:val="24"/>
          <w:szCs w:val="24"/>
        </w:rPr>
        <w:t xml:space="preserve">. Orders </w:t>
      </w:r>
      <w:r w:rsidR="0051509A">
        <w:rPr>
          <w:rFonts w:asciiTheme="majorBidi" w:hAnsiTheme="majorBidi" w:cstheme="majorBidi"/>
          <w:bCs/>
          <w:sz w:val="24"/>
          <w:szCs w:val="24"/>
        </w:rPr>
        <w:t xml:space="preserve">that the applicant intends to introduce during cross examination of </w:t>
      </w:r>
      <w:r w:rsidR="00257883">
        <w:rPr>
          <w:rFonts w:asciiTheme="majorBidi" w:hAnsiTheme="majorBidi" w:cstheme="majorBidi"/>
          <w:bCs/>
          <w:sz w:val="24"/>
          <w:szCs w:val="24"/>
        </w:rPr>
        <w:t>S</w:t>
      </w:r>
      <w:r w:rsidR="00714BC2">
        <w:rPr>
          <w:rFonts w:asciiTheme="majorBidi" w:hAnsiTheme="majorBidi" w:cstheme="majorBidi"/>
          <w:bCs/>
          <w:sz w:val="24"/>
          <w:szCs w:val="24"/>
        </w:rPr>
        <w:t>gt. Flindall</w:t>
      </w:r>
      <w:r w:rsidR="0078313D">
        <w:rPr>
          <w:rFonts w:asciiTheme="majorBidi" w:hAnsiTheme="majorBidi" w:cstheme="majorBidi"/>
          <w:bCs/>
          <w:sz w:val="24"/>
          <w:szCs w:val="24"/>
        </w:rPr>
        <w:t xml:space="preserve">, </w:t>
      </w:r>
      <w:r w:rsidR="00DE2B3E">
        <w:rPr>
          <w:rFonts w:asciiTheme="majorBidi" w:hAnsiTheme="majorBidi" w:cstheme="majorBidi"/>
          <w:bCs/>
          <w:sz w:val="24"/>
          <w:szCs w:val="24"/>
        </w:rPr>
        <w:t xml:space="preserve">S/Sgt. </w:t>
      </w:r>
      <w:r w:rsidR="0078313D">
        <w:rPr>
          <w:rFonts w:asciiTheme="majorBidi" w:hAnsiTheme="majorBidi" w:cstheme="majorBidi"/>
          <w:bCs/>
          <w:sz w:val="24"/>
          <w:szCs w:val="24"/>
        </w:rPr>
        <w:t xml:space="preserve">Campbell and </w:t>
      </w:r>
      <w:r w:rsidR="002D01D2">
        <w:rPr>
          <w:rFonts w:asciiTheme="majorBidi" w:hAnsiTheme="majorBidi" w:cstheme="majorBidi"/>
          <w:bCs/>
          <w:sz w:val="24"/>
          <w:szCs w:val="24"/>
        </w:rPr>
        <w:t>Insp.</w:t>
      </w:r>
      <w:r w:rsidR="00EC02D5">
        <w:rPr>
          <w:rFonts w:asciiTheme="majorBidi" w:hAnsiTheme="majorBidi" w:cstheme="majorBidi"/>
          <w:bCs/>
          <w:sz w:val="24"/>
          <w:szCs w:val="24"/>
        </w:rPr>
        <w:t xml:space="preserve"> </w:t>
      </w:r>
      <w:r w:rsidR="0078313D">
        <w:rPr>
          <w:rFonts w:asciiTheme="majorBidi" w:hAnsiTheme="majorBidi" w:cstheme="majorBidi"/>
          <w:bCs/>
          <w:sz w:val="24"/>
          <w:szCs w:val="24"/>
        </w:rPr>
        <w:t>Johnston</w:t>
      </w:r>
      <w:r w:rsidR="0051509A">
        <w:rPr>
          <w:rStyle w:val="FootnoteReference"/>
          <w:rFonts w:asciiTheme="majorBidi" w:hAnsiTheme="majorBidi" w:cstheme="majorBidi"/>
          <w:bCs/>
          <w:sz w:val="24"/>
          <w:szCs w:val="24"/>
        </w:rPr>
        <w:footnoteReference w:id="44"/>
      </w:r>
      <w:r w:rsidR="00224413">
        <w:rPr>
          <w:rFonts w:asciiTheme="majorBidi" w:hAnsiTheme="majorBidi" w:cstheme="majorBidi"/>
          <w:bCs/>
          <w:sz w:val="24"/>
          <w:szCs w:val="24"/>
        </w:rPr>
        <w:t>,</w:t>
      </w:r>
      <w:r w:rsidR="000845E1">
        <w:rPr>
          <w:rStyle w:val="FootnoteReference"/>
          <w:rFonts w:asciiTheme="majorBidi" w:hAnsiTheme="majorBidi" w:cstheme="majorBidi"/>
          <w:bCs/>
          <w:sz w:val="24"/>
          <w:szCs w:val="24"/>
        </w:rPr>
        <w:footnoteReference w:id="45"/>
      </w:r>
    </w:p>
    <w:p w:rsidR="00257883" w:rsidRDefault="00EC4EEC" w:rsidP="00A06AB0">
      <w:pPr>
        <w:ind w:left="1080"/>
        <w:rPr>
          <w:rFonts w:asciiTheme="majorBidi" w:hAnsiTheme="majorBidi" w:cstheme="majorBidi"/>
          <w:b/>
          <w:bCs/>
          <w:sz w:val="24"/>
          <w:szCs w:val="24"/>
        </w:rPr>
      </w:pPr>
      <w:r w:rsidRPr="00257883">
        <w:rPr>
          <w:rFonts w:asciiTheme="majorBidi" w:hAnsiTheme="majorBidi" w:cstheme="majorBidi"/>
          <w:b/>
          <w:bCs/>
          <w:sz w:val="24"/>
          <w:szCs w:val="24"/>
        </w:rPr>
        <w:lastRenderedPageBreak/>
        <w:t>Ontario Provincial Police Orders, Law Enforcemen</w:t>
      </w:r>
      <w:r w:rsidR="00257883" w:rsidRPr="00257883">
        <w:rPr>
          <w:rFonts w:asciiTheme="majorBidi" w:hAnsiTheme="majorBidi" w:cstheme="majorBidi"/>
          <w:b/>
          <w:bCs/>
          <w:sz w:val="24"/>
          <w:szCs w:val="24"/>
        </w:rPr>
        <w:t>t, 2.51.1: Supervision – Membe</w:t>
      </w:r>
      <w:r w:rsidR="00257883">
        <w:rPr>
          <w:rFonts w:asciiTheme="majorBidi" w:hAnsiTheme="majorBidi" w:cstheme="majorBidi"/>
          <w:b/>
          <w:bCs/>
          <w:sz w:val="24"/>
          <w:szCs w:val="24"/>
        </w:rPr>
        <w:t>r</w:t>
      </w:r>
    </w:p>
    <w:p w:rsidR="00EC4EEC" w:rsidRPr="00257883" w:rsidRDefault="00EC4EEC" w:rsidP="00A06AB0">
      <w:pPr>
        <w:ind w:left="720"/>
        <w:rPr>
          <w:rFonts w:asciiTheme="majorBidi" w:hAnsiTheme="majorBidi" w:cstheme="majorBidi"/>
          <w:noProof/>
        </w:rPr>
      </w:pPr>
      <w:r w:rsidRPr="00524EC5">
        <w:rPr>
          <w:noProof/>
          <w:lang w:val="en-CA" w:eastAsia="en-CA" w:bidi="he-IL"/>
        </w:rPr>
        <w:drawing>
          <wp:inline distT="0" distB="0" distL="0" distR="0" wp14:anchorId="1C79F7F5" wp14:editId="0E2A3944">
            <wp:extent cx="5508523" cy="532546"/>
            <wp:effectExtent l="0" t="0" r="0" b="127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52746" cy="536821"/>
                    </a:xfrm>
                    <a:prstGeom prst="rect">
                      <a:avLst/>
                    </a:prstGeom>
                    <a:noFill/>
                    <a:ln>
                      <a:noFill/>
                    </a:ln>
                  </pic:spPr>
                </pic:pic>
              </a:graphicData>
            </a:graphic>
          </wp:inline>
        </w:drawing>
      </w:r>
    </w:p>
    <w:p w:rsidR="00257883" w:rsidRDefault="00257883" w:rsidP="00EC4EEC">
      <w:pPr>
        <w:rPr>
          <w:rFonts w:asciiTheme="majorBidi" w:hAnsiTheme="majorBidi" w:cstheme="majorBidi"/>
          <w:b/>
          <w:bCs/>
          <w:sz w:val="24"/>
          <w:szCs w:val="24"/>
        </w:rPr>
      </w:pPr>
    </w:p>
    <w:p w:rsidR="00EC4EEC" w:rsidRPr="00524EC5" w:rsidRDefault="00EC4EEC" w:rsidP="00A06AB0">
      <w:pPr>
        <w:ind w:left="1080"/>
        <w:rPr>
          <w:rFonts w:asciiTheme="majorBidi" w:hAnsiTheme="majorBidi" w:cstheme="majorBidi"/>
        </w:rPr>
      </w:pPr>
      <w:r w:rsidRPr="00524EC5">
        <w:rPr>
          <w:rFonts w:asciiTheme="majorBidi" w:hAnsiTheme="majorBidi" w:cstheme="majorBidi"/>
          <w:b/>
          <w:bCs/>
          <w:sz w:val="24"/>
          <w:szCs w:val="24"/>
        </w:rPr>
        <w:t>Ontario Provincial Police Orders, Administration &amp; Infrastructure, 6.4: Human Resources:</w:t>
      </w:r>
      <w:r w:rsidR="00A06AB0">
        <w:rPr>
          <w:rFonts w:asciiTheme="majorBidi" w:hAnsiTheme="majorBidi" w:cstheme="majorBidi"/>
          <w:noProof/>
        </w:rPr>
        <w:t xml:space="preserve">    </w:t>
      </w:r>
    </w:p>
    <w:p w:rsidR="00EC4EEC" w:rsidRPr="00524EC5" w:rsidRDefault="00EC4EEC" w:rsidP="00A06AB0">
      <w:pPr>
        <w:ind w:left="1080"/>
        <w:rPr>
          <w:rFonts w:asciiTheme="majorBidi" w:hAnsiTheme="majorBidi" w:cstheme="majorBidi"/>
        </w:rPr>
      </w:pPr>
      <w:r w:rsidRPr="00524EC5">
        <w:rPr>
          <w:rFonts w:asciiTheme="majorBidi" w:hAnsiTheme="majorBidi" w:cstheme="majorBidi"/>
          <w:noProof/>
          <w:lang w:val="en-CA" w:eastAsia="en-CA" w:bidi="he-IL"/>
        </w:rPr>
        <w:drawing>
          <wp:inline distT="0" distB="0" distL="0" distR="0" wp14:anchorId="04E38F38" wp14:editId="28F9FC96">
            <wp:extent cx="3038168" cy="201377"/>
            <wp:effectExtent l="0" t="0" r="0" b="825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59630" cy="202800"/>
                    </a:xfrm>
                    <a:prstGeom prst="rect">
                      <a:avLst/>
                    </a:prstGeom>
                    <a:noFill/>
                    <a:ln>
                      <a:noFill/>
                    </a:ln>
                  </pic:spPr>
                </pic:pic>
              </a:graphicData>
            </a:graphic>
          </wp:inline>
        </w:drawing>
      </w:r>
    </w:p>
    <w:p w:rsidR="00EC4EEC" w:rsidRPr="00524EC5" w:rsidRDefault="00EC4EEC" w:rsidP="00EC4EEC">
      <w:pPr>
        <w:ind w:left="720" w:firstLine="720"/>
        <w:rPr>
          <w:rFonts w:asciiTheme="majorBidi" w:hAnsiTheme="majorBidi" w:cstheme="majorBidi"/>
        </w:rPr>
      </w:pPr>
      <w:r w:rsidRPr="00524EC5">
        <w:rPr>
          <w:rFonts w:asciiTheme="majorBidi" w:hAnsiTheme="majorBidi" w:cstheme="majorBidi"/>
          <w:noProof/>
          <w:lang w:val="en-CA" w:eastAsia="en-CA" w:bidi="he-IL"/>
        </w:rPr>
        <w:drawing>
          <wp:inline distT="0" distB="0" distL="0" distR="0" wp14:anchorId="195BC489" wp14:editId="708F7E87">
            <wp:extent cx="4999703" cy="483564"/>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18895" cy="485420"/>
                    </a:xfrm>
                    <a:prstGeom prst="rect">
                      <a:avLst/>
                    </a:prstGeom>
                    <a:noFill/>
                    <a:ln>
                      <a:noFill/>
                    </a:ln>
                  </pic:spPr>
                </pic:pic>
              </a:graphicData>
            </a:graphic>
          </wp:inline>
        </w:drawing>
      </w:r>
    </w:p>
    <w:p w:rsidR="00EC4EEC" w:rsidRPr="00524EC5" w:rsidRDefault="00EC4EEC" w:rsidP="00EC4EEC">
      <w:pPr>
        <w:ind w:left="720" w:firstLine="720"/>
        <w:rPr>
          <w:rFonts w:asciiTheme="majorBidi" w:hAnsiTheme="majorBidi" w:cstheme="majorBidi"/>
        </w:rPr>
      </w:pPr>
      <w:r w:rsidRPr="00524EC5">
        <w:rPr>
          <w:rFonts w:asciiTheme="majorBidi" w:hAnsiTheme="majorBidi" w:cstheme="majorBidi"/>
          <w:noProof/>
          <w:lang w:val="en-CA" w:eastAsia="en-CA" w:bidi="he-IL"/>
        </w:rPr>
        <w:drawing>
          <wp:inline distT="0" distB="0" distL="0" distR="0" wp14:anchorId="4BF5FB2D" wp14:editId="36B1CA09">
            <wp:extent cx="5066071" cy="487975"/>
            <wp:effectExtent l="0" t="0" r="1270" b="762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95158" cy="490777"/>
                    </a:xfrm>
                    <a:prstGeom prst="rect">
                      <a:avLst/>
                    </a:prstGeom>
                    <a:noFill/>
                    <a:ln>
                      <a:noFill/>
                    </a:ln>
                  </pic:spPr>
                </pic:pic>
              </a:graphicData>
            </a:graphic>
          </wp:inline>
        </w:drawing>
      </w:r>
    </w:p>
    <w:p w:rsidR="00EC4EEC" w:rsidRPr="00524EC5" w:rsidRDefault="00EC4EEC" w:rsidP="0078313D">
      <w:pPr>
        <w:ind w:firstLine="720"/>
        <w:rPr>
          <w:rFonts w:asciiTheme="majorBidi" w:hAnsiTheme="majorBidi" w:cstheme="majorBidi"/>
        </w:rPr>
      </w:pPr>
      <w:r w:rsidRPr="00524EC5">
        <w:rPr>
          <w:rFonts w:asciiTheme="majorBidi" w:hAnsiTheme="majorBidi" w:cstheme="majorBidi"/>
          <w:noProof/>
          <w:lang w:val="en-CA" w:eastAsia="en-CA" w:bidi="he-IL"/>
        </w:rPr>
        <w:drawing>
          <wp:inline distT="0" distB="0" distL="0" distR="0" wp14:anchorId="5DA08932" wp14:editId="72BC1967">
            <wp:extent cx="5543550" cy="309369"/>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9037" cy="313582"/>
                    </a:xfrm>
                    <a:prstGeom prst="rect">
                      <a:avLst/>
                    </a:prstGeom>
                    <a:noFill/>
                    <a:ln>
                      <a:noFill/>
                    </a:ln>
                  </pic:spPr>
                </pic:pic>
              </a:graphicData>
            </a:graphic>
          </wp:inline>
        </w:drawing>
      </w:r>
    </w:p>
    <w:p w:rsidR="00921751" w:rsidRDefault="00EC4EEC" w:rsidP="00921751">
      <w:pPr>
        <w:ind w:left="1440"/>
        <w:rPr>
          <w:rFonts w:asciiTheme="majorBidi" w:hAnsiTheme="majorBidi" w:cstheme="majorBidi"/>
          <w:sz w:val="24"/>
          <w:szCs w:val="24"/>
        </w:rPr>
      </w:pPr>
      <w:r w:rsidRPr="00524EC5">
        <w:rPr>
          <w:rFonts w:asciiTheme="majorBidi" w:hAnsiTheme="majorBidi" w:cstheme="majorBidi"/>
          <w:noProof/>
          <w:lang w:val="en-CA" w:eastAsia="en-CA" w:bidi="he-IL"/>
        </w:rPr>
        <w:drawing>
          <wp:inline distT="0" distB="0" distL="0" distR="0" wp14:anchorId="3527873E" wp14:editId="487C34E8">
            <wp:extent cx="5038725" cy="492637"/>
            <wp:effectExtent l="0" t="0" r="0" b="317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84093" cy="497073"/>
                    </a:xfrm>
                    <a:prstGeom prst="rect">
                      <a:avLst/>
                    </a:prstGeom>
                    <a:noFill/>
                    <a:ln>
                      <a:noFill/>
                    </a:ln>
                  </pic:spPr>
                </pic:pic>
              </a:graphicData>
            </a:graphic>
          </wp:inline>
        </w:drawing>
      </w:r>
    </w:p>
    <w:p w:rsidR="00921751" w:rsidRDefault="00921751" w:rsidP="00921751">
      <w:pPr>
        <w:spacing w:line="240" w:lineRule="auto"/>
        <w:ind w:left="1440"/>
        <w:rPr>
          <w:rFonts w:asciiTheme="majorBidi" w:hAnsiTheme="majorBidi" w:cstheme="majorBidi"/>
          <w:sz w:val="24"/>
          <w:szCs w:val="24"/>
        </w:rPr>
      </w:pPr>
    </w:p>
    <w:p w:rsidR="00921751" w:rsidRPr="000845E1" w:rsidRDefault="00921751" w:rsidP="000845E1">
      <w:pPr>
        <w:pStyle w:val="ListParagraph"/>
        <w:numPr>
          <w:ilvl w:val="0"/>
          <w:numId w:val="29"/>
        </w:numPr>
        <w:spacing w:line="480" w:lineRule="auto"/>
        <w:ind w:hanging="720"/>
        <w:jc w:val="both"/>
        <w:rPr>
          <w:rFonts w:asciiTheme="majorBidi" w:hAnsiTheme="majorBidi" w:cstheme="majorBidi"/>
          <w:noProof/>
        </w:rPr>
      </w:pPr>
      <w:r w:rsidRPr="00921751">
        <w:rPr>
          <w:rFonts w:asciiTheme="majorBidi" w:hAnsiTheme="majorBidi" w:cstheme="majorBidi"/>
          <w:sz w:val="24"/>
          <w:szCs w:val="24"/>
        </w:rPr>
        <w:t xml:space="preserve">The applicant testified about his first shift at Peterborough detachment which was a night shift. He did not </w:t>
      </w:r>
      <w:r>
        <w:rPr>
          <w:rFonts w:asciiTheme="majorBidi" w:hAnsiTheme="majorBidi" w:cstheme="majorBidi"/>
          <w:sz w:val="24"/>
          <w:szCs w:val="24"/>
        </w:rPr>
        <w:t xml:space="preserve">even </w:t>
      </w:r>
      <w:r w:rsidRPr="00921751">
        <w:rPr>
          <w:rFonts w:asciiTheme="majorBidi" w:hAnsiTheme="majorBidi" w:cstheme="majorBidi"/>
          <w:sz w:val="24"/>
          <w:szCs w:val="24"/>
        </w:rPr>
        <w:t xml:space="preserve">know the entry code for the side door and had to </w:t>
      </w:r>
      <w:r>
        <w:rPr>
          <w:rFonts w:asciiTheme="majorBidi" w:hAnsiTheme="majorBidi" w:cstheme="majorBidi"/>
          <w:sz w:val="24"/>
          <w:szCs w:val="24"/>
        </w:rPr>
        <w:t xml:space="preserve">ask his classmate Cst. Amanda Knier to advise him which door to use and what code to enter. </w:t>
      </w:r>
      <w:r w:rsidRPr="00921751">
        <w:rPr>
          <w:rFonts w:asciiTheme="majorBidi" w:hAnsiTheme="majorBidi" w:cstheme="majorBidi"/>
          <w:sz w:val="24"/>
          <w:szCs w:val="24"/>
        </w:rPr>
        <w:t>This task that he had to undertake was something that he ought not to</w:t>
      </w:r>
      <w:r>
        <w:rPr>
          <w:rFonts w:asciiTheme="majorBidi" w:hAnsiTheme="majorBidi" w:cstheme="majorBidi"/>
          <w:sz w:val="24"/>
          <w:szCs w:val="24"/>
        </w:rPr>
        <w:t xml:space="preserve"> have </w:t>
      </w:r>
      <w:r w:rsidR="000845E1">
        <w:rPr>
          <w:rFonts w:asciiTheme="majorBidi" w:hAnsiTheme="majorBidi" w:cstheme="majorBidi"/>
          <w:sz w:val="24"/>
          <w:szCs w:val="24"/>
        </w:rPr>
        <w:t>been</w:t>
      </w:r>
      <w:r>
        <w:rPr>
          <w:rFonts w:asciiTheme="majorBidi" w:hAnsiTheme="majorBidi" w:cstheme="majorBidi"/>
          <w:sz w:val="24"/>
          <w:szCs w:val="24"/>
        </w:rPr>
        <w:t xml:space="preserve"> done had either the coach officer or his immediate supervisor taken care of that, but they did not.</w:t>
      </w:r>
    </w:p>
    <w:p w:rsidR="000845E1" w:rsidRPr="00921751" w:rsidRDefault="000845E1" w:rsidP="000845E1">
      <w:pPr>
        <w:pStyle w:val="ListParagraph"/>
        <w:spacing w:line="240" w:lineRule="auto"/>
        <w:jc w:val="both"/>
        <w:rPr>
          <w:rFonts w:asciiTheme="majorBidi" w:hAnsiTheme="majorBidi" w:cstheme="majorBidi"/>
          <w:noProof/>
        </w:rPr>
      </w:pPr>
    </w:p>
    <w:p w:rsidR="00257883" w:rsidRPr="00A81931" w:rsidRDefault="00D15DC9" w:rsidP="00DC29F5">
      <w:pPr>
        <w:pStyle w:val="ListParagraph"/>
        <w:numPr>
          <w:ilvl w:val="0"/>
          <w:numId w:val="29"/>
        </w:numPr>
        <w:tabs>
          <w:tab w:val="left" w:pos="1350"/>
        </w:tabs>
        <w:spacing w:line="480" w:lineRule="auto"/>
        <w:ind w:hanging="720"/>
        <w:jc w:val="both"/>
        <w:rPr>
          <w:rFonts w:asciiTheme="majorBidi" w:hAnsiTheme="majorBidi" w:cstheme="majorBidi"/>
          <w:b/>
          <w:bCs/>
          <w:sz w:val="24"/>
          <w:szCs w:val="24"/>
        </w:rPr>
      </w:pPr>
      <w:r>
        <w:rPr>
          <w:rFonts w:asciiTheme="majorBidi" w:hAnsiTheme="majorBidi" w:cstheme="majorBidi"/>
          <w:bCs/>
          <w:sz w:val="24"/>
          <w:szCs w:val="24"/>
        </w:rPr>
        <w:lastRenderedPageBreak/>
        <w:t xml:space="preserve">As </w:t>
      </w:r>
      <w:r w:rsidR="002A0D0C">
        <w:rPr>
          <w:rFonts w:asciiTheme="majorBidi" w:hAnsiTheme="majorBidi" w:cstheme="majorBidi"/>
          <w:bCs/>
          <w:sz w:val="24"/>
          <w:szCs w:val="24"/>
        </w:rPr>
        <w:t>referenced</w:t>
      </w:r>
      <w:r>
        <w:rPr>
          <w:rFonts w:asciiTheme="majorBidi" w:hAnsiTheme="majorBidi" w:cstheme="majorBidi"/>
          <w:bCs/>
          <w:sz w:val="24"/>
          <w:szCs w:val="24"/>
        </w:rPr>
        <w:t xml:space="preserve"> in </w:t>
      </w:r>
      <w:r w:rsidRPr="00F47BA3">
        <w:rPr>
          <w:rFonts w:asciiTheme="majorBidi" w:hAnsiTheme="majorBidi" w:cstheme="majorBidi"/>
          <w:bCs/>
          <w:sz w:val="24"/>
          <w:szCs w:val="24"/>
        </w:rPr>
        <w:t xml:space="preserve">item </w:t>
      </w:r>
      <w:r w:rsidR="00F47BA3" w:rsidRPr="00F47BA3">
        <w:rPr>
          <w:rFonts w:asciiTheme="majorBidi" w:hAnsiTheme="majorBidi" w:cstheme="majorBidi"/>
          <w:bCs/>
          <w:sz w:val="24"/>
          <w:szCs w:val="24"/>
        </w:rPr>
        <w:t>18</w:t>
      </w:r>
      <w:r>
        <w:rPr>
          <w:rFonts w:asciiTheme="majorBidi" w:hAnsiTheme="majorBidi" w:cstheme="majorBidi"/>
          <w:bCs/>
          <w:sz w:val="24"/>
          <w:szCs w:val="24"/>
        </w:rPr>
        <w:t xml:space="preserve"> the </w:t>
      </w:r>
      <w:r w:rsidR="002A0D0C">
        <w:rPr>
          <w:rFonts w:asciiTheme="majorBidi" w:hAnsiTheme="majorBidi" w:cstheme="majorBidi"/>
          <w:bCs/>
          <w:sz w:val="24"/>
          <w:szCs w:val="24"/>
        </w:rPr>
        <w:t>applicant asserts that the denial in the response from the</w:t>
      </w:r>
      <w:r w:rsidR="00A81931">
        <w:rPr>
          <w:rFonts w:asciiTheme="majorBidi" w:hAnsiTheme="majorBidi" w:cstheme="majorBidi"/>
          <w:bCs/>
          <w:sz w:val="24"/>
          <w:szCs w:val="24"/>
        </w:rPr>
        <w:t xml:space="preserve"> </w:t>
      </w:r>
      <w:r w:rsidR="002A0D0C">
        <w:rPr>
          <w:rFonts w:asciiTheme="majorBidi" w:hAnsiTheme="majorBidi" w:cstheme="majorBidi"/>
          <w:bCs/>
          <w:sz w:val="24"/>
          <w:szCs w:val="24"/>
        </w:rPr>
        <w:t>respondent does form a pretext to an admission of discrimination</w:t>
      </w:r>
      <w:r w:rsidR="00A81931">
        <w:rPr>
          <w:rFonts w:asciiTheme="majorBidi" w:hAnsiTheme="majorBidi" w:cstheme="majorBidi"/>
          <w:bCs/>
          <w:sz w:val="24"/>
          <w:szCs w:val="24"/>
        </w:rPr>
        <w:t>.</w:t>
      </w:r>
      <w:r w:rsidR="0078313D">
        <w:rPr>
          <w:rStyle w:val="FootnoteReference"/>
          <w:rFonts w:asciiTheme="majorBidi" w:hAnsiTheme="majorBidi" w:cstheme="majorBidi"/>
          <w:bCs/>
          <w:sz w:val="24"/>
          <w:szCs w:val="24"/>
        </w:rPr>
        <w:footnoteReference w:id="46"/>
      </w:r>
      <w:r w:rsidR="0078313D">
        <w:rPr>
          <w:rFonts w:asciiTheme="majorBidi" w:hAnsiTheme="majorBidi" w:cstheme="majorBidi"/>
          <w:bCs/>
          <w:sz w:val="24"/>
          <w:szCs w:val="24"/>
        </w:rPr>
        <w:t xml:space="preserve"> </w:t>
      </w:r>
    </w:p>
    <w:p w:rsidR="0078313D" w:rsidRDefault="00EC4EEC" w:rsidP="00184DD1">
      <w:pPr>
        <w:ind w:left="720"/>
        <w:rPr>
          <w:rFonts w:asciiTheme="majorBidi" w:hAnsiTheme="majorBidi" w:cstheme="majorBidi"/>
          <w:b/>
          <w:bCs/>
          <w:sz w:val="24"/>
          <w:szCs w:val="24"/>
        </w:rPr>
      </w:pPr>
      <w:r w:rsidRPr="00524EC5">
        <w:rPr>
          <w:rFonts w:asciiTheme="majorBidi" w:hAnsiTheme="majorBidi" w:cstheme="majorBidi"/>
          <w:b/>
          <w:bCs/>
          <w:sz w:val="24"/>
          <w:szCs w:val="24"/>
        </w:rPr>
        <w:t xml:space="preserve">Respondent’s Response to the Application (HRTO 2010-07633-I), paragraph 36: </w:t>
      </w:r>
    </w:p>
    <w:p w:rsidR="00EC4EEC" w:rsidRDefault="00EC4EEC" w:rsidP="0078313D">
      <w:pPr>
        <w:ind w:left="720"/>
        <w:rPr>
          <w:rFonts w:asciiTheme="majorBidi" w:hAnsiTheme="majorBidi" w:cstheme="majorBidi"/>
          <w:b/>
          <w:bCs/>
          <w:sz w:val="24"/>
          <w:szCs w:val="24"/>
        </w:rPr>
      </w:pPr>
      <w:r w:rsidRPr="00524EC5">
        <w:rPr>
          <w:rFonts w:asciiTheme="majorBidi" w:hAnsiTheme="majorBidi" w:cstheme="majorBidi"/>
          <w:b/>
          <w:bCs/>
          <w:noProof/>
          <w:sz w:val="24"/>
          <w:szCs w:val="24"/>
          <w:lang w:val="en-CA" w:eastAsia="en-CA" w:bidi="he-IL"/>
        </w:rPr>
        <w:drawing>
          <wp:inline distT="0" distB="0" distL="0" distR="0" wp14:anchorId="13023F3E" wp14:editId="5840F168">
            <wp:extent cx="5438775" cy="5952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98136" cy="601786"/>
                    </a:xfrm>
                    <a:prstGeom prst="rect">
                      <a:avLst/>
                    </a:prstGeom>
                    <a:noFill/>
                    <a:ln>
                      <a:noFill/>
                    </a:ln>
                  </pic:spPr>
                </pic:pic>
              </a:graphicData>
            </a:graphic>
          </wp:inline>
        </w:drawing>
      </w:r>
    </w:p>
    <w:p w:rsidR="00A81931" w:rsidRPr="00524EC5" w:rsidRDefault="00A81931" w:rsidP="00DE2B3E">
      <w:pPr>
        <w:spacing w:line="240" w:lineRule="auto"/>
        <w:ind w:left="720"/>
        <w:rPr>
          <w:rFonts w:asciiTheme="majorBidi" w:hAnsiTheme="majorBidi" w:cstheme="majorBidi"/>
          <w:b/>
          <w:bCs/>
          <w:sz w:val="24"/>
          <w:szCs w:val="24"/>
        </w:rPr>
      </w:pPr>
    </w:p>
    <w:p w:rsidR="002B7128" w:rsidRDefault="00665773" w:rsidP="00BC2C43">
      <w:pPr>
        <w:pStyle w:val="ListParagraph"/>
        <w:numPr>
          <w:ilvl w:val="0"/>
          <w:numId w:val="29"/>
        </w:numPr>
        <w:spacing w:line="480" w:lineRule="auto"/>
        <w:ind w:hanging="720"/>
        <w:jc w:val="both"/>
        <w:rPr>
          <w:rFonts w:asciiTheme="majorBidi" w:hAnsiTheme="majorBidi" w:cstheme="majorBidi"/>
          <w:sz w:val="24"/>
          <w:szCs w:val="24"/>
        </w:rPr>
      </w:pPr>
      <w:r>
        <w:rPr>
          <w:rFonts w:asciiTheme="majorBidi" w:hAnsiTheme="majorBidi" w:cstheme="majorBidi"/>
          <w:sz w:val="24"/>
          <w:szCs w:val="24"/>
        </w:rPr>
        <w:t xml:space="preserve">The </w:t>
      </w:r>
      <w:r w:rsidR="002B7128">
        <w:rPr>
          <w:rFonts w:asciiTheme="majorBidi" w:hAnsiTheme="majorBidi" w:cstheme="majorBidi"/>
          <w:sz w:val="24"/>
          <w:szCs w:val="24"/>
        </w:rPr>
        <w:t>applicant</w:t>
      </w:r>
      <w:r>
        <w:rPr>
          <w:rFonts w:asciiTheme="majorBidi" w:hAnsiTheme="majorBidi" w:cstheme="majorBidi"/>
          <w:sz w:val="24"/>
          <w:szCs w:val="24"/>
        </w:rPr>
        <w:t xml:space="preserve"> testified about the numerous times he was </w:t>
      </w:r>
      <w:r w:rsidR="002B7128">
        <w:rPr>
          <w:rFonts w:asciiTheme="majorBidi" w:hAnsiTheme="majorBidi" w:cstheme="majorBidi"/>
          <w:sz w:val="24"/>
          <w:szCs w:val="24"/>
        </w:rPr>
        <w:t>reminded</w:t>
      </w:r>
      <w:r>
        <w:rPr>
          <w:rFonts w:asciiTheme="majorBidi" w:hAnsiTheme="majorBidi" w:cstheme="majorBidi"/>
          <w:sz w:val="24"/>
          <w:szCs w:val="24"/>
        </w:rPr>
        <w:t xml:space="preserve"> about his accent, told he had a funny accent, asked if he </w:t>
      </w:r>
      <w:r w:rsidR="002B7128">
        <w:rPr>
          <w:rFonts w:asciiTheme="majorBidi" w:hAnsiTheme="majorBidi" w:cstheme="majorBidi"/>
          <w:sz w:val="24"/>
          <w:szCs w:val="24"/>
        </w:rPr>
        <w:t>could</w:t>
      </w:r>
      <w:r>
        <w:rPr>
          <w:rFonts w:asciiTheme="majorBidi" w:hAnsiTheme="majorBidi" w:cstheme="majorBidi"/>
          <w:sz w:val="24"/>
          <w:szCs w:val="24"/>
        </w:rPr>
        <w:t xml:space="preserve"> speak with a Canadian accent and even told by his coach </w:t>
      </w:r>
      <w:r w:rsidR="002B7128">
        <w:rPr>
          <w:rFonts w:asciiTheme="majorBidi" w:hAnsiTheme="majorBidi" w:cstheme="majorBidi"/>
          <w:sz w:val="24"/>
          <w:szCs w:val="24"/>
        </w:rPr>
        <w:t>officer</w:t>
      </w:r>
      <w:r>
        <w:rPr>
          <w:rFonts w:asciiTheme="majorBidi" w:hAnsiTheme="majorBidi" w:cstheme="majorBidi"/>
          <w:sz w:val="24"/>
          <w:szCs w:val="24"/>
        </w:rPr>
        <w:t xml:space="preserve"> that </w:t>
      </w:r>
      <w:r w:rsidR="002B7128">
        <w:rPr>
          <w:rFonts w:asciiTheme="majorBidi" w:hAnsiTheme="majorBidi" w:cstheme="majorBidi"/>
          <w:sz w:val="24"/>
          <w:szCs w:val="24"/>
        </w:rPr>
        <w:t>Constable</w:t>
      </w:r>
      <w:r>
        <w:rPr>
          <w:rFonts w:asciiTheme="majorBidi" w:hAnsiTheme="majorBidi" w:cstheme="majorBidi"/>
          <w:sz w:val="24"/>
          <w:szCs w:val="24"/>
        </w:rPr>
        <w:t xml:space="preserve"> Filman (Senior) who was his father and also working out of Peterborough detachment but assigned to the Native reserve north of the </w:t>
      </w:r>
      <w:r w:rsidR="002B7128">
        <w:rPr>
          <w:rFonts w:asciiTheme="majorBidi" w:hAnsiTheme="majorBidi" w:cstheme="majorBidi"/>
          <w:sz w:val="24"/>
          <w:szCs w:val="24"/>
        </w:rPr>
        <w:t>detachment</w:t>
      </w:r>
      <w:r>
        <w:rPr>
          <w:rFonts w:asciiTheme="majorBidi" w:hAnsiTheme="majorBidi" w:cstheme="majorBidi"/>
          <w:sz w:val="24"/>
          <w:szCs w:val="24"/>
        </w:rPr>
        <w:t xml:space="preserve"> had told him that </w:t>
      </w:r>
      <w:r w:rsidR="006405AC">
        <w:rPr>
          <w:rFonts w:asciiTheme="majorBidi" w:hAnsiTheme="majorBidi" w:cstheme="majorBidi"/>
          <w:sz w:val="24"/>
          <w:szCs w:val="24"/>
        </w:rPr>
        <w:t>he shouldn’t say anything during his first year on the job</w:t>
      </w:r>
      <w:r w:rsidR="009D4A98">
        <w:rPr>
          <w:rStyle w:val="FootnoteReference"/>
          <w:rFonts w:asciiTheme="majorBidi" w:hAnsiTheme="majorBidi" w:cstheme="majorBidi"/>
          <w:sz w:val="24"/>
          <w:szCs w:val="24"/>
        </w:rPr>
        <w:footnoteReference w:id="47"/>
      </w:r>
      <w:r w:rsidR="006405AC">
        <w:rPr>
          <w:rFonts w:asciiTheme="majorBidi" w:hAnsiTheme="majorBidi" w:cstheme="majorBidi"/>
          <w:sz w:val="24"/>
          <w:szCs w:val="24"/>
        </w:rPr>
        <w:t xml:space="preserve">. The applicant got the message and </w:t>
      </w:r>
      <w:r w:rsidR="00773A58">
        <w:rPr>
          <w:rFonts w:asciiTheme="majorBidi" w:hAnsiTheme="majorBidi" w:cstheme="majorBidi"/>
          <w:sz w:val="24"/>
          <w:szCs w:val="24"/>
        </w:rPr>
        <w:t>a</w:t>
      </w:r>
      <w:r w:rsidR="00773A58" w:rsidRPr="00773A58">
        <w:rPr>
          <w:rFonts w:asciiTheme="majorBidi" w:hAnsiTheme="majorBidi" w:cstheme="majorBidi"/>
          <w:sz w:val="24"/>
          <w:szCs w:val="24"/>
        </w:rPr>
        <w:t>s a cumul</w:t>
      </w:r>
      <w:r w:rsidR="00773A58">
        <w:rPr>
          <w:rFonts w:asciiTheme="majorBidi" w:hAnsiTheme="majorBidi" w:cstheme="majorBidi"/>
          <w:sz w:val="24"/>
          <w:szCs w:val="24"/>
        </w:rPr>
        <w:t xml:space="preserve">ative effect of those comments he </w:t>
      </w:r>
      <w:r w:rsidR="00773A58" w:rsidRPr="00773A58">
        <w:rPr>
          <w:rFonts w:asciiTheme="majorBidi" w:hAnsiTheme="majorBidi" w:cstheme="majorBidi"/>
          <w:sz w:val="24"/>
          <w:szCs w:val="24"/>
        </w:rPr>
        <w:t xml:space="preserve">reduced </w:t>
      </w:r>
      <w:r w:rsidR="00773A58">
        <w:rPr>
          <w:rFonts w:asciiTheme="majorBidi" w:hAnsiTheme="majorBidi" w:cstheme="majorBidi"/>
          <w:sz w:val="24"/>
          <w:szCs w:val="24"/>
        </w:rPr>
        <w:t>his</w:t>
      </w:r>
      <w:r w:rsidR="00773A58" w:rsidRPr="00773A58">
        <w:rPr>
          <w:rFonts w:asciiTheme="majorBidi" w:hAnsiTheme="majorBidi" w:cstheme="majorBidi"/>
          <w:sz w:val="24"/>
          <w:szCs w:val="24"/>
        </w:rPr>
        <w:t xml:space="preserve"> radio communications to a bare minimum and in a multitude of instances resorted to using </w:t>
      </w:r>
      <w:r w:rsidR="00773A58">
        <w:rPr>
          <w:rFonts w:asciiTheme="majorBidi" w:hAnsiTheme="majorBidi" w:cstheme="majorBidi"/>
          <w:sz w:val="24"/>
          <w:szCs w:val="24"/>
        </w:rPr>
        <w:t xml:space="preserve">his </w:t>
      </w:r>
      <w:r w:rsidR="00773A58" w:rsidRPr="00773A58">
        <w:rPr>
          <w:rFonts w:asciiTheme="majorBidi" w:hAnsiTheme="majorBidi" w:cstheme="majorBidi"/>
          <w:sz w:val="24"/>
          <w:szCs w:val="24"/>
        </w:rPr>
        <w:t xml:space="preserve">personal cell phone instead of the radio for the fear of being reminded of </w:t>
      </w:r>
      <w:r w:rsidR="00773A58">
        <w:rPr>
          <w:rFonts w:asciiTheme="majorBidi" w:hAnsiTheme="majorBidi" w:cstheme="majorBidi"/>
          <w:sz w:val="24"/>
          <w:szCs w:val="24"/>
        </w:rPr>
        <w:t>his</w:t>
      </w:r>
      <w:r w:rsidR="00773A58" w:rsidRPr="00773A58">
        <w:rPr>
          <w:rFonts w:asciiTheme="majorBidi" w:hAnsiTheme="majorBidi" w:cstheme="majorBidi"/>
          <w:sz w:val="24"/>
          <w:szCs w:val="24"/>
        </w:rPr>
        <w:t xml:space="preserve"> accent again</w:t>
      </w:r>
      <w:r w:rsidR="00773A58">
        <w:rPr>
          <w:rStyle w:val="FootnoteReference"/>
          <w:rFonts w:asciiTheme="majorBidi" w:hAnsiTheme="majorBidi" w:cstheme="majorBidi"/>
          <w:sz w:val="24"/>
          <w:szCs w:val="24"/>
        </w:rPr>
        <w:footnoteReference w:id="48"/>
      </w:r>
      <w:r w:rsidR="00773A58" w:rsidRPr="00773A58">
        <w:rPr>
          <w:rFonts w:asciiTheme="majorBidi" w:hAnsiTheme="majorBidi" w:cstheme="majorBidi"/>
          <w:sz w:val="24"/>
          <w:szCs w:val="24"/>
        </w:rPr>
        <w:t xml:space="preserve">. </w:t>
      </w:r>
      <w:r w:rsidR="006405AC">
        <w:rPr>
          <w:rFonts w:asciiTheme="majorBidi" w:hAnsiTheme="majorBidi" w:cstheme="majorBidi"/>
          <w:sz w:val="24"/>
          <w:szCs w:val="24"/>
        </w:rPr>
        <w:t>Simply put he was harassed because of his accent</w:t>
      </w:r>
      <w:r w:rsidR="009A340B">
        <w:rPr>
          <w:rStyle w:val="FootnoteReference"/>
          <w:rFonts w:asciiTheme="majorBidi" w:hAnsiTheme="majorBidi" w:cstheme="majorBidi"/>
          <w:sz w:val="24"/>
          <w:szCs w:val="24"/>
        </w:rPr>
        <w:footnoteReference w:id="49"/>
      </w:r>
      <w:r w:rsidR="006405AC">
        <w:rPr>
          <w:rFonts w:asciiTheme="majorBidi" w:hAnsiTheme="majorBidi" w:cstheme="majorBidi"/>
          <w:sz w:val="24"/>
          <w:szCs w:val="24"/>
        </w:rPr>
        <w:t xml:space="preserve">. </w:t>
      </w:r>
    </w:p>
    <w:p w:rsidR="0010285B" w:rsidRDefault="0010285B" w:rsidP="00BC2C43">
      <w:pPr>
        <w:pStyle w:val="ListParagraph"/>
        <w:spacing w:line="240" w:lineRule="auto"/>
        <w:ind w:hanging="720"/>
        <w:jc w:val="both"/>
        <w:rPr>
          <w:rFonts w:asciiTheme="majorBidi" w:hAnsiTheme="majorBidi" w:cstheme="majorBidi"/>
          <w:sz w:val="24"/>
          <w:szCs w:val="24"/>
        </w:rPr>
      </w:pPr>
    </w:p>
    <w:p w:rsidR="000F2F0A" w:rsidRDefault="0010285B" w:rsidP="000F2F0A">
      <w:pPr>
        <w:pStyle w:val="ListParagraph"/>
        <w:numPr>
          <w:ilvl w:val="0"/>
          <w:numId w:val="29"/>
        </w:numPr>
        <w:spacing w:line="480" w:lineRule="auto"/>
        <w:ind w:hanging="720"/>
        <w:jc w:val="both"/>
        <w:rPr>
          <w:rFonts w:asciiTheme="majorBidi" w:hAnsiTheme="majorBidi" w:cstheme="majorBidi"/>
          <w:sz w:val="24"/>
          <w:szCs w:val="24"/>
        </w:rPr>
      </w:pPr>
      <w:r w:rsidRPr="0010285B">
        <w:rPr>
          <w:rFonts w:asciiTheme="majorBidi" w:eastAsia="Times New Roman" w:hAnsiTheme="majorBidi" w:cstheme="majorBidi"/>
          <w:color w:val="000000"/>
          <w:sz w:val="24"/>
          <w:szCs w:val="24"/>
        </w:rPr>
        <w:t>Kaye Joachim</w:t>
      </w:r>
      <w:r w:rsidRPr="0010285B">
        <w:rPr>
          <w:rFonts w:asciiTheme="majorBidi" w:hAnsiTheme="majorBidi" w:cstheme="majorBidi"/>
          <w:sz w:val="24"/>
          <w:szCs w:val="24"/>
        </w:rPr>
        <w:t xml:space="preserve"> commented in the </w:t>
      </w:r>
      <w:r w:rsidRPr="0010285B">
        <w:rPr>
          <w:rFonts w:asciiTheme="majorBidi" w:eastAsia="Times New Roman" w:hAnsiTheme="majorBidi" w:cstheme="majorBidi"/>
          <w:i/>
          <w:color w:val="333333"/>
          <w:kern w:val="36"/>
          <w:sz w:val="24"/>
          <w:szCs w:val="24"/>
        </w:rPr>
        <w:t>Nassiah v. Peel (Regional Municipality) Services Board</w:t>
      </w:r>
      <w:r w:rsidRPr="0010285B">
        <w:rPr>
          <w:rFonts w:asciiTheme="majorBidi" w:eastAsia="Times New Roman" w:hAnsiTheme="majorBidi" w:cstheme="majorBidi"/>
          <w:color w:val="333333"/>
          <w:kern w:val="36"/>
          <w:sz w:val="24"/>
          <w:szCs w:val="24"/>
        </w:rPr>
        <w:t>, 2007 HRTO 14</w:t>
      </w:r>
      <w:r w:rsidRPr="0010285B">
        <w:rPr>
          <w:rFonts w:asciiTheme="majorBidi" w:hAnsiTheme="majorBidi" w:cstheme="majorBidi"/>
          <w:sz w:val="24"/>
          <w:szCs w:val="24"/>
        </w:rPr>
        <w:t>:</w:t>
      </w:r>
    </w:p>
    <w:p w:rsidR="0010285B" w:rsidRPr="000F2F0A" w:rsidRDefault="0010285B" w:rsidP="000F2F0A">
      <w:pPr>
        <w:spacing w:line="480" w:lineRule="auto"/>
        <w:ind w:left="1440"/>
        <w:jc w:val="both"/>
        <w:rPr>
          <w:rFonts w:asciiTheme="majorBidi" w:hAnsiTheme="majorBidi" w:cstheme="majorBidi"/>
          <w:sz w:val="24"/>
          <w:szCs w:val="24"/>
        </w:rPr>
      </w:pPr>
      <w:r w:rsidRPr="000F2F0A">
        <w:rPr>
          <w:rFonts w:asciiTheme="majorBidi" w:eastAsia="Times New Roman" w:hAnsiTheme="majorBidi" w:cstheme="majorBidi"/>
          <w:color w:val="000000"/>
          <w:kern w:val="36"/>
          <w:sz w:val="24"/>
          <w:szCs w:val="24"/>
        </w:rPr>
        <w:t>I find that whether the question of English speaking ability is asked </w:t>
      </w:r>
      <w:r w:rsidRPr="000F2F0A">
        <w:rPr>
          <w:rFonts w:asciiTheme="majorBidi" w:eastAsia="Times New Roman" w:hAnsiTheme="majorBidi" w:cstheme="majorBidi"/>
          <w:i/>
          <w:iCs/>
          <w:color w:val="000000"/>
          <w:kern w:val="36"/>
          <w:sz w:val="24"/>
          <w:szCs w:val="24"/>
        </w:rPr>
        <w:t>in</w:t>
      </w:r>
      <w:r w:rsidRPr="000F2F0A">
        <w:rPr>
          <w:rFonts w:asciiTheme="majorBidi" w:eastAsia="Times New Roman" w:hAnsiTheme="majorBidi" w:cstheme="majorBidi"/>
          <w:color w:val="000000"/>
          <w:kern w:val="36"/>
          <w:sz w:val="24"/>
          <w:szCs w:val="24"/>
        </w:rPr>
        <w:t xml:space="preserve"> the suspect’s presence or not, or whether it is </w:t>
      </w:r>
      <w:r w:rsidRPr="000F2F0A">
        <w:rPr>
          <w:rFonts w:asciiTheme="majorBidi" w:eastAsia="Times New Roman" w:hAnsiTheme="majorBidi" w:cstheme="majorBidi"/>
          <w:i/>
          <w:iCs/>
          <w:color w:val="000000"/>
          <w:kern w:val="36"/>
          <w:sz w:val="24"/>
          <w:szCs w:val="24"/>
        </w:rPr>
        <w:t>posed to</w:t>
      </w:r>
      <w:r w:rsidRPr="000F2F0A">
        <w:rPr>
          <w:rFonts w:asciiTheme="majorBidi" w:eastAsia="Times New Roman" w:hAnsiTheme="majorBidi" w:cstheme="majorBidi"/>
          <w:color w:val="000000"/>
          <w:kern w:val="36"/>
          <w:sz w:val="24"/>
          <w:szCs w:val="24"/>
        </w:rPr>
        <w:t xml:space="preserve"> the suspect or not, this is a </w:t>
      </w:r>
      <w:r w:rsidRPr="000F2F0A">
        <w:rPr>
          <w:rFonts w:asciiTheme="majorBidi" w:eastAsia="Times New Roman" w:hAnsiTheme="majorBidi" w:cstheme="majorBidi"/>
          <w:color w:val="000000"/>
          <w:kern w:val="36"/>
          <w:sz w:val="24"/>
          <w:szCs w:val="24"/>
        </w:rPr>
        <w:lastRenderedPageBreak/>
        <w:t>discriminatory practice when the reason or part of the reason for asking the question is because of the colour of the person’s skin.</w:t>
      </w:r>
      <w:r w:rsidR="0087102D">
        <w:rPr>
          <w:rStyle w:val="FootnoteReference"/>
          <w:rFonts w:asciiTheme="majorBidi" w:eastAsia="Times New Roman" w:hAnsiTheme="majorBidi" w:cstheme="majorBidi"/>
          <w:color w:val="000000"/>
          <w:kern w:val="36"/>
          <w:sz w:val="24"/>
          <w:szCs w:val="24"/>
        </w:rPr>
        <w:footnoteReference w:id="50"/>
      </w:r>
    </w:p>
    <w:p w:rsidR="0010285B" w:rsidRPr="0010285B" w:rsidRDefault="0010285B" w:rsidP="000F2F0A">
      <w:pPr>
        <w:pStyle w:val="ListParagraph"/>
        <w:spacing w:line="240" w:lineRule="auto"/>
        <w:rPr>
          <w:rFonts w:asciiTheme="majorBidi" w:hAnsiTheme="majorBidi" w:cstheme="majorBidi"/>
          <w:sz w:val="24"/>
          <w:szCs w:val="24"/>
          <w:highlight w:val="yellow"/>
        </w:rPr>
      </w:pPr>
    </w:p>
    <w:p w:rsidR="0010285B" w:rsidRPr="0010285B" w:rsidRDefault="0010285B" w:rsidP="0010285B">
      <w:pPr>
        <w:pStyle w:val="ListParagraph"/>
        <w:numPr>
          <w:ilvl w:val="0"/>
          <w:numId w:val="29"/>
        </w:numPr>
        <w:spacing w:line="480" w:lineRule="auto"/>
        <w:ind w:hanging="720"/>
        <w:jc w:val="both"/>
        <w:rPr>
          <w:rFonts w:asciiTheme="majorBidi" w:hAnsiTheme="majorBidi" w:cstheme="majorBidi"/>
          <w:sz w:val="24"/>
          <w:szCs w:val="24"/>
        </w:rPr>
      </w:pPr>
      <w:r w:rsidRPr="0010285B">
        <w:rPr>
          <w:rFonts w:asciiTheme="majorBidi" w:hAnsiTheme="majorBidi" w:cstheme="majorBidi"/>
          <w:sz w:val="24"/>
          <w:szCs w:val="24"/>
        </w:rPr>
        <w:t>In the case of the applicant, he was asked this by Cst. Moran because he was a foreigner and did speak with a thick Russian accent</w:t>
      </w:r>
      <w:r w:rsidR="000F2F0A">
        <w:rPr>
          <w:rStyle w:val="FootnoteReference"/>
          <w:rFonts w:asciiTheme="majorBidi" w:hAnsiTheme="majorBidi" w:cstheme="majorBidi"/>
          <w:sz w:val="24"/>
          <w:szCs w:val="24"/>
        </w:rPr>
        <w:footnoteReference w:id="51"/>
      </w:r>
      <w:r w:rsidRPr="0010285B">
        <w:rPr>
          <w:rFonts w:asciiTheme="majorBidi" w:hAnsiTheme="majorBidi" w:cstheme="majorBidi"/>
          <w:sz w:val="24"/>
          <w:szCs w:val="24"/>
        </w:rPr>
        <w:t xml:space="preserve">. The question suggests that his accent is problematic and the fact that it was asked made the applicant crucially aware of his speech. The fact that it was asked made it discriminatory for it implied that his foreign accent was unacceptable. </w:t>
      </w:r>
    </w:p>
    <w:p w:rsidR="00665773" w:rsidRDefault="00665773" w:rsidP="009D4A98">
      <w:pPr>
        <w:pStyle w:val="ListParagraph"/>
        <w:spacing w:line="240" w:lineRule="auto"/>
        <w:ind w:hanging="720"/>
        <w:jc w:val="both"/>
        <w:rPr>
          <w:rFonts w:asciiTheme="majorBidi" w:hAnsiTheme="majorBidi" w:cstheme="majorBidi"/>
          <w:sz w:val="24"/>
          <w:szCs w:val="24"/>
        </w:rPr>
      </w:pPr>
    </w:p>
    <w:p w:rsidR="00EC4EEC" w:rsidRPr="00524EC5" w:rsidRDefault="00504AFE" w:rsidP="0010285B">
      <w:pPr>
        <w:pStyle w:val="ListParagraph"/>
        <w:numPr>
          <w:ilvl w:val="0"/>
          <w:numId w:val="29"/>
        </w:numPr>
        <w:spacing w:line="480" w:lineRule="auto"/>
        <w:ind w:hanging="720"/>
        <w:jc w:val="both"/>
        <w:rPr>
          <w:rFonts w:asciiTheme="majorBidi" w:hAnsiTheme="majorBidi" w:cstheme="majorBidi"/>
          <w:sz w:val="24"/>
          <w:szCs w:val="24"/>
        </w:rPr>
      </w:pPr>
      <w:r>
        <w:rPr>
          <w:rFonts w:asciiTheme="majorBidi" w:hAnsiTheme="majorBidi" w:cstheme="majorBidi"/>
          <w:sz w:val="24"/>
          <w:szCs w:val="24"/>
        </w:rPr>
        <w:t xml:space="preserve">Further evidence that the applicant has in his possession </w:t>
      </w:r>
      <w:r w:rsidR="007C7FE9">
        <w:rPr>
          <w:rFonts w:asciiTheme="majorBidi" w:hAnsiTheme="majorBidi" w:cstheme="majorBidi"/>
          <w:sz w:val="24"/>
          <w:szCs w:val="24"/>
        </w:rPr>
        <w:t xml:space="preserve">that he </w:t>
      </w:r>
      <w:r>
        <w:rPr>
          <w:rFonts w:asciiTheme="majorBidi" w:hAnsiTheme="majorBidi" w:cstheme="majorBidi"/>
          <w:sz w:val="24"/>
          <w:szCs w:val="24"/>
        </w:rPr>
        <w:t>intends to present is an e</w:t>
      </w:r>
      <w:r w:rsidR="00EC4EEC" w:rsidRPr="00524EC5">
        <w:rPr>
          <w:rFonts w:asciiTheme="majorBidi" w:hAnsiTheme="majorBidi" w:cstheme="majorBidi"/>
          <w:sz w:val="24"/>
          <w:szCs w:val="24"/>
        </w:rPr>
        <w:t xml:space="preserve">mail correspondence on August 02, 2009, from </w:t>
      </w:r>
      <w:r w:rsidR="00DE2B3E">
        <w:rPr>
          <w:rFonts w:asciiTheme="majorBidi" w:hAnsiTheme="majorBidi" w:cstheme="majorBidi"/>
          <w:sz w:val="24"/>
          <w:szCs w:val="24"/>
        </w:rPr>
        <w:t>Sgt.</w:t>
      </w:r>
      <w:r w:rsidR="00EC4EEC" w:rsidRPr="00524EC5">
        <w:rPr>
          <w:rFonts w:asciiTheme="majorBidi" w:hAnsiTheme="majorBidi" w:cstheme="majorBidi"/>
          <w:sz w:val="24"/>
          <w:szCs w:val="24"/>
        </w:rPr>
        <w:t xml:space="preserve"> Flindall to </w:t>
      </w:r>
      <w:r w:rsidR="002D01D2">
        <w:rPr>
          <w:rFonts w:asciiTheme="majorBidi" w:hAnsiTheme="majorBidi" w:cstheme="majorBidi"/>
          <w:sz w:val="24"/>
          <w:szCs w:val="24"/>
        </w:rPr>
        <w:t>Insp.</w:t>
      </w:r>
      <w:r w:rsidR="00EC02D5">
        <w:rPr>
          <w:rFonts w:asciiTheme="majorBidi" w:hAnsiTheme="majorBidi" w:cstheme="majorBidi"/>
          <w:sz w:val="24"/>
          <w:szCs w:val="24"/>
        </w:rPr>
        <w:t xml:space="preserve"> </w:t>
      </w:r>
      <w:r w:rsidR="00EC4EEC" w:rsidRPr="00524EC5">
        <w:rPr>
          <w:rFonts w:asciiTheme="majorBidi" w:hAnsiTheme="majorBidi" w:cstheme="majorBidi"/>
          <w:sz w:val="24"/>
          <w:szCs w:val="24"/>
        </w:rPr>
        <w:t xml:space="preserve">Johnston in reference to the </w:t>
      </w:r>
      <w:r>
        <w:rPr>
          <w:rFonts w:asciiTheme="majorBidi" w:hAnsiTheme="majorBidi" w:cstheme="majorBidi"/>
          <w:sz w:val="24"/>
          <w:szCs w:val="24"/>
        </w:rPr>
        <w:t>a</w:t>
      </w:r>
      <w:r w:rsidR="00EC4EEC" w:rsidRPr="00524EC5">
        <w:rPr>
          <w:rFonts w:asciiTheme="majorBidi" w:hAnsiTheme="majorBidi" w:cstheme="majorBidi"/>
          <w:sz w:val="24"/>
          <w:szCs w:val="24"/>
        </w:rPr>
        <w:t>pplicant’s job with the OPP being in serious jeopardy.</w:t>
      </w:r>
      <w:r>
        <w:rPr>
          <w:rStyle w:val="FootnoteReference"/>
          <w:rFonts w:asciiTheme="majorBidi" w:hAnsiTheme="majorBidi" w:cstheme="majorBidi"/>
          <w:sz w:val="24"/>
          <w:szCs w:val="24"/>
        </w:rPr>
        <w:footnoteReference w:id="52"/>
      </w:r>
    </w:p>
    <w:p w:rsidR="00EC4EEC" w:rsidRDefault="00EC4EEC" w:rsidP="00504AFE">
      <w:pPr>
        <w:ind w:left="720"/>
        <w:rPr>
          <w:rFonts w:asciiTheme="majorBidi" w:hAnsiTheme="majorBidi" w:cstheme="majorBidi"/>
          <w:b/>
          <w:bCs/>
          <w:sz w:val="24"/>
          <w:szCs w:val="24"/>
        </w:rPr>
      </w:pPr>
      <w:r w:rsidRPr="00524EC5">
        <w:rPr>
          <w:rFonts w:asciiTheme="majorBidi" w:hAnsiTheme="majorBidi" w:cstheme="majorBidi"/>
          <w:noProof/>
          <w:lang w:val="en-CA" w:eastAsia="en-CA" w:bidi="he-IL"/>
        </w:rPr>
        <w:drawing>
          <wp:inline distT="0" distB="0" distL="0" distR="0" wp14:anchorId="05527F1D" wp14:editId="48E33B60">
            <wp:extent cx="2875935" cy="689597"/>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87873" cy="692460"/>
                    </a:xfrm>
                    <a:prstGeom prst="rect">
                      <a:avLst/>
                    </a:prstGeom>
                    <a:noFill/>
                    <a:ln>
                      <a:noFill/>
                    </a:ln>
                  </pic:spPr>
                </pic:pic>
              </a:graphicData>
            </a:graphic>
          </wp:inline>
        </w:drawing>
      </w:r>
      <w:r w:rsidRPr="00524EC5">
        <w:rPr>
          <w:rFonts w:asciiTheme="majorBidi" w:hAnsiTheme="majorBidi" w:cstheme="majorBidi"/>
          <w:noProof/>
          <w:lang w:val="en-CA" w:eastAsia="en-CA" w:bidi="he-IL"/>
        </w:rPr>
        <w:drawing>
          <wp:inline distT="0" distB="0" distL="0" distR="0" wp14:anchorId="5069A26C" wp14:editId="7F88ED2F">
            <wp:extent cx="5560142" cy="1194503"/>
            <wp:effectExtent l="0" t="0" r="254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97401" cy="1202507"/>
                    </a:xfrm>
                    <a:prstGeom prst="rect">
                      <a:avLst/>
                    </a:prstGeom>
                    <a:noFill/>
                    <a:ln>
                      <a:noFill/>
                    </a:ln>
                  </pic:spPr>
                </pic:pic>
              </a:graphicData>
            </a:graphic>
          </wp:inline>
        </w:drawing>
      </w:r>
    </w:p>
    <w:p w:rsidR="002B7128" w:rsidRDefault="002B7128" w:rsidP="00504AFE">
      <w:pPr>
        <w:ind w:left="720"/>
        <w:rPr>
          <w:rFonts w:asciiTheme="majorBidi" w:hAnsiTheme="majorBidi" w:cstheme="majorBidi"/>
          <w:b/>
          <w:bCs/>
          <w:sz w:val="24"/>
          <w:szCs w:val="24"/>
        </w:rPr>
      </w:pPr>
    </w:p>
    <w:p w:rsidR="00EB6C5C" w:rsidRDefault="00EB6C5C" w:rsidP="00504AFE">
      <w:pPr>
        <w:ind w:left="720"/>
        <w:rPr>
          <w:rFonts w:asciiTheme="majorBidi" w:hAnsiTheme="majorBidi" w:cstheme="majorBidi"/>
          <w:b/>
          <w:bCs/>
          <w:sz w:val="24"/>
          <w:szCs w:val="24"/>
        </w:rPr>
      </w:pPr>
    </w:p>
    <w:p w:rsidR="00EB6C5C" w:rsidRDefault="00EB6C5C" w:rsidP="00504AFE">
      <w:pPr>
        <w:ind w:left="720"/>
        <w:rPr>
          <w:rFonts w:asciiTheme="majorBidi" w:hAnsiTheme="majorBidi" w:cstheme="majorBidi"/>
          <w:b/>
          <w:bCs/>
          <w:sz w:val="24"/>
          <w:szCs w:val="24"/>
        </w:rPr>
      </w:pPr>
    </w:p>
    <w:p w:rsidR="00EB6C5C" w:rsidRDefault="00EB6C5C" w:rsidP="00504AFE">
      <w:pPr>
        <w:ind w:left="720"/>
        <w:rPr>
          <w:rFonts w:asciiTheme="majorBidi" w:hAnsiTheme="majorBidi" w:cstheme="majorBidi"/>
          <w:b/>
          <w:bCs/>
          <w:sz w:val="24"/>
          <w:szCs w:val="24"/>
        </w:rPr>
      </w:pPr>
    </w:p>
    <w:p w:rsidR="00213C1D" w:rsidRDefault="00213C1D" w:rsidP="0087102D">
      <w:pPr>
        <w:pStyle w:val="ListParagraph"/>
        <w:numPr>
          <w:ilvl w:val="0"/>
          <w:numId w:val="29"/>
        </w:numPr>
        <w:spacing w:line="480" w:lineRule="auto"/>
        <w:ind w:hanging="720"/>
        <w:jc w:val="both"/>
        <w:rPr>
          <w:rFonts w:asciiTheme="majorBidi" w:hAnsiTheme="majorBidi" w:cstheme="majorBidi"/>
          <w:sz w:val="24"/>
          <w:szCs w:val="24"/>
        </w:rPr>
      </w:pPr>
      <w:r>
        <w:rPr>
          <w:rFonts w:asciiTheme="majorBidi" w:hAnsiTheme="majorBidi" w:cstheme="majorBidi"/>
          <w:sz w:val="24"/>
          <w:szCs w:val="24"/>
        </w:rPr>
        <w:lastRenderedPageBreak/>
        <w:t xml:space="preserve">The applicant testified about an excerpt from that email from Sgt. Flindall: </w:t>
      </w:r>
    </w:p>
    <w:p w:rsidR="00213C1D" w:rsidRDefault="00EC4EEC" w:rsidP="00213C1D">
      <w:pPr>
        <w:pStyle w:val="ListParagraph"/>
        <w:spacing w:line="480" w:lineRule="auto"/>
        <w:ind w:left="1080"/>
        <w:jc w:val="both"/>
        <w:rPr>
          <w:rFonts w:asciiTheme="majorBidi" w:hAnsiTheme="majorBidi" w:cstheme="majorBidi"/>
          <w:b/>
          <w:bCs/>
          <w:i/>
          <w:iCs/>
          <w:sz w:val="24"/>
          <w:szCs w:val="24"/>
        </w:rPr>
      </w:pPr>
      <w:r w:rsidRPr="00213C1D">
        <w:rPr>
          <w:rFonts w:asciiTheme="majorBidi" w:hAnsiTheme="majorBidi" w:cstheme="majorBidi"/>
          <w:b/>
          <w:bCs/>
          <w:i/>
          <w:iCs/>
          <w:sz w:val="24"/>
          <w:szCs w:val="24"/>
        </w:rPr>
        <w:t>‘PC Jack’s current employment with us is in serious jeopardy as a result of his actions</w:t>
      </w:r>
      <w:r w:rsidR="00DE2B3E">
        <w:rPr>
          <w:rFonts w:asciiTheme="majorBidi" w:hAnsiTheme="majorBidi" w:cstheme="majorBidi"/>
          <w:b/>
          <w:bCs/>
          <w:i/>
          <w:iCs/>
          <w:sz w:val="24"/>
          <w:szCs w:val="24"/>
        </w:rPr>
        <w:t xml:space="preserve"> and inactions’.</w:t>
      </w:r>
    </w:p>
    <w:p w:rsidR="00111774" w:rsidRDefault="00DC29F5" w:rsidP="00111774">
      <w:pPr>
        <w:pStyle w:val="ListParagraph"/>
        <w:spacing w:line="480" w:lineRule="auto"/>
        <w:ind w:left="1080"/>
        <w:jc w:val="both"/>
        <w:rPr>
          <w:rFonts w:asciiTheme="majorBidi" w:hAnsiTheme="majorBidi" w:cstheme="majorBidi"/>
          <w:bCs/>
          <w:iCs/>
          <w:sz w:val="24"/>
          <w:szCs w:val="24"/>
        </w:rPr>
      </w:pPr>
      <w:r>
        <w:rPr>
          <w:rFonts w:asciiTheme="majorBidi" w:hAnsiTheme="majorBidi" w:cstheme="majorBidi"/>
          <w:bCs/>
          <w:iCs/>
          <w:sz w:val="24"/>
          <w:szCs w:val="24"/>
        </w:rPr>
        <w:t>Emphasis added</w:t>
      </w:r>
    </w:p>
    <w:p w:rsidR="00111774" w:rsidRDefault="00111774" w:rsidP="00111774">
      <w:pPr>
        <w:pStyle w:val="ListParagraph"/>
        <w:spacing w:line="240" w:lineRule="auto"/>
        <w:ind w:left="1077"/>
        <w:jc w:val="both"/>
        <w:rPr>
          <w:rFonts w:asciiTheme="majorBidi" w:hAnsiTheme="majorBidi" w:cstheme="majorBidi"/>
          <w:bCs/>
          <w:iCs/>
          <w:sz w:val="24"/>
          <w:szCs w:val="24"/>
        </w:rPr>
      </w:pPr>
    </w:p>
    <w:p w:rsidR="00111774" w:rsidRDefault="0015353D" w:rsidP="00111774">
      <w:pPr>
        <w:pStyle w:val="ListParagraph"/>
        <w:numPr>
          <w:ilvl w:val="0"/>
          <w:numId w:val="29"/>
        </w:numPr>
        <w:spacing w:line="480" w:lineRule="auto"/>
        <w:ind w:hanging="720"/>
        <w:jc w:val="both"/>
        <w:rPr>
          <w:rFonts w:asciiTheme="majorBidi" w:hAnsiTheme="majorBidi" w:cstheme="majorBidi"/>
          <w:sz w:val="24"/>
          <w:szCs w:val="24"/>
        </w:rPr>
      </w:pPr>
      <w:r w:rsidRPr="00111774">
        <w:rPr>
          <w:rFonts w:asciiTheme="majorBidi" w:hAnsiTheme="majorBidi" w:cstheme="majorBidi"/>
          <w:sz w:val="24"/>
          <w:szCs w:val="24"/>
        </w:rPr>
        <w:t>The applicant’s testimony was that when he was being chastised by Sgt. Flindall about not following his direction, Sgt. Flindall told him that he ‘</w:t>
      </w:r>
      <w:r w:rsidR="002B7128" w:rsidRPr="00111774">
        <w:rPr>
          <w:rFonts w:asciiTheme="majorBidi" w:hAnsiTheme="majorBidi" w:cstheme="majorBidi"/>
          <w:b/>
          <w:i/>
          <w:sz w:val="24"/>
          <w:szCs w:val="24"/>
        </w:rPr>
        <w:t>never had</w:t>
      </w:r>
      <w:r w:rsidRPr="00111774">
        <w:rPr>
          <w:rFonts w:asciiTheme="majorBidi" w:hAnsiTheme="majorBidi" w:cstheme="majorBidi"/>
          <w:b/>
          <w:i/>
          <w:sz w:val="24"/>
          <w:szCs w:val="24"/>
        </w:rPr>
        <w:t xml:space="preserve"> such an incompetent recruit before.</w:t>
      </w:r>
      <w:r w:rsidRPr="00111774">
        <w:rPr>
          <w:rFonts w:asciiTheme="majorBidi" w:hAnsiTheme="majorBidi" w:cstheme="majorBidi"/>
          <w:sz w:val="24"/>
          <w:szCs w:val="24"/>
        </w:rPr>
        <w:t xml:space="preserve">’ </w:t>
      </w:r>
      <w:r w:rsidR="00213C1D" w:rsidRPr="00111774">
        <w:rPr>
          <w:rFonts w:asciiTheme="majorBidi" w:hAnsiTheme="majorBidi" w:cstheme="majorBidi"/>
          <w:sz w:val="24"/>
          <w:szCs w:val="24"/>
        </w:rPr>
        <w:t xml:space="preserve">The applicant </w:t>
      </w:r>
      <w:r w:rsidRPr="00111774">
        <w:rPr>
          <w:rFonts w:asciiTheme="majorBidi" w:hAnsiTheme="majorBidi" w:cstheme="majorBidi"/>
          <w:sz w:val="24"/>
          <w:szCs w:val="24"/>
        </w:rPr>
        <w:t>naturally asked if his job was in jeopardy to which Sgt.</w:t>
      </w:r>
      <w:r w:rsidR="00DE2B3E" w:rsidRPr="00111774">
        <w:rPr>
          <w:rFonts w:asciiTheme="majorBidi" w:hAnsiTheme="majorBidi" w:cstheme="majorBidi"/>
          <w:sz w:val="24"/>
          <w:szCs w:val="24"/>
        </w:rPr>
        <w:t xml:space="preserve"> Flindall told him that it was.</w:t>
      </w:r>
    </w:p>
    <w:p w:rsidR="00111774" w:rsidRDefault="00111774" w:rsidP="00111774">
      <w:pPr>
        <w:pStyle w:val="ListParagraph"/>
        <w:spacing w:line="240" w:lineRule="auto"/>
        <w:jc w:val="both"/>
        <w:rPr>
          <w:rFonts w:asciiTheme="majorBidi" w:hAnsiTheme="majorBidi" w:cstheme="majorBidi"/>
          <w:sz w:val="24"/>
          <w:szCs w:val="24"/>
        </w:rPr>
      </w:pPr>
    </w:p>
    <w:p w:rsidR="00076569" w:rsidRDefault="00B8643E" w:rsidP="00B26A42">
      <w:pPr>
        <w:pStyle w:val="ListParagraph"/>
        <w:numPr>
          <w:ilvl w:val="0"/>
          <w:numId w:val="29"/>
        </w:numPr>
        <w:spacing w:line="480" w:lineRule="auto"/>
        <w:ind w:hanging="720"/>
        <w:jc w:val="both"/>
        <w:rPr>
          <w:rFonts w:asciiTheme="majorBidi" w:hAnsiTheme="majorBidi" w:cstheme="majorBidi"/>
          <w:sz w:val="24"/>
          <w:szCs w:val="24"/>
        </w:rPr>
      </w:pPr>
      <w:r w:rsidRPr="00111774">
        <w:rPr>
          <w:rFonts w:asciiTheme="majorBidi" w:hAnsiTheme="majorBidi" w:cstheme="majorBidi"/>
          <w:sz w:val="24"/>
          <w:szCs w:val="24"/>
        </w:rPr>
        <w:t xml:space="preserve">The applicant </w:t>
      </w:r>
      <w:r w:rsidR="00076569" w:rsidRPr="00111774">
        <w:rPr>
          <w:rFonts w:asciiTheme="majorBidi" w:hAnsiTheme="majorBidi" w:cstheme="majorBidi"/>
          <w:sz w:val="24"/>
          <w:szCs w:val="24"/>
        </w:rPr>
        <w:t xml:space="preserve">explained </w:t>
      </w:r>
      <w:r w:rsidR="00213C1D" w:rsidRPr="00111774">
        <w:rPr>
          <w:rFonts w:asciiTheme="majorBidi" w:hAnsiTheme="majorBidi" w:cstheme="majorBidi"/>
          <w:sz w:val="24"/>
          <w:szCs w:val="24"/>
        </w:rPr>
        <w:t xml:space="preserve">in his testimony that since his </w:t>
      </w:r>
      <w:r w:rsidR="00EC4EEC" w:rsidRPr="00111774">
        <w:rPr>
          <w:rFonts w:asciiTheme="majorBidi" w:hAnsiTheme="majorBidi" w:cstheme="majorBidi"/>
          <w:sz w:val="24"/>
          <w:szCs w:val="24"/>
        </w:rPr>
        <w:t xml:space="preserve">arrival at the Peterborough Detachment in January 2009 and until </w:t>
      </w:r>
      <w:r w:rsidR="00B96B6D" w:rsidRPr="00111774">
        <w:rPr>
          <w:rFonts w:asciiTheme="majorBidi" w:hAnsiTheme="majorBidi" w:cstheme="majorBidi"/>
          <w:sz w:val="24"/>
          <w:szCs w:val="24"/>
        </w:rPr>
        <w:t>October</w:t>
      </w:r>
      <w:r w:rsidR="00EC4EEC" w:rsidRPr="00111774">
        <w:rPr>
          <w:rFonts w:asciiTheme="majorBidi" w:hAnsiTheme="majorBidi" w:cstheme="majorBidi"/>
          <w:sz w:val="24"/>
          <w:szCs w:val="24"/>
        </w:rPr>
        <w:t xml:space="preserve"> 2009, he had not had a single </w:t>
      </w:r>
      <w:r w:rsidR="00B26A42">
        <w:rPr>
          <w:rFonts w:asciiTheme="majorBidi" w:hAnsiTheme="majorBidi" w:cstheme="majorBidi"/>
          <w:sz w:val="24"/>
          <w:szCs w:val="24"/>
        </w:rPr>
        <w:t xml:space="preserve">proper </w:t>
      </w:r>
      <w:r w:rsidR="00EC4EEC" w:rsidRPr="00111774">
        <w:rPr>
          <w:rFonts w:asciiTheme="majorBidi" w:hAnsiTheme="majorBidi" w:cstheme="majorBidi"/>
          <w:sz w:val="24"/>
          <w:szCs w:val="24"/>
        </w:rPr>
        <w:t>performance evaluation meeting with his accountable supervisor</w:t>
      </w:r>
      <w:r w:rsidR="00076569" w:rsidRPr="00111774">
        <w:rPr>
          <w:rFonts w:asciiTheme="majorBidi" w:hAnsiTheme="majorBidi" w:cstheme="majorBidi"/>
          <w:sz w:val="24"/>
          <w:szCs w:val="24"/>
        </w:rPr>
        <w:t>,</w:t>
      </w:r>
      <w:r w:rsidR="00EC4EEC" w:rsidRPr="00111774">
        <w:rPr>
          <w:rFonts w:asciiTheme="majorBidi" w:hAnsiTheme="majorBidi" w:cstheme="majorBidi"/>
          <w:sz w:val="24"/>
          <w:szCs w:val="24"/>
        </w:rPr>
        <w:t xml:space="preserve"> </w:t>
      </w:r>
      <w:r w:rsidR="00DE2B3E" w:rsidRPr="00111774">
        <w:rPr>
          <w:rFonts w:asciiTheme="majorBidi" w:hAnsiTheme="majorBidi" w:cstheme="majorBidi"/>
          <w:sz w:val="24"/>
          <w:szCs w:val="24"/>
        </w:rPr>
        <w:t>Sgt.</w:t>
      </w:r>
      <w:r w:rsidR="00EC4EEC" w:rsidRPr="00111774">
        <w:rPr>
          <w:rFonts w:asciiTheme="majorBidi" w:hAnsiTheme="majorBidi" w:cstheme="majorBidi"/>
          <w:sz w:val="24"/>
          <w:szCs w:val="24"/>
        </w:rPr>
        <w:t xml:space="preserve"> Robert Flindall.</w:t>
      </w:r>
      <w:r w:rsidR="00B26A42" w:rsidRPr="00B26A42">
        <w:rPr>
          <w:rStyle w:val="FootnoteReference"/>
          <w:rFonts w:asciiTheme="majorBidi" w:hAnsiTheme="majorBidi" w:cstheme="majorBidi"/>
          <w:sz w:val="24"/>
          <w:szCs w:val="24"/>
        </w:rPr>
        <w:t xml:space="preserve"> </w:t>
      </w:r>
      <w:r w:rsidR="00B26A42">
        <w:rPr>
          <w:rStyle w:val="FootnoteReference"/>
          <w:rFonts w:asciiTheme="majorBidi" w:hAnsiTheme="majorBidi" w:cstheme="majorBidi"/>
          <w:sz w:val="24"/>
          <w:szCs w:val="24"/>
        </w:rPr>
        <w:footnoteReference w:id="53"/>
      </w:r>
      <w:r w:rsidR="00EC4EEC" w:rsidRPr="00111774">
        <w:rPr>
          <w:rFonts w:asciiTheme="majorBidi" w:hAnsiTheme="majorBidi" w:cstheme="majorBidi"/>
          <w:sz w:val="24"/>
          <w:szCs w:val="24"/>
        </w:rPr>
        <w:t xml:space="preserve"> </w:t>
      </w:r>
      <w:r w:rsidR="00213C1D" w:rsidRPr="00111774">
        <w:rPr>
          <w:rFonts w:asciiTheme="majorBidi" w:hAnsiTheme="majorBidi" w:cstheme="majorBidi"/>
          <w:sz w:val="24"/>
          <w:szCs w:val="24"/>
        </w:rPr>
        <w:t xml:space="preserve">During </w:t>
      </w:r>
      <w:r w:rsidR="00184DD1" w:rsidRPr="00111774">
        <w:rPr>
          <w:rFonts w:asciiTheme="majorBidi" w:hAnsiTheme="majorBidi" w:cstheme="majorBidi"/>
          <w:sz w:val="24"/>
          <w:szCs w:val="24"/>
        </w:rPr>
        <w:t xml:space="preserve">the </w:t>
      </w:r>
      <w:r w:rsidR="00213C1D" w:rsidRPr="00111774">
        <w:rPr>
          <w:rFonts w:asciiTheme="majorBidi" w:hAnsiTheme="majorBidi" w:cstheme="majorBidi"/>
          <w:sz w:val="24"/>
          <w:szCs w:val="24"/>
        </w:rPr>
        <w:t>cross</w:t>
      </w:r>
      <w:r w:rsidR="00184DD1" w:rsidRPr="00111774">
        <w:rPr>
          <w:rFonts w:asciiTheme="majorBidi" w:hAnsiTheme="majorBidi" w:cstheme="majorBidi"/>
          <w:sz w:val="24"/>
          <w:szCs w:val="24"/>
        </w:rPr>
        <w:t>-examination</w:t>
      </w:r>
      <w:r w:rsidR="00B96B6D" w:rsidRPr="00111774">
        <w:rPr>
          <w:rFonts w:asciiTheme="majorBidi" w:hAnsiTheme="majorBidi" w:cstheme="majorBidi"/>
          <w:sz w:val="24"/>
          <w:szCs w:val="24"/>
        </w:rPr>
        <w:t>,</w:t>
      </w:r>
      <w:r w:rsidR="00213C1D" w:rsidRPr="00111774">
        <w:rPr>
          <w:rFonts w:asciiTheme="majorBidi" w:hAnsiTheme="majorBidi" w:cstheme="majorBidi"/>
          <w:sz w:val="24"/>
          <w:szCs w:val="24"/>
        </w:rPr>
        <w:t xml:space="preserve"> suggestions were made that when his coach officer</w:t>
      </w:r>
      <w:r w:rsidR="00076569" w:rsidRPr="00111774">
        <w:rPr>
          <w:rFonts w:asciiTheme="majorBidi" w:hAnsiTheme="majorBidi" w:cstheme="majorBidi"/>
          <w:sz w:val="24"/>
          <w:szCs w:val="24"/>
        </w:rPr>
        <w:t>,</w:t>
      </w:r>
      <w:r w:rsidR="00213C1D" w:rsidRPr="00111774">
        <w:rPr>
          <w:rFonts w:asciiTheme="majorBidi" w:hAnsiTheme="majorBidi" w:cstheme="majorBidi"/>
          <w:sz w:val="24"/>
          <w:szCs w:val="24"/>
        </w:rPr>
        <w:t xml:space="preserve"> Filman</w:t>
      </w:r>
      <w:r w:rsidR="00076569" w:rsidRPr="00111774">
        <w:rPr>
          <w:rFonts w:asciiTheme="majorBidi" w:hAnsiTheme="majorBidi" w:cstheme="majorBidi"/>
          <w:sz w:val="24"/>
          <w:szCs w:val="24"/>
        </w:rPr>
        <w:t>,</w:t>
      </w:r>
      <w:r w:rsidR="00213C1D" w:rsidRPr="00111774">
        <w:rPr>
          <w:rFonts w:asciiTheme="majorBidi" w:hAnsiTheme="majorBidi" w:cstheme="majorBidi"/>
          <w:sz w:val="24"/>
          <w:szCs w:val="24"/>
        </w:rPr>
        <w:t xml:space="preserve"> discussed specific incidents with him that those discussions formed the required performance evaluation meetings. However, those suggested meetings failed to meet the standards described and directed by OPP Orders.</w:t>
      </w:r>
      <w:r w:rsidR="00B96B6D">
        <w:rPr>
          <w:rStyle w:val="FootnoteReference"/>
          <w:rFonts w:asciiTheme="majorBidi" w:hAnsiTheme="majorBidi" w:cstheme="majorBidi"/>
          <w:sz w:val="24"/>
          <w:szCs w:val="24"/>
        </w:rPr>
        <w:footnoteReference w:id="54"/>
      </w:r>
      <w:r w:rsidR="00213C1D" w:rsidRPr="00111774">
        <w:rPr>
          <w:rFonts w:asciiTheme="majorBidi" w:hAnsiTheme="majorBidi" w:cstheme="majorBidi"/>
          <w:sz w:val="24"/>
          <w:szCs w:val="24"/>
        </w:rPr>
        <w:t xml:space="preserve"> </w:t>
      </w:r>
    </w:p>
    <w:p w:rsidR="00B26A42" w:rsidRPr="00B26A42" w:rsidRDefault="00B26A42" w:rsidP="00B26A42">
      <w:pPr>
        <w:pStyle w:val="ListParagraph"/>
        <w:rPr>
          <w:rFonts w:asciiTheme="majorBidi" w:hAnsiTheme="majorBidi" w:cstheme="majorBidi"/>
          <w:sz w:val="24"/>
          <w:szCs w:val="24"/>
        </w:rPr>
      </w:pPr>
    </w:p>
    <w:p w:rsidR="00B96B6D" w:rsidRDefault="00DC29F5" w:rsidP="00DC29F5">
      <w:pPr>
        <w:ind w:left="720" w:hanging="720"/>
        <w:rPr>
          <w:rFonts w:asciiTheme="majorBidi" w:hAnsiTheme="majorBidi" w:cstheme="majorBidi"/>
          <w:b/>
          <w:bCs/>
          <w:sz w:val="24"/>
          <w:szCs w:val="24"/>
        </w:rPr>
      </w:pPr>
      <w:r>
        <w:rPr>
          <w:rFonts w:asciiTheme="majorBidi" w:hAnsiTheme="majorBidi" w:cstheme="majorBidi"/>
          <w:b/>
          <w:bCs/>
          <w:sz w:val="24"/>
          <w:szCs w:val="24"/>
        </w:rPr>
        <w:tab/>
      </w:r>
      <w:r w:rsidR="00B96B6D" w:rsidRPr="00524EC5">
        <w:rPr>
          <w:rFonts w:asciiTheme="majorBidi" w:hAnsiTheme="majorBidi" w:cstheme="majorBidi"/>
          <w:b/>
          <w:bCs/>
          <w:sz w:val="24"/>
          <w:szCs w:val="24"/>
        </w:rPr>
        <w:t>Ontario Provincial Police Orders, Probationary Constable Evaluation Report Guidelines:</w:t>
      </w:r>
    </w:p>
    <w:p w:rsidR="00B26A42" w:rsidRDefault="00DC29F5" w:rsidP="00B26A42">
      <w:pPr>
        <w:pStyle w:val="ListParagraph"/>
        <w:spacing w:line="480" w:lineRule="auto"/>
        <w:ind w:hanging="720"/>
        <w:jc w:val="both"/>
        <w:rPr>
          <w:rFonts w:asciiTheme="majorBidi" w:hAnsiTheme="majorBidi" w:cstheme="majorBidi"/>
          <w:sz w:val="24"/>
          <w:szCs w:val="24"/>
        </w:rPr>
      </w:pPr>
      <w:r>
        <w:rPr>
          <w:rFonts w:asciiTheme="majorBidi" w:hAnsiTheme="majorBidi" w:cstheme="majorBidi"/>
          <w:sz w:val="24"/>
          <w:szCs w:val="24"/>
        </w:rPr>
        <w:tab/>
      </w:r>
      <w:r w:rsidR="00B96B6D" w:rsidRPr="00524EC5">
        <w:rPr>
          <w:rFonts w:asciiTheme="majorBidi" w:hAnsiTheme="majorBidi" w:cstheme="majorBidi"/>
          <w:noProof/>
          <w:sz w:val="24"/>
          <w:szCs w:val="24"/>
          <w:lang w:val="en-CA" w:eastAsia="en-CA" w:bidi="he-IL"/>
        </w:rPr>
        <w:drawing>
          <wp:inline distT="0" distB="0" distL="0" distR="0" wp14:anchorId="16E64508" wp14:editId="1AF31428">
            <wp:extent cx="5420032" cy="674382"/>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47409" cy="677788"/>
                    </a:xfrm>
                    <a:prstGeom prst="rect">
                      <a:avLst/>
                    </a:prstGeom>
                    <a:noFill/>
                    <a:ln>
                      <a:noFill/>
                    </a:ln>
                  </pic:spPr>
                </pic:pic>
              </a:graphicData>
            </a:graphic>
          </wp:inline>
        </w:drawing>
      </w:r>
    </w:p>
    <w:p w:rsidR="00B26A42" w:rsidRDefault="00B26A42" w:rsidP="00B26A42">
      <w:pPr>
        <w:pStyle w:val="ListParagraph"/>
        <w:spacing w:line="480" w:lineRule="auto"/>
        <w:ind w:hanging="720"/>
        <w:jc w:val="both"/>
        <w:rPr>
          <w:rFonts w:asciiTheme="majorBidi" w:hAnsiTheme="majorBidi" w:cstheme="majorBidi"/>
          <w:sz w:val="24"/>
          <w:szCs w:val="24"/>
        </w:rPr>
      </w:pPr>
    </w:p>
    <w:p w:rsidR="00B26A42" w:rsidRPr="00B26A42" w:rsidRDefault="00B26A42" w:rsidP="00B26A42">
      <w:pPr>
        <w:pStyle w:val="ListParagraph"/>
        <w:numPr>
          <w:ilvl w:val="0"/>
          <w:numId w:val="29"/>
        </w:numPr>
        <w:spacing w:line="480" w:lineRule="auto"/>
        <w:ind w:hanging="720"/>
        <w:jc w:val="both"/>
        <w:rPr>
          <w:rFonts w:asciiTheme="majorBidi" w:hAnsiTheme="majorBidi" w:cstheme="majorBidi"/>
          <w:sz w:val="24"/>
          <w:szCs w:val="24"/>
          <w:lang w:val="en-CA"/>
        </w:rPr>
      </w:pPr>
      <w:r>
        <w:rPr>
          <w:rFonts w:asciiTheme="majorBidi" w:hAnsiTheme="majorBidi" w:cstheme="majorBidi"/>
          <w:sz w:val="24"/>
          <w:szCs w:val="24"/>
        </w:rPr>
        <w:lastRenderedPageBreak/>
        <w:t>T</w:t>
      </w:r>
      <w:r w:rsidR="00076569" w:rsidRPr="00B26A42">
        <w:rPr>
          <w:rFonts w:asciiTheme="majorBidi" w:hAnsiTheme="majorBidi" w:cstheme="majorBidi"/>
          <w:sz w:val="24"/>
          <w:szCs w:val="24"/>
        </w:rPr>
        <w:t xml:space="preserve">he applicant’s testimony and this piece of further evidence that he intends to introduce, coupled with the absence of performance evaluation meetings do strongly suggest that when it came to the applicant there was a total aberration of OPP Orders stemming from discrimination by differential treatment. </w:t>
      </w:r>
      <w:r w:rsidR="00EC4EEC" w:rsidRPr="00B26A42">
        <w:rPr>
          <w:rFonts w:asciiTheme="majorBidi" w:hAnsiTheme="majorBidi" w:cstheme="majorBidi"/>
          <w:sz w:val="24"/>
          <w:szCs w:val="24"/>
        </w:rPr>
        <w:t>It stands to reason that the applicant’s employment was in serious jeopardy as a result of whose inactions?</w:t>
      </w:r>
    </w:p>
    <w:p w:rsidR="00B26A42" w:rsidRPr="00B26A42" w:rsidRDefault="00B26A42" w:rsidP="00B26A42">
      <w:pPr>
        <w:pStyle w:val="ListParagraph"/>
        <w:spacing w:line="240" w:lineRule="auto"/>
        <w:jc w:val="both"/>
        <w:rPr>
          <w:rFonts w:asciiTheme="majorBidi" w:hAnsiTheme="majorBidi" w:cstheme="majorBidi"/>
          <w:sz w:val="24"/>
          <w:szCs w:val="24"/>
          <w:lang w:val="en-CA"/>
        </w:rPr>
      </w:pPr>
    </w:p>
    <w:p w:rsidR="00B26A42" w:rsidRPr="00B26A42" w:rsidRDefault="007333A2" w:rsidP="00B26A42">
      <w:pPr>
        <w:pStyle w:val="ListParagraph"/>
        <w:numPr>
          <w:ilvl w:val="0"/>
          <w:numId w:val="29"/>
        </w:numPr>
        <w:spacing w:line="480" w:lineRule="auto"/>
        <w:ind w:hanging="720"/>
        <w:jc w:val="both"/>
        <w:rPr>
          <w:rFonts w:asciiTheme="majorBidi" w:hAnsiTheme="majorBidi" w:cstheme="majorBidi"/>
          <w:sz w:val="24"/>
          <w:szCs w:val="24"/>
          <w:lang w:val="en-CA"/>
        </w:rPr>
      </w:pPr>
      <w:r w:rsidRPr="00B26A42">
        <w:rPr>
          <w:rFonts w:asciiTheme="majorBidi" w:hAnsiTheme="majorBidi" w:cstheme="majorBidi"/>
          <w:sz w:val="24"/>
          <w:szCs w:val="24"/>
        </w:rPr>
        <w:t>The applicant expects to ad</w:t>
      </w:r>
      <w:r w:rsidR="00184DD1" w:rsidRPr="00B26A42">
        <w:rPr>
          <w:rFonts w:asciiTheme="majorBidi" w:hAnsiTheme="majorBidi" w:cstheme="majorBidi"/>
          <w:sz w:val="24"/>
          <w:szCs w:val="24"/>
        </w:rPr>
        <w:t>duce evidence through the cross-</w:t>
      </w:r>
      <w:r w:rsidRPr="00B26A42">
        <w:rPr>
          <w:rFonts w:asciiTheme="majorBidi" w:hAnsiTheme="majorBidi" w:cstheme="majorBidi"/>
          <w:sz w:val="24"/>
          <w:szCs w:val="24"/>
        </w:rPr>
        <w:t xml:space="preserve">examination of Sgt. Flindall consisting of 5 email correspondences </w:t>
      </w:r>
      <w:r w:rsidR="00184DD1" w:rsidRPr="00B26A42">
        <w:rPr>
          <w:rFonts w:asciiTheme="majorBidi" w:hAnsiTheme="majorBidi" w:cstheme="majorBidi"/>
          <w:sz w:val="24"/>
          <w:szCs w:val="24"/>
        </w:rPr>
        <w:t>regarding the</w:t>
      </w:r>
      <w:r w:rsidR="00BF46D0" w:rsidRPr="00B26A42">
        <w:rPr>
          <w:rFonts w:asciiTheme="majorBidi" w:hAnsiTheme="majorBidi" w:cstheme="majorBidi"/>
          <w:sz w:val="24"/>
          <w:szCs w:val="24"/>
        </w:rPr>
        <w:t xml:space="preserve"> Break and Enter </w:t>
      </w:r>
      <w:r w:rsidR="00184DD1" w:rsidRPr="00B26A42">
        <w:rPr>
          <w:rFonts w:asciiTheme="majorBidi" w:hAnsiTheme="majorBidi" w:cstheme="majorBidi"/>
          <w:sz w:val="24"/>
          <w:szCs w:val="24"/>
        </w:rPr>
        <w:t>investigation</w:t>
      </w:r>
      <w:r w:rsidR="00DE2B3E">
        <w:rPr>
          <w:rStyle w:val="FootnoteReference"/>
          <w:rFonts w:asciiTheme="majorBidi" w:hAnsiTheme="majorBidi" w:cstheme="majorBidi"/>
          <w:sz w:val="24"/>
          <w:szCs w:val="24"/>
        </w:rPr>
        <w:footnoteReference w:id="55"/>
      </w:r>
      <w:r w:rsidR="00184DD1" w:rsidRPr="00B26A42">
        <w:rPr>
          <w:rFonts w:asciiTheme="majorBidi" w:hAnsiTheme="majorBidi" w:cstheme="majorBidi"/>
          <w:sz w:val="24"/>
          <w:szCs w:val="24"/>
        </w:rPr>
        <w:t xml:space="preserve"> </w:t>
      </w:r>
      <w:r w:rsidRPr="00B26A42">
        <w:rPr>
          <w:rFonts w:asciiTheme="majorBidi" w:hAnsiTheme="majorBidi" w:cstheme="majorBidi"/>
          <w:sz w:val="24"/>
          <w:szCs w:val="24"/>
        </w:rPr>
        <w:t xml:space="preserve">that will further applicant’s evidence to support discrimination by differential treatment and reprisals for exercising his rights under the </w:t>
      </w:r>
      <w:r w:rsidRPr="00B26A42">
        <w:rPr>
          <w:rFonts w:asciiTheme="majorBidi" w:hAnsiTheme="majorBidi" w:cstheme="majorBidi"/>
          <w:i/>
          <w:sz w:val="24"/>
          <w:szCs w:val="24"/>
        </w:rPr>
        <w:t>Code</w:t>
      </w:r>
      <w:r w:rsidRPr="00B26A42">
        <w:rPr>
          <w:rFonts w:asciiTheme="majorBidi" w:hAnsiTheme="majorBidi" w:cstheme="majorBidi"/>
          <w:sz w:val="24"/>
          <w:szCs w:val="24"/>
        </w:rPr>
        <w:t>.</w:t>
      </w:r>
      <w:r w:rsidR="001A7173">
        <w:rPr>
          <w:rStyle w:val="FootnoteReference"/>
          <w:rFonts w:asciiTheme="majorBidi" w:hAnsiTheme="majorBidi" w:cstheme="majorBidi"/>
          <w:sz w:val="24"/>
          <w:szCs w:val="24"/>
        </w:rPr>
        <w:footnoteReference w:id="56"/>
      </w:r>
      <w:r w:rsidR="001774B9" w:rsidRPr="00B26A42">
        <w:rPr>
          <w:rFonts w:asciiTheme="majorBidi" w:hAnsiTheme="majorBidi" w:cstheme="majorBidi"/>
          <w:sz w:val="24"/>
          <w:szCs w:val="24"/>
        </w:rPr>
        <w:t>,</w:t>
      </w:r>
      <w:r>
        <w:rPr>
          <w:rStyle w:val="FootnoteReference"/>
          <w:rFonts w:asciiTheme="majorBidi" w:hAnsiTheme="majorBidi" w:cstheme="majorBidi"/>
          <w:sz w:val="24"/>
          <w:szCs w:val="24"/>
        </w:rPr>
        <w:footnoteReference w:id="57"/>
      </w:r>
    </w:p>
    <w:p w:rsidR="00B26A42" w:rsidRPr="00B26A42" w:rsidRDefault="00B26A42" w:rsidP="00B26A42">
      <w:pPr>
        <w:pStyle w:val="ListParagraph"/>
        <w:rPr>
          <w:rFonts w:asciiTheme="majorBidi" w:hAnsiTheme="majorBidi" w:cstheme="majorBidi"/>
          <w:sz w:val="24"/>
          <w:szCs w:val="24"/>
        </w:rPr>
      </w:pPr>
    </w:p>
    <w:p w:rsidR="00DC29F5" w:rsidRPr="00B26A42" w:rsidRDefault="00BF46D0" w:rsidP="00B26A42">
      <w:pPr>
        <w:pStyle w:val="ListParagraph"/>
        <w:numPr>
          <w:ilvl w:val="0"/>
          <w:numId w:val="29"/>
        </w:numPr>
        <w:spacing w:line="480" w:lineRule="auto"/>
        <w:ind w:hanging="720"/>
        <w:jc w:val="both"/>
        <w:rPr>
          <w:rFonts w:asciiTheme="majorBidi" w:hAnsiTheme="majorBidi" w:cstheme="majorBidi"/>
          <w:sz w:val="24"/>
          <w:szCs w:val="24"/>
          <w:lang w:val="en-CA"/>
        </w:rPr>
      </w:pPr>
      <w:r w:rsidRPr="00B26A42">
        <w:rPr>
          <w:rFonts w:asciiTheme="majorBidi" w:hAnsiTheme="majorBidi" w:cstheme="majorBidi"/>
          <w:sz w:val="24"/>
          <w:szCs w:val="24"/>
        </w:rPr>
        <w:t xml:space="preserve">As testified </w:t>
      </w:r>
      <w:r w:rsidR="00D12D99" w:rsidRPr="00B26A42">
        <w:rPr>
          <w:rFonts w:asciiTheme="majorBidi" w:hAnsiTheme="majorBidi" w:cstheme="majorBidi"/>
          <w:sz w:val="24"/>
          <w:szCs w:val="24"/>
        </w:rPr>
        <w:t xml:space="preserve">and uncontested through </w:t>
      </w:r>
      <w:r w:rsidR="00184DD1" w:rsidRPr="00B26A42">
        <w:rPr>
          <w:rFonts w:asciiTheme="majorBidi" w:hAnsiTheme="majorBidi" w:cstheme="majorBidi"/>
          <w:sz w:val="24"/>
          <w:szCs w:val="24"/>
        </w:rPr>
        <w:t xml:space="preserve">the </w:t>
      </w:r>
      <w:r w:rsidR="00D12D99" w:rsidRPr="00B26A42">
        <w:rPr>
          <w:rFonts w:asciiTheme="majorBidi" w:hAnsiTheme="majorBidi" w:cstheme="majorBidi"/>
          <w:sz w:val="24"/>
          <w:szCs w:val="24"/>
        </w:rPr>
        <w:t>cross</w:t>
      </w:r>
      <w:r w:rsidR="00184DD1" w:rsidRPr="00B26A42">
        <w:rPr>
          <w:rFonts w:asciiTheme="majorBidi" w:hAnsiTheme="majorBidi" w:cstheme="majorBidi"/>
          <w:sz w:val="24"/>
          <w:szCs w:val="24"/>
        </w:rPr>
        <w:t>-examination</w:t>
      </w:r>
      <w:r w:rsidR="00D12D99" w:rsidRPr="00B26A42">
        <w:rPr>
          <w:rFonts w:asciiTheme="majorBidi" w:hAnsiTheme="majorBidi" w:cstheme="majorBidi"/>
          <w:sz w:val="24"/>
          <w:szCs w:val="24"/>
        </w:rPr>
        <w:t xml:space="preserve"> the applicant was the only one out of all his platoon members involved in this Break and Enter incident to receive a negative 233-10 documentation</w:t>
      </w:r>
      <w:r w:rsidR="00DE2B3E">
        <w:rPr>
          <w:rStyle w:val="FootnoteReference"/>
          <w:rFonts w:asciiTheme="majorBidi" w:hAnsiTheme="majorBidi" w:cstheme="majorBidi"/>
          <w:sz w:val="24"/>
          <w:szCs w:val="24"/>
        </w:rPr>
        <w:footnoteReference w:id="58"/>
      </w:r>
      <w:r w:rsidR="00D12D99" w:rsidRPr="00B26A42">
        <w:rPr>
          <w:rFonts w:asciiTheme="majorBidi" w:hAnsiTheme="majorBidi" w:cstheme="majorBidi"/>
          <w:sz w:val="24"/>
          <w:szCs w:val="24"/>
        </w:rPr>
        <w:t xml:space="preserve">. Sgt. Flindall </w:t>
      </w:r>
      <w:r w:rsidR="002B7128" w:rsidRPr="00B26A42">
        <w:rPr>
          <w:rFonts w:asciiTheme="majorBidi" w:hAnsiTheme="majorBidi" w:cstheme="majorBidi"/>
          <w:sz w:val="24"/>
          <w:szCs w:val="24"/>
        </w:rPr>
        <w:t xml:space="preserve">explicitly states in the email dated </w:t>
      </w:r>
      <w:r w:rsidR="0026414E" w:rsidRPr="00B26A42">
        <w:rPr>
          <w:rFonts w:asciiTheme="majorBidi" w:hAnsiTheme="majorBidi" w:cstheme="majorBidi"/>
          <w:sz w:val="24"/>
          <w:szCs w:val="24"/>
        </w:rPr>
        <w:t>August 10, 2009</w:t>
      </w:r>
      <w:r w:rsidR="00184DD1" w:rsidRPr="00B26A42">
        <w:rPr>
          <w:rFonts w:asciiTheme="majorBidi" w:hAnsiTheme="majorBidi" w:cstheme="majorBidi"/>
          <w:sz w:val="24"/>
          <w:szCs w:val="24"/>
        </w:rPr>
        <w:t>,</w:t>
      </w:r>
      <w:r w:rsidR="0026414E" w:rsidRPr="00B26A42">
        <w:rPr>
          <w:rFonts w:asciiTheme="majorBidi" w:hAnsiTheme="majorBidi" w:cstheme="majorBidi"/>
          <w:sz w:val="24"/>
          <w:szCs w:val="24"/>
        </w:rPr>
        <w:t xml:space="preserve"> </w:t>
      </w:r>
      <w:r w:rsidR="00D12D99" w:rsidRPr="00B26A42">
        <w:rPr>
          <w:rFonts w:asciiTheme="majorBidi" w:hAnsiTheme="majorBidi" w:cstheme="majorBidi"/>
          <w:sz w:val="24"/>
          <w:szCs w:val="24"/>
        </w:rPr>
        <w:t xml:space="preserve">that all </w:t>
      </w:r>
      <w:r w:rsidR="0026414E" w:rsidRPr="00B26A42">
        <w:rPr>
          <w:rFonts w:asciiTheme="majorBidi" w:hAnsiTheme="majorBidi" w:cstheme="majorBidi"/>
          <w:sz w:val="24"/>
          <w:szCs w:val="24"/>
        </w:rPr>
        <w:t xml:space="preserve">the officers involved would be </w:t>
      </w:r>
      <w:r w:rsidR="00D12D99" w:rsidRPr="00B26A42">
        <w:rPr>
          <w:rFonts w:asciiTheme="majorBidi" w:hAnsiTheme="majorBidi" w:cstheme="majorBidi"/>
          <w:sz w:val="24"/>
          <w:szCs w:val="24"/>
        </w:rPr>
        <w:t>getting a positive 233-10</w:t>
      </w:r>
      <w:r w:rsidR="001774B9" w:rsidRPr="00B26A42">
        <w:rPr>
          <w:rFonts w:asciiTheme="majorBidi" w:hAnsiTheme="majorBidi" w:cstheme="majorBidi"/>
          <w:sz w:val="24"/>
          <w:szCs w:val="24"/>
        </w:rPr>
        <w:t>,</w:t>
      </w:r>
      <w:r w:rsidR="00D12D99" w:rsidRPr="00B26A42">
        <w:rPr>
          <w:rFonts w:asciiTheme="majorBidi" w:hAnsiTheme="majorBidi" w:cstheme="majorBidi"/>
          <w:sz w:val="24"/>
          <w:szCs w:val="24"/>
        </w:rPr>
        <w:t xml:space="preserve"> but that simply did not apply for the applicant because as he had testified, </w:t>
      </w:r>
    </w:p>
    <w:p w:rsidR="00DC29F5" w:rsidRPr="00DC29F5" w:rsidRDefault="00DC29F5" w:rsidP="00DC29F5">
      <w:pPr>
        <w:pStyle w:val="ListParagraph"/>
        <w:rPr>
          <w:rFonts w:asciiTheme="majorBidi" w:hAnsiTheme="majorBidi" w:cstheme="majorBidi"/>
          <w:i/>
          <w:sz w:val="24"/>
          <w:szCs w:val="24"/>
        </w:rPr>
      </w:pPr>
    </w:p>
    <w:p w:rsidR="00D12D99" w:rsidRDefault="00DC29F5" w:rsidP="00DC29F5">
      <w:pPr>
        <w:pStyle w:val="ListParagraph"/>
        <w:spacing w:line="480" w:lineRule="auto"/>
        <w:jc w:val="both"/>
        <w:rPr>
          <w:rFonts w:asciiTheme="majorBidi" w:hAnsiTheme="majorBidi" w:cstheme="majorBidi"/>
          <w:i/>
          <w:sz w:val="24"/>
          <w:szCs w:val="24"/>
        </w:rPr>
      </w:pPr>
      <w:r>
        <w:rPr>
          <w:rFonts w:asciiTheme="majorBidi" w:hAnsiTheme="majorBidi" w:cstheme="majorBidi"/>
          <w:i/>
          <w:sz w:val="24"/>
          <w:szCs w:val="24"/>
        </w:rPr>
        <w:tab/>
      </w:r>
      <w:r w:rsidR="0026414E" w:rsidRPr="00DE2B3E">
        <w:rPr>
          <w:rFonts w:asciiTheme="majorBidi" w:hAnsiTheme="majorBidi" w:cstheme="majorBidi"/>
          <w:i/>
          <w:sz w:val="24"/>
          <w:szCs w:val="24"/>
        </w:rPr>
        <w:t>‘</w:t>
      </w:r>
      <w:r w:rsidR="00D12D99" w:rsidRPr="00DE2B3E">
        <w:rPr>
          <w:rFonts w:asciiTheme="majorBidi" w:hAnsiTheme="majorBidi" w:cstheme="majorBidi"/>
          <w:i/>
          <w:sz w:val="24"/>
          <w:szCs w:val="24"/>
        </w:rPr>
        <w:t>…</w:t>
      </w:r>
      <w:r w:rsidR="00D12D99" w:rsidRPr="00DE2B3E">
        <w:rPr>
          <w:rFonts w:asciiTheme="majorBidi" w:hAnsiTheme="majorBidi" w:cstheme="majorBidi"/>
          <w:sz w:val="24"/>
          <w:szCs w:val="24"/>
        </w:rPr>
        <w:t xml:space="preserve"> </w:t>
      </w:r>
      <w:r w:rsidR="00D12D99" w:rsidRPr="00DC29F5">
        <w:rPr>
          <w:rFonts w:asciiTheme="majorBidi" w:hAnsiTheme="majorBidi" w:cstheme="majorBidi"/>
          <w:b/>
          <w:i/>
          <w:sz w:val="24"/>
          <w:szCs w:val="24"/>
        </w:rPr>
        <w:t xml:space="preserve">there was </w:t>
      </w:r>
      <w:r w:rsidR="00BB101E" w:rsidRPr="00DC29F5">
        <w:rPr>
          <w:rFonts w:asciiTheme="majorBidi" w:hAnsiTheme="majorBidi" w:cstheme="majorBidi"/>
          <w:b/>
          <w:i/>
          <w:sz w:val="24"/>
          <w:szCs w:val="24"/>
        </w:rPr>
        <w:t>the platoon</w:t>
      </w:r>
      <w:r w:rsidR="00D12D99" w:rsidRPr="00DC29F5">
        <w:rPr>
          <w:rFonts w:asciiTheme="majorBidi" w:hAnsiTheme="majorBidi" w:cstheme="majorBidi"/>
          <w:b/>
          <w:i/>
          <w:sz w:val="24"/>
          <w:szCs w:val="24"/>
        </w:rPr>
        <w:t xml:space="preserve"> and there was me.</w:t>
      </w:r>
      <w:r w:rsidR="00D12D99" w:rsidRPr="00DE2B3E">
        <w:rPr>
          <w:rFonts w:asciiTheme="majorBidi" w:hAnsiTheme="majorBidi" w:cstheme="majorBidi"/>
          <w:i/>
          <w:sz w:val="24"/>
          <w:szCs w:val="24"/>
        </w:rPr>
        <w:t>’</w:t>
      </w:r>
    </w:p>
    <w:p w:rsidR="00DC29F5" w:rsidRPr="00DC29F5" w:rsidRDefault="00DC29F5" w:rsidP="00DC29F5">
      <w:pPr>
        <w:pStyle w:val="ListParagraph"/>
        <w:spacing w:line="480" w:lineRule="auto"/>
        <w:jc w:val="both"/>
        <w:rPr>
          <w:rFonts w:asciiTheme="majorBidi" w:hAnsiTheme="majorBidi" w:cstheme="majorBidi"/>
          <w:sz w:val="24"/>
          <w:szCs w:val="24"/>
        </w:rPr>
      </w:pPr>
      <w:r>
        <w:rPr>
          <w:rFonts w:asciiTheme="majorBidi" w:hAnsiTheme="majorBidi" w:cstheme="majorBidi"/>
          <w:i/>
          <w:sz w:val="24"/>
          <w:szCs w:val="24"/>
        </w:rPr>
        <w:tab/>
      </w:r>
      <w:r>
        <w:rPr>
          <w:rFonts w:asciiTheme="majorBidi" w:hAnsiTheme="majorBidi" w:cstheme="majorBidi"/>
          <w:sz w:val="24"/>
          <w:szCs w:val="24"/>
        </w:rPr>
        <w:t>Emphasis added</w:t>
      </w:r>
    </w:p>
    <w:p w:rsidR="00BF46D0" w:rsidRDefault="00BF46D0" w:rsidP="0026414E">
      <w:pPr>
        <w:spacing w:line="480" w:lineRule="auto"/>
        <w:ind w:left="720"/>
        <w:jc w:val="both"/>
        <w:rPr>
          <w:rFonts w:asciiTheme="majorBidi" w:hAnsiTheme="majorBidi" w:cstheme="majorBidi"/>
          <w:sz w:val="24"/>
          <w:szCs w:val="24"/>
        </w:rPr>
      </w:pPr>
      <w:r w:rsidRPr="00AD64D4">
        <w:rPr>
          <w:rFonts w:cstheme="minorHAnsi"/>
          <w:noProof/>
          <w:sz w:val="24"/>
          <w:szCs w:val="24"/>
          <w:lang w:val="en-CA" w:eastAsia="en-CA" w:bidi="he-IL"/>
        </w:rPr>
        <w:lastRenderedPageBreak/>
        <w:drawing>
          <wp:inline distT="0" distB="0" distL="0" distR="0" wp14:anchorId="7767511E" wp14:editId="519FD639">
            <wp:extent cx="5476875" cy="2144524"/>
            <wp:effectExtent l="0" t="0" r="0" b="825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492659" cy="2150704"/>
                    </a:xfrm>
                    <a:prstGeom prst="rect">
                      <a:avLst/>
                    </a:prstGeom>
                  </pic:spPr>
                </pic:pic>
              </a:graphicData>
            </a:graphic>
          </wp:inline>
        </w:drawing>
      </w:r>
    </w:p>
    <w:p w:rsidR="00B26A42" w:rsidRPr="00B26A42" w:rsidRDefault="00B26A42" w:rsidP="00B26A42">
      <w:pPr>
        <w:pStyle w:val="ListParagraph"/>
        <w:numPr>
          <w:ilvl w:val="0"/>
          <w:numId w:val="29"/>
        </w:numPr>
        <w:spacing w:line="480" w:lineRule="auto"/>
        <w:ind w:hanging="720"/>
        <w:jc w:val="both"/>
        <w:rPr>
          <w:rFonts w:asciiTheme="majorBidi" w:hAnsiTheme="majorBidi" w:cstheme="majorBidi"/>
          <w:sz w:val="24"/>
          <w:szCs w:val="24"/>
          <w:lang w:val="en-CA"/>
        </w:rPr>
      </w:pPr>
      <w:r>
        <w:rPr>
          <w:rFonts w:asciiTheme="majorBidi" w:hAnsiTheme="majorBidi" w:cstheme="majorBidi"/>
          <w:sz w:val="24"/>
          <w:szCs w:val="24"/>
        </w:rPr>
        <w:t xml:space="preserve">The </w:t>
      </w:r>
      <w:r w:rsidR="00D5759E" w:rsidRPr="00B26A42">
        <w:rPr>
          <w:rFonts w:asciiTheme="majorBidi" w:hAnsiTheme="majorBidi" w:cstheme="majorBidi"/>
          <w:bCs/>
          <w:sz w:val="24"/>
          <w:szCs w:val="24"/>
        </w:rPr>
        <w:t>233-10s that were issued to the officers were for their involvement at the scene in curtailing the alleged Break and Enter in progress. It was not for their subsequent involvement in the processing of the youths. Hence, the applicant rightfully should have been treated similarly and given a positive 233-10 for his involvement at the scene</w:t>
      </w:r>
      <w:r>
        <w:rPr>
          <w:rFonts w:asciiTheme="majorBidi" w:hAnsiTheme="majorBidi" w:cstheme="majorBidi"/>
          <w:bCs/>
          <w:sz w:val="24"/>
          <w:szCs w:val="24"/>
        </w:rPr>
        <w:t>.</w:t>
      </w:r>
    </w:p>
    <w:p w:rsidR="00B26A42" w:rsidRPr="00B26A42" w:rsidRDefault="00B26A42" w:rsidP="00B26A42">
      <w:pPr>
        <w:pStyle w:val="ListParagraph"/>
        <w:spacing w:line="240" w:lineRule="auto"/>
        <w:jc w:val="both"/>
        <w:rPr>
          <w:rFonts w:asciiTheme="majorBidi" w:hAnsiTheme="majorBidi" w:cstheme="majorBidi"/>
          <w:sz w:val="24"/>
          <w:szCs w:val="24"/>
          <w:lang w:val="en-CA"/>
        </w:rPr>
      </w:pPr>
    </w:p>
    <w:p w:rsidR="00184DD1" w:rsidRPr="00B26A42" w:rsidRDefault="0026414E" w:rsidP="00B26A42">
      <w:pPr>
        <w:pStyle w:val="ListParagraph"/>
        <w:numPr>
          <w:ilvl w:val="0"/>
          <w:numId w:val="29"/>
        </w:numPr>
        <w:spacing w:line="480" w:lineRule="auto"/>
        <w:ind w:hanging="720"/>
        <w:jc w:val="both"/>
        <w:rPr>
          <w:rFonts w:asciiTheme="majorBidi" w:hAnsiTheme="majorBidi" w:cstheme="majorBidi"/>
          <w:sz w:val="24"/>
          <w:szCs w:val="24"/>
          <w:lang w:val="en-CA"/>
        </w:rPr>
      </w:pPr>
      <w:r w:rsidRPr="00B26A42">
        <w:rPr>
          <w:rFonts w:asciiTheme="majorBidi" w:hAnsiTheme="majorBidi" w:cstheme="majorBidi"/>
          <w:sz w:val="24"/>
          <w:szCs w:val="24"/>
        </w:rPr>
        <w:t xml:space="preserve">The response to the </w:t>
      </w:r>
      <w:r w:rsidR="00B26A42">
        <w:rPr>
          <w:rFonts w:asciiTheme="majorBidi" w:hAnsiTheme="majorBidi" w:cstheme="majorBidi"/>
          <w:sz w:val="24"/>
          <w:szCs w:val="24"/>
        </w:rPr>
        <w:t>application from the respondent</w:t>
      </w:r>
      <w:r w:rsidRPr="00B26A42">
        <w:rPr>
          <w:rFonts w:asciiTheme="majorBidi" w:hAnsiTheme="majorBidi" w:cstheme="majorBidi"/>
          <w:sz w:val="24"/>
          <w:szCs w:val="24"/>
        </w:rPr>
        <w:t xml:space="preserve"> is filled with lies that do form a pretext to an admission of discrimination as mentioned in item </w:t>
      </w:r>
      <w:r w:rsidR="002B7128" w:rsidRPr="00B26A42">
        <w:rPr>
          <w:rFonts w:asciiTheme="majorBidi" w:hAnsiTheme="majorBidi" w:cstheme="majorBidi"/>
          <w:sz w:val="24"/>
          <w:szCs w:val="24"/>
        </w:rPr>
        <w:t>18</w:t>
      </w:r>
      <w:r w:rsidRPr="00B26A42">
        <w:rPr>
          <w:rFonts w:asciiTheme="majorBidi" w:hAnsiTheme="majorBidi" w:cstheme="majorBidi"/>
          <w:sz w:val="24"/>
          <w:szCs w:val="24"/>
        </w:rPr>
        <w:t>.</w:t>
      </w:r>
      <w:r w:rsidR="00D5759E">
        <w:rPr>
          <w:rStyle w:val="FootnoteReference"/>
          <w:rFonts w:asciiTheme="majorBidi" w:hAnsiTheme="majorBidi" w:cstheme="majorBidi"/>
          <w:sz w:val="24"/>
          <w:szCs w:val="24"/>
        </w:rPr>
        <w:footnoteReference w:id="59"/>
      </w:r>
    </w:p>
    <w:p w:rsidR="00BF46D0" w:rsidRPr="00184DD1" w:rsidRDefault="00184DD1" w:rsidP="00184DD1">
      <w:pPr>
        <w:pStyle w:val="ListParagraph"/>
        <w:spacing w:line="480" w:lineRule="auto"/>
        <w:jc w:val="both"/>
        <w:rPr>
          <w:rFonts w:asciiTheme="majorBidi" w:hAnsiTheme="majorBidi" w:cstheme="majorBidi"/>
          <w:sz w:val="24"/>
          <w:szCs w:val="24"/>
        </w:rPr>
      </w:pPr>
      <w:r w:rsidRPr="00184DD1">
        <w:rPr>
          <w:rFonts w:asciiTheme="majorBidi" w:hAnsiTheme="majorBidi" w:cstheme="majorBidi"/>
          <w:b/>
          <w:bCs/>
          <w:sz w:val="24"/>
          <w:szCs w:val="24"/>
        </w:rPr>
        <w:t>Respondent’s Response to the Application (</w:t>
      </w:r>
      <w:r>
        <w:rPr>
          <w:rFonts w:asciiTheme="majorBidi" w:hAnsiTheme="majorBidi" w:cstheme="majorBidi"/>
          <w:b/>
          <w:bCs/>
          <w:sz w:val="24"/>
          <w:szCs w:val="24"/>
        </w:rPr>
        <w:t>HRTO 2010-07633-I), paragraph 38</w:t>
      </w:r>
      <w:r w:rsidRPr="00184DD1">
        <w:rPr>
          <w:rFonts w:asciiTheme="majorBidi" w:hAnsiTheme="majorBidi" w:cstheme="majorBidi"/>
          <w:b/>
          <w:bCs/>
          <w:sz w:val="24"/>
          <w:szCs w:val="24"/>
        </w:rPr>
        <w:t xml:space="preserve">: </w:t>
      </w:r>
      <w:r w:rsidR="00BF46D0" w:rsidRPr="00AD64D4">
        <w:rPr>
          <w:rFonts w:cstheme="minorHAnsi"/>
          <w:noProof/>
          <w:sz w:val="24"/>
          <w:szCs w:val="24"/>
          <w:lang w:val="en-CA" w:eastAsia="en-CA" w:bidi="he-IL"/>
        </w:rPr>
        <w:drawing>
          <wp:inline distT="0" distB="0" distL="0" distR="0" wp14:anchorId="6EF7C0BB" wp14:editId="31A9B85A">
            <wp:extent cx="5530645" cy="1193599"/>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86695" cy="1205695"/>
                    </a:xfrm>
                    <a:prstGeom prst="rect">
                      <a:avLst/>
                    </a:prstGeom>
                    <a:noFill/>
                    <a:ln>
                      <a:noFill/>
                    </a:ln>
                  </pic:spPr>
                </pic:pic>
              </a:graphicData>
            </a:graphic>
          </wp:inline>
        </w:drawing>
      </w:r>
    </w:p>
    <w:p w:rsidR="00BF46D0" w:rsidRPr="00184DD1" w:rsidRDefault="00184DD1" w:rsidP="00D5759E">
      <w:pPr>
        <w:ind w:left="720" w:hanging="360"/>
        <w:rPr>
          <w:rFonts w:asciiTheme="majorBidi" w:hAnsiTheme="majorBidi" w:cstheme="majorBidi"/>
          <w:b/>
          <w:bCs/>
          <w:sz w:val="24"/>
          <w:szCs w:val="24"/>
        </w:rPr>
      </w:pPr>
      <w:r>
        <w:rPr>
          <w:rFonts w:cstheme="minorHAnsi"/>
          <w:b/>
          <w:bCs/>
          <w:sz w:val="24"/>
          <w:szCs w:val="24"/>
        </w:rPr>
        <w:tab/>
        <w:t xml:space="preserve"> </w:t>
      </w:r>
      <w:r w:rsidR="00D5759E" w:rsidRPr="00184DD1">
        <w:rPr>
          <w:rFonts w:asciiTheme="majorBidi" w:hAnsiTheme="majorBidi" w:cstheme="majorBidi"/>
          <w:b/>
          <w:bCs/>
          <w:sz w:val="24"/>
          <w:szCs w:val="24"/>
        </w:rPr>
        <w:t>Respondent’s</w:t>
      </w:r>
      <w:r w:rsidR="00BF46D0" w:rsidRPr="00184DD1">
        <w:rPr>
          <w:rFonts w:asciiTheme="majorBidi" w:hAnsiTheme="majorBidi" w:cstheme="majorBidi"/>
          <w:b/>
          <w:bCs/>
          <w:sz w:val="24"/>
          <w:szCs w:val="24"/>
        </w:rPr>
        <w:t xml:space="preserve"> Response to the Application (HRTO 2010-07633-I), paragraph 50: </w:t>
      </w:r>
      <w:r w:rsidR="00BF46D0" w:rsidRPr="00184DD1">
        <w:rPr>
          <w:rFonts w:asciiTheme="majorBidi" w:hAnsiTheme="majorBidi" w:cstheme="majorBidi"/>
          <w:noProof/>
          <w:sz w:val="24"/>
          <w:szCs w:val="24"/>
          <w:lang w:val="en-CA" w:eastAsia="en-CA" w:bidi="he-IL"/>
        </w:rPr>
        <w:drawing>
          <wp:inline distT="0" distB="0" distL="0" distR="0" wp14:anchorId="57121642" wp14:editId="6BECB957">
            <wp:extent cx="5493774" cy="44348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96044" cy="451740"/>
                    </a:xfrm>
                    <a:prstGeom prst="rect">
                      <a:avLst/>
                    </a:prstGeom>
                    <a:noFill/>
                    <a:ln>
                      <a:noFill/>
                    </a:ln>
                  </pic:spPr>
                </pic:pic>
              </a:graphicData>
            </a:graphic>
          </wp:inline>
        </w:drawing>
      </w:r>
    </w:p>
    <w:p w:rsidR="00D5759E" w:rsidRPr="00184DD1" w:rsidRDefault="00D5759E" w:rsidP="00D648A0">
      <w:pPr>
        <w:pStyle w:val="ListParagraph"/>
        <w:rPr>
          <w:rFonts w:asciiTheme="majorBidi" w:hAnsiTheme="majorBidi" w:cstheme="majorBidi"/>
          <w:b/>
          <w:bCs/>
          <w:sz w:val="24"/>
          <w:szCs w:val="24"/>
        </w:rPr>
      </w:pPr>
    </w:p>
    <w:p w:rsidR="00B26A42" w:rsidRPr="00B26A42" w:rsidRDefault="00B96B6D" w:rsidP="00B26A42">
      <w:pPr>
        <w:pStyle w:val="ListParagraph"/>
        <w:numPr>
          <w:ilvl w:val="0"/>
          <w:numId w:val="29"/>
        </w:numPr>
        <w:spacing w:line="480" w:lineRule="auto"/>
        <w:ind w:hanging="720"/>
        <w:jc w:val="both"/>
        <w:rPr>
          <w:rFonts w:asciiTheme="majorBidi" w:hAnsiTheme="majorBidi" w:cstheme="majorBidi"/>
          <w:sz w:val="24"/>
          <w:szCs w:val="24"/>
          <w:lang w:val="en-CA"/>
        </w:rPr>
      </w:pPr>
      <w:r w:rsidRPr="00B26A42">
        <w:rPr>
          <w:rFonts w:asciiTheme="majorBidi" w:hAnsiTheme="majorBidi" w:cstheme="majorBidi"/>
          <w:sz w:val="24"/>
          <w:szCs w:val="24"/>
        </w:rPr>
        <w:lastRenderedPageBreak/>
        <w:t>Discrimination by differential treatment is additionally furthered by the testimony of the applicant of being denied developmental opportunities. The applicant</w:t>
      </w:r>
      <w:r w:rsidR="00D12D99" w:rsidRPr="00B26A42">
        <w:rPr>
          <w:rFonts w:asciiTheme="majorBidi" w:hAnsiTheme="majorBidi" w:cstheme="majorBidi"/>
          <w:sz w:val="24"/>
          <w:szCs w:val="24"/>
        </w:rPr>
        <w:t>’s</w:t>
      </w:r>
      <w:r w:rsidRPr="00B26A42">
        <w:rPr>
          <w:rFonts w:asciiTheme="majorBidi" w:hAnsiTheme="majorBidi" w:cstheme="majorBidi"/>
          <w:sz w:val="24"/>
          <w:szCs w:val="24"/>
        </w:rPr>
        <w:t xml:space="preserve"> testi</w:t>
      </w:r>
      <w:r w:rsidR="00D12D99" w:rsidRPr="00B26A42">
        <w:rPr>
          <w:rFonts w:asciiTheme="majorBidi" w:hAnsiTheme="majorBidi" w:cstheme="majorBidi"/>
          <w:sz w:val="24"/>
          <w:szCs w:val="24"/>
        </w:rPr>
        <w:t xml:space="preserve">mony </w:t>
      </w:r>
      <w:r w:rsidR="007C74D4" w:rsidRPr="00B26A42">
        <w:rPr>
          <w:rFonts w:asciiTheme="majorBidi" w:hAnsiTheme="majorBidi" w:cstheme="majorBidi"/>
          <w:sz w:val="24"/>
          <w:szCs w:val="24"/>
        </w:rPr>
        <w:t>in his examination in chief</w:t>
      </w:r>
      <w:r w:rsidR="00D12D99" w:rsidRPr="00B26A42">
        <w:rPr>
          <w:rFonts w:asciiTheme="majorBidi" w:hAnsiTheme="majorBidi" w:cstheme="majorBidi"/>
          <w:sz w:val="24"/>
          <w:szCs w:val="24"/>
        </w:rPr>
        <w:t xml:space="preserve"> here was</w:t>
      </w:r>
      <w:r w:rsidR="007C74D4" w:rsidRPr="00B26A42">
        <w:rPr>
          <w:rFonts w:asciiTheme="majorBidi" w:hAnsiTheme="majorBidi" w:cstheme="majorBidi"/>
          <w:sz w:val="24"/>
          <w:szCs w:val="24"/>
        </w:rPr>
        <w:t xml:space="preserve">, </w:t>
      </w:r>
    </w:p>
    <w:p w:rsidR="00B26A42" w:rsidRPr="00B26A42" w:rsidRDefault="00B26A42" w:rsidP="00B26A42">
      <w:pPr>
        <w:pStyle w:val="ListParagraph"/>
        <w:spacing w:line="240" w:lineRule="auto"/>
        <w:jc w:val="both"/>
        <w:rPr>
          <w:rFonts w:asciiTheme="majorBidi" w:hAnsiTheme="majorBidi" w:cstheme="majorBidi"/>
          <w:sz w:val="24"/>
          <w:szCs w:val="24"/>
          <w:lang w:val="en-CA"/>
        </w:rPr>
      </w:pPr>
    </w:p>
    <w:p w:rsidR="007C74D4" w:rsidRDefault="007C74D4" w:rsidP="00BB101E">
      <w:pPr>
        <w:pStyle w:val="ListParagraph"/>
        <w:spacing w:line="480" w:lineRule="auto"/>
        <w:ind w:left="1080"/>
        <w:jc w:val="both"/>
        <w:rPr>
          <w:rFonts w:asciiTheme="majorBidi" w:hAnsiTheme="majorBidi" w:cstheme="majorBidi"/>
          <w:i/>
          <w:sz w:val="24"/>
          <w:szCs w:val="24"/>
        </w:rPr>
      </w:pPr>
      <w:r w:rsidRPr="00D12D99">
        <w:rPr>
          <w:rFonts w:asciiTheme="majorBidi" w:hAnsiTheme="majorBidi" w:cstheme="majorBidi"/>
          <w:i/>
          <w:sz w:val="24"/>
          <w:szCs w:val="24"/>
        </w:rPr>
        <w:t>‘… there was the platoon</w:t>
      </w:r>
      <w:r w:rsidR="00BB101E">
        <w:rPr>
          <w:rFonts w:asciiTheme="majorBidi" w:hAnsiTheme="majorBidi" w:cstheme="majorBidi"/>
          <w:i/>
          <w:sz w:val="24"/>
          <w:szCs w:val="24"/>
        </w:rPr>
        <w:t xml:space="preserve"> and there was me</w:t>
      </w:r>
      <w:r w:rsidRPr="00D12D99">
        <w:rPr>
          <w:rFonts w:asciiTheme="majorBidi" w:hAnsiTheme="majorBidi" w:cstheme="majorBidi"/>
          <w:i/>
          <w:sz w:val="24"/>
          <w:szCs w:val="24"/>
        </w:rPr>
        <w:t>.’</w:t>
      </w:r>
    </w:p>
    <w:p w:rsidR="00B26A42" w:rsidRPr="00D12D99" w:rsidRDefault="00B26A42" w:rsidP="00B26A42">
      <w:pPr>
        <w:pStyle w:val="ListParagraph"/>
        <w:spacing w:line="240" w:lineRule="auto"/>
        <w:ind w:left="1077"/>
        <w:jc w:val="both"/>
        <w:rPr>
          <w:rFonts w:asciiTheme="majorBidi" w:hAnsiTheme="majorBidi" w:cstheme="majorBidi"/>
          <w:i/>
          <w:sz w:val="24"/>
          <w:szCs w:val="24"/>
        </w:rPr>
      </w:pPr>
    </w:p>
    <w:p w:rsidR="00EC4EEC" w:rsidRPr="00524EC5" w:rsidRDefault="007C74D4" w:rsidP="00B26A42">
      <w:pPr>
        <w:pStyle w:val="ListParagraph"/>
        <w:spacing w:line="480" w:lineRule="auto"/>
        <w:jc w:val="both"/>
        <w:rPr>
          <w:rFonts w:asciiTheme="majorBidi" w:hAnsiTheme="majorBidi" w:cstheme="majorBidi"/>
          <w:sz w:val="24"/>
          <w:szCs w:val="24"/>
        </w:rPr>
      </w:pPr>
      <w:r>
        <w:rPr>
          <w:rFonts w:asciiTheme="majorBidi" w:hAnsiTheme="majorBidi" w:cstheme="majorBidi"/>
          <w:sz w:val="24"/>
          <w:szCs w:val="24"/>
        </w:rPr>
        <w:t>The allegation and this portion of his testimony will be firmly established by an email that he reasonably inten</w:t>
      </w:r>
      <w:r w:rsidR="00880BCB">
        <w:rPr>
          <w:rFonts w:asciiTheme="majorBidi" w:hAnsiTheme="majorBidi" w:cstheme="majorBidi"/>
          <w:sz w:val="24"/>
          <w:szCs w:val="24"/>
        </w:rPr>
        <w:t>ds to present through the cross-</w:t>
      </w:r>
      <w:r>
        <w:rPr>
          <w:rFonts w:asciiTheme="majorBidi" w:hAnsiTheme="majorBidi" w:cstheme="majorBidi"/>
          <w:sz w:val="24"/>
          <w:szCs w:val="24"/>
        </w:rPr>
        <w:t>examination of Sgt. Flindall</w:t>
      </w:r>
      <w:r w:rsidR="00663009">
        <w:rPr>
          <w:rFonts w:asciiTheme="majorBidi" w:hAnsiTheme="majorBidi" w:cstheme="majorBidi"/>
          <w:sz w:val="24"/>
          <w:szCs w:val="24"/>
        </w:rPr>
        <w:t xml:space="preserve"> on the email he sent </w:t>
      </w:r>
      <w:r>
        <w:rPr>
          <w:rFonts w:asciiTheme="majorBidi" w:hAnsiTheme="majorBidi" w:cstheme="majorBidi"/>
          <w:sz w:val="24"/>
          <w:szCs w:val="24"/>
        </w:rPr>
        <w:t>to S/Sgt. Campbell dated August 11, 2009</w:t>
      </w:r>
      <w:r w:rsidR="00B26A42">
        <w:rPr>
          <w:rFonts w:asciiTheme="majorBidi" w:hAnsiTheme="majorBidi" w:cstheme="majorBidi"/>
          <w:sz w:val="24"/>
          <w:szCs w:val="24"/>
        </w:rPr>
        <w:t>. In it Sgt. Flindall</w:t>
      </w:r>
      <w:r w:rsidR="00663009">
        <w:rPr>
          <w:rFonts w:asciiTheme="majorBidi" w:hAnsiTheme="majorBidi" w:cstheme="majorBidi"/>
          <w:sz w:val="24"/>
          <w:szCs w:val="24"/>
        </w:rPr>
        <w:t xml:space="preserve"> is </w:t>
      </w:r>
      <w:r>
        <w:rPr>
          <w:rFonts w:asciiTheme="majorBidi" w:hAnsiTheme="majorBidi" w:cstheme="majorBidi"/>
          <w:sz w:val="24"/>
          <w:szCs w:val="24"/>
        </w:rPr>
        <w:t>describing this alienation from the rest of the platoon while denying the applicant a developmental opportunity.</w:t>
      </w:r>
      <w:r>
        <w:rPr>
          <w:rStyle w:val="FootnoteReference"/>
          <w:rFonts w:asciiTheme="majorBidi" w:hAnsiTheme="majorBidi" w:cstheme="majorBidi"/>
          <w:sz w:val="24"/>
          <w:szCs w:val="24"/>
        </w:rPr>
        <w:footnoteReference w:id="60"/>
      </w:r>
      <w:r w:rsidR="00EC4EEC" w:rsidRPr="00524EC5">
        <w:rPr>
          <w:rFonts w:asciiTheme="majorBidi" w:hAnsiTheme="majorBidi" w:cstheme="majorBidi"/>
          <w:sz w:val="24"/>
          <w:szCs w:val="24"/>
        </w:rPr>
        <w:t xml:space="preserve"> </w:t>
      </w:r>
    </w:p>
    <w:p w:rsidR="00EC4EEC" w:rsidRPr="00524EC5" w:rsidRDefault="00EC4EEC" w:rsidP="00B26A42">
      <w:pPr>
        <w:ind w:firstLine="72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5A609221" wp14:editId="45D2E45D">
            <wp:extent cx="5495925" cy="2033955"/>
            <wp:effectExtent l="0" t="0" r="0" b="444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514189" cy="2040714"/>
                    </a:xfrm>
                    <a:prstGeom prst="rect">
                      <a:avLst/>
                    </a:prstGeom>
                  </pic:spPr>
                </pic:pic>
              </a:graphicData>
            </a:graphic>
          </wp:inline>
        </w:drawing>
      </w:r>
    </w:p>
    <w:p w:rsidR="00EC4EEC" w:rsidRDefault="00EC4EEC" w:rsidP="0035681A">
      <w:pPr>
        <w:spacing w:line="240" w:lineRule="auto"/>
        <w:rPr>
          <w:rFonts w:asciiTheme="majorBidi" w:hAnsiTheme="majorBidi" w:cstheme="majorBidi"/>
          <w:sz w:val="24"/>
          <w:szCs w:val="24"/>
        </w:rPr>
      </w:pPr>
    </w:p>
    <w:p w:rsidR="000B2045" w:rsidRPr="0035681A" w:rsidRDefault="00EC4EEC" w:rsidP="0035681A">
      <w:pPr>
        <w:pStyle w:val="ListParagraph"/>
        <w:numPr>
          <w:ilvl w:val="0"/>
          <w:numId w:val="29"/>
        </w:numPr>
        <w:spacing w:line="480" w:lineRule="auto"/>
        <w:ind w:hanging="720"/>
        <w:jc w:val="both"/>
        <w:rPr>
          <w:rFonts w:asciiTheme="majorBidi" w:hAnsiTheme="majorBidi" w:cstheme="majorBidi"/>
          <w:sz w:val="24"/>
          <w:szCs w:val="24"/>
          <w:lang w:val="en-CA"/>
        </w:rPr>
      </w:pPr>
      <w:r w:rsidRPr="0035681A">
        <w:rPr>
          <w:rFonts w:asciiTheme="majorBidi" w:hAnsiTheme="majorBidi" w:cstheme="majorBidi"/>
          <w:sz w:val="24"/>
          <w:szCs w:val="24"/>
        </w:rPr>
        <w:t xml:space="preserve">The course </w:t>
      </w:r>
      <w:r w:rsidR="000B2045" w:rsidRPr="0035681A">
        <w:rPr>
          <w:rFonts w:asciiTheme="majorBidi" w:hAnsiTheme="majorBidi" w:cstheme="majorBidi"/>
          <w:sz w:val="24"/>
          <w:szCs w:val="24"/>
        </w:rPr>
        <w:t xml:space="preserve">would have </w:t>
      </w:r>
      <w:r w:rsidRPr="0035681A">
        <w:rPr>
          <w:rFonts w:asciiTheme="majorBidi" w:hAnsiTheme="majorBidi" w:cstheme="majorBidi"/>
          <w:sz w:val="24"/>
          <w:szCs w:val="24"/>
        </w:rPr>
        <w:t xml:space="preserve">been beneficial to the applicant’s policing career. The applicant was denied this mentoring </w:t>
      </w:r>
      <w:r w:rsidR="000B2045" w:rsidRPr="0035681A">
        <w:rPr>
          <w:rFonts w:asciiTheme="majorBidi" w:hAnsiTheme="majorBidi" w:cstheme="majorBidi"/>
          <w:sz w:val="24"/>
          <w:szCs w:val="24"/>
        </w:rPr>
        <w:t xml:space="preserve">and developmental </w:t>
      </w:r>
      <w:r w:rsidRPr="0035681A">
        <w:rPr>
          <w:rFonts w:asciiTheme="majorBidi" w:hAnsiTheme="majorBidi" w:cstheme="majorBidi"/>
          <w:sz w:val="24"/>
          <w:szCs w:val="24"/>
        </w:rPr>
        <w:t xml:space="preserve">opportunity. </w:t>
      </w:r>
      <w:r w:rsidR="000B2045" w:rsidRPr="0035681A">
        <w:rPr>
          <w:rFonts w:asciiTheme="majorBidi" w:hAnsiTheme="majorBidi" w:cstheme="majorBidi"/>
          <w:sz w:val="24"/>
          <w:szCs w:val="24"/>
        </w:rPr>
        <w:t xml:space="preserve">The notation from </w:t>
      </w:r>
      <w:r w:rsidR="00880BCB" w:rsidRPr="0035681A">
        <w:rPr>
          <w:rFonts w:asciiTheme="majorBidi" w:hAnsiTheme="majorBidi" w:cstheme="majorBidi"/>
          <w:sz w:val="24"/>
          <w:szCs w:val="24"/>
        </w:rPr>
        <w:t xml:space="preserve">Sgt. </w:t>
      </w:r>
      <w:r w:rsidRPr="0035681A">
        <w:rPr>
          <w:rFonts w:asciiTheme="majorBidi" w:hAnsiTheme="majorBidi" w:cstheme="majorBidi"/>
          <w:sz w:val="24"/>
          <w:szCs w:val="24"/>
        </w:rPr>
        <w:t xml:space="preserve">Flindall’s </w:t>
      </w:r>
      <w:r w:rsidR="000B2045" w:rsidRPr="0035681A">
        <w:rPr>
          <w:rFonts w:asciiTheme="majorBidi" w:hAnsiTheme="majorBidi" w:cstheme="majorBidi"/>
          <w:sz w:val="24"/>
          <w:szCs w:val="24"/>
        </w:rPr>
        <w:t>statement in the email</w:t>
      </w:r>
      <w:r w:rsidRPr="0035681A">
        <w:rPr>
          <w:rFonts w:asciiTheme="majorBidi" w:hAnsiTheme="majorBidi" w:cstheme="majorBidi"/>
          <w:sz w:val="24"/>
          <w:szCs w:val="24"/>
        </w:rPr>
        <w:t xml:space="preserve">, </w:t>
      </w:r>
      <w:r w:rsidRPr="0035681A">
        <w:rPr>
          <w:rFonts w:asciiTheme="majorBidi" w:hAnsiTheme="majorBidi" w:cstheme="majorBidi"/>
          <w:b/>
          <w:bCs/>
          <w:i/>
          <w:iCs/>
          <w:sz w:val="24"/>
          <w:szCs w:val="24"/>
        </w:rPr>
        <w:t xml:space="preserve">‘I’ve canvassed my shift and no one wishes to attend. PC Jack asked to go, …’ </w:t>
      </w:r>
      <w:r w:rsidR="000B2045" w:rsidRPr="0035681A">
        <w:rPr>
          <w:rFonts w:asciiTheme="majorBidi" w:hAnsiTheme="majorBidi" w:cstheme="majorBidi"/>
          <w:bCs/>
          <w:iCs/>
          <w:sz w:val="24"/>
          <w:szCs w:val="24"/>
        </w:rPr>
        <w:t xml:space="preserve">does describe this alienation for Sgt. Flindall did not </w:t>
      </w:r>
      <w:r w:rsidR="00880BCB" w:rsidRPr="0035681A">
        <w:rPr>
          <w:rFonts w:asciiTheme="majorBidi" w:hAnsiTheme="majorBidi" w:cstheme="majorBidi"/>
          <w:bCs/>
          <w:iCs/>
          <w:sz w:val="24"/>
          <w:szCs w:val="24"/>
        </w:rPr>
        <w:t xml:space="preserve">even </w:t>
      </w:r>
      <w:r w:rsidR="000B2045" w:rsidRPr="0035681A">
        <w:rPr>
          <w:rFonts w:asciiTheme="majorBidi" w:hAnsiTheme="majorBidi" w:cstheme="majorBidi"/>
          <w:bCs/>
          <w:iCs/>
          <w:sz w:val="24"/>
          <w:szCs w:val="24"/>
        </w:rPr>
        <w:t>regard the applica</w:t>
      </w:r>
      <w:r w:rsidRPr="0035681A">
        <w:rPr>
          <w:rFonts w:asciiTheme="majorBidi" w:hAnsiTheme="majorBidi" w:cstheme="majorBidi"/>
          <w:sz w:val="24"/>
          <w:szCs w:val="24"/>
        </w:rPr>
        <w:t xml:space="preserve">nt as an officer on his shift. </w:t>
      </w:r>
      <w:r w:rsidR="00BB101E" w:rsidRPr="0035681A">
        <w:rPr>
          <w:rFonts w:asciiTheme="majorBidi" w:hAnsiTheme="majorBidi" w:cstheme="majorBidi"/>
          <w:sz w:val="24"/>
          <w:szCs w:val="24"/>
        </w:rPr>
        <w:t>Again, the respondent</w:t>
      </w:r>
      <w:r w:rsidR="000B2045" w:rsidRPr="0035681A">
        <w:rPr>
          <w:rFonts w:asciiTheme="majorBidi" w:hAnsiTheme="majorBidi" w:cstheme="majorBidi"/>
          <w:sz w:val="24"/>
          <w:szCs w:val="24"/>
        </w:rPr>
        <w:t>’</w:t>
      </w:r>
      <w:r w:rsidR="00BB101E" w:rsidRPr="0035681A">
        <w:rPr>
          <w:rFonts w:asciiTheme="majorBidi" w:hAnsiTheme="majorBidi" w:cstheme="majorBidi"/>
          <w:sz w:val="24"/>
          <w:szCs w:val="24"/>
        </w:rPr>
        <w:t>s</w:t>
      </w:r>
      <w:r w:rsidR="000B2045" w:rsidRPr="0035681A">
        <w:rPr>
          <w:rFonts w:asciiTheme="majorBidi" w:hAnsiTheme="majorBidi" w:cstheme="majorBidi"/>
          <w:sz w:val="24"/>
          <w:szCs w:val="24"/>
        </w:rPr>
        <w:t xml:space="preserve"> response to the</w:t>
      </w:r>
      <w:r w:rsidR="0035681A">
        <w:rPr>
          <w:rFonts w:asciiTheme="majorBidi" w:hAnsiTheme="majorBidi" w:cstheme="majorBidi"/>
          <w:sz w:val="24"/>
          <w:szCs w:val="24"/>
        </w:rPr>
        <w:t xml:space="preserve"> </w:t>
      </w:r>
      <w:r w:rsidR="000B2045" w:rsidRPr="0035681A">
        <w:rPr>
          <w:rFonts w:asciiTheme="majorBidi" w:hAnsiTheme="majorBidi" w:cstheme="majorBidi"/>
          <w:sz w:val="24"/>
          <w:szCs w:val="24"/>
        </w:rPr>
        <w:lastRenderedPageBreak/>
        <w:t>application is a pretext to discrimination by differential treatment due to his race, ancestry and ethnic origin.</w:t>
      </w:r>
      <w:r w:rsidR="000B2045">
        <w:rPr>
          <w:rStyle w:val="FootnoteReference"/>
          <w:rFonts w:asciiTheme="majorBidi" w:hAnsiTheme="majorBidi" w:cstheme="majorBidi"/>
          <w:sz w:val="24"/>
          <w:szCs w:val="24"/>
        </w:rPr>
        <w:footnoteReference w:id="61"/>
      </w:r>
      <w:r w:rsidRPr="0035681A">
        <w:rPr>
          <w:rFonts w:asciiTheme="majorBidi" w:hAnsiTheme="majorBidi" w:cstheme="majorBidi"/>
          <w:sz w:val="24"/>
          <w:szCs w:val="24"/>
        </w:rPr>
        <w:t xml:space="preserve"> </w:t>
      </w:r>
    </w:p>
    <w:p w:rsidR="00EC4EEC" w:rsidRDefault="00EC4EEC" w:rsidP="00BB101E">
      <w:pPr>
        <w:pStyle w:val="ListParagraph"/>
        <w:spacing w:line="480" w:lineRule="auto"/>
        <w:jc w:val="both"/>
        <w:rPr>
          <w:rFonts w:asciiTheme="majorBidi" w:hAnsiTheme="majorBidi" w:cstheme="majorBidi"/>
          <w:b/>
          <w:bCs/>
          <w:sz w:val="24"/>
          <w:szCs w:val="24"/>
        </w:rPr>
      </w:pPr>
      <w:r w:rsidRPr="000B2045">
        <w:rPr>
          <w:rFonts w:asciiTheme="majorBidi" w:hAnsiTheme="majorBidi" w:cstheme="majorBidi"/>
          <w:b/>
          <w:bCs/>
          <w:sz w:val="24"/>
          <w:szCs w:val="24"/>
        </w:rPr>
        <w:t xml:space="preserve">Respondent’s Response to the Application (HRTO 2010-07633-I), paragraph 53: </w:t>
      </w:r>
      <w:r w:rsidRPr="00524EC5">
        <w:rPr>
          <w:rFonts w:asciiTheme="majorBidi" w:hAnsiTheme="majorBidi" w:cstheme="majorBidi"/>
          <w:noProof/>
          <w:sz w:val="24"/>
          <w:szCs w:val="24"/>
          <w:lang w:val="en-CA" w:eastAsia="en-CA" w:bidi="he-IL"/>
        </w:rPr>
        <w:drawing>
          <wp:inline distT="0" distB="0" distL="0" distR="0" wp14:anchorId="1803C7EB" wp14:editId="64192EE0">
            <wp:extent cx="5479026" cy="497256"/>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76120" cy="506068"/>
                    </a:xfrm>
                    <a:prstGeom prst="rect">
                      <a:avLst/>
                    </a:prstGeom>
                    <a:noFill/>
                    <a:ln>
                      <a:noFill/>
                    </a:ln>
                  </pic:spPr>
                </pic:pic>
              </a:graphicData>
            </a:graphic>
          </wp:inline>
        </w:drawing>
      </w:r>
    </w:p>
    <w:p w:rsidR="0035681A" w:rsidRDefault="0035681A" w:rsidP="0035681A">
      <w:pPr>
        <w:pStyle w:val="ListParagraph"/>
        <w:spacing w:line="240" w:lineRule="auto"/>
        <w:jc w:val="both"/>
        <w:rPr>
          <w:rFonts w:asciiTheme="majorBidi" w:hAnsiTheme="majorBidi" w:cstheme="majorBidi"/>
          <w:b/>
          <w:bCs/>
          <w:sz w:val="24"/>
          <w:szCs w:val="24"/>
        </w:rPr>
      </w:pPr>
    </w:p>
    <w:p w:rsidR="0035681A" w:rsidRPr="0035681A" w:rsidRDefault="00736090" w:rsidP="0035681A">
      <w:pPr>
        <w:pStyle w:val="ListParagraph"/>
        <w:numPr>
          <w:ilvl w:val="0"/>
          <w:numId w:val="29"/>
        </w:numPr>
        <w:spacing w:line="480" w:lineRule="auto"/>
        <w:ind w:hanging="720"/>
        <w:jc w:val="both"/>
        <w:rPr>
          <w:rFonts w:asciiTheme="majorBidi" w:hAnsiTheme="majorBidi" w:cstheme="majorBidi"/>
          <w:sz w:val="24"/>
          <w:szCs w:val="24"/>
          <w:lang w:val="en-CA"/>
        </w:rPr>
      </w:pPr>
      <w:r w:rsidRPr="0035681A">
        <w:rPr>
          <w:rFonts w:asciiTheme="majorBidi" w:hAnsiTheme="majorBidi" w:cstheme="majorBidi"/>
          <w:sz w:val="24"/>
          <w:szCs w:val="24"/>
        </w:rPr>
        <w:t xml:space="preserve">Further evidence to be reasonably presented consisting of </w:t>
      </w:r>
      <w:r w:rsidR="00DC1030" w:rsidRPr="0035681A">
        <w:rPr>
          <w:rFonts w:asciiTheme="majorBidi" w:hAnsiTheme="majorBidi" w:cstheme="majorBidi"/>
          <w:sz w:val="24"/>
          <w:szCs w:val="24"/>
        </w:rPr>
        <w:t xml:space="preserve">two </w:t>
      </w:r>
      <w:r w:rsidRPr="0035681A">
        <w:rPr>
          <w:rFonts w:asciiTheme="majorBidi" w:hAnsiTheme="majorBidi" w:cstheme="majorBidi"/>
          <w:sz w:val="24"/>
          <w:szCs w:val="24"/>
        </w:rPr>
        <w:t>e</w:t>
      </w:r>
      <w:r w:rsidR="00EC4EEC" w:rsidRPr="0035681A">
        <w:rPr>
          <w:rFonts w:asciiTheme="majorBidi" w:hAnsiTheme="majorBidi" w:cstheme="majorBidi"/>
          <w:sz w:val="24"/>
          <w:szCs w:val="24"/>
        </w:rPr>
        <w:t>mail</w:t>
      </w:r>
      <w:r w:rsidR="00DC1030" w:rsidRPr="0035681A">
        <w:rPr>
          <w:rFonts w:asciiTheme="majorBidi" w:hAnsiTheme="majorBidi" w:cstheme="majorBidi"/>
          <w:sz w:val="24"/>
          <w:szCs w:val="24"/>
        </w:rPr>
        <w:t>s</w:t>
      </w:r>
      <w:r w:rsidR="00EC4EEC" w:rsidRPr="0035681A">
        <w:rPr>
          <w:rFonts w:asciiTheme="majorBidi" w:hAnsiTheme="majorBidi" w:cstheme="majorBidi"/>
          <w:sz w:val="24"/>
          <w:szCs w:val="24"/>
        </w:rPr>
        <w:t xml:space="preserve"> on August 15, 2009, from </w:t>
      </w:r>
      <w:r w:rsidR="00880BCB" w:rsidRPr="0035681A">
        <w:rPr>
          <w:rFonts w:asciiTheme="majorBidi" w:hAnsiTheme="majorBidi" w:cstheme="majorBidi"/>
          <w:sz w:val="24"/>
          <w:szCs w:val="24"/>
        </w:rPr>
        <w:t xml:space="preserve">Sgt. </w:t>
      </w:r>
      <w:r w:rsidR="00EC4EEC" w:rsidRPr="0035681A">
        <w:rPr>
          <w:rFonts w:asciiTheme="majorBidi" w:hAnsiTheme="majorBidi" w:cstheme="majorBidi"/>
          <w:sz w:val="24"/>
          <w:szCs w:val="24"/>
        </w:rPr>
        <w:t xml:space="preserve">Flindall to the Non-Commissioned Officers, </w:t>
      </w:r>
      <w:r w:rsidR="00880BCB" w:rsidRPr="0035681A">
        <w:rPr>
          <w:rFonts w:asciiTheme="majorBidi" w:hAnsiTheme="majorBidi" w:cstheme="majorBidi"/>
          <w:sz w:val="24"/>
          <w:szCs w:val="24"/>
        </w:rPr>
        <w:t xml:space="preserve">S/Sgt. </w:t>
      </w:r>
      <w:r w:rsidR="00EC4EEC" w:rsidRPr="0035681A">
        <w:rPr>
          <w:rFonts w:asciiTheme="majorBidi" w:hAnsiTheme="majorBidi" w:cstheme="majorBidi"/>
          <w:sz w:val="24"/>
          <w:szCs w:val="24"/>
        </w:rPr>
        <w:t xml:space="preserve">Campbell and </w:t>
      </w:r>
      <w:r w:rsidR="00880BCB" w:rsidRPr="0035681A">
        <w:rPr>
          <w:rFonts w:asciiTheme="majorBidi" w:hAnsiTheme="majorBidi" w:cstheme="majorBidi"/>
          <w:sz w:val="24"/>
          <w:szCs w:val="24"/>
        </w:rPr>
        <w:t xml:space="preserve">Insp. </w:t>
      </w:r>
      <w:r w:rsidR="00EC4EEC" w:rsidRPr="0035681A">
        <w:rPr>
          <w:rFonts w:asciiTheme="majorBidi" w:hAnsiTheme="majorBidi" w:cstheme="majorBidi"/>
          <w:sz w:val="24"/>
          <w:szCs w:val="24"/>
        </w:rPr>
        <w:t xml:space="preserve">Johnston </w:t>
      </w:r>
      <w:r w:rsidRPr="0035681A">
        <w:rPr>
          <w:rFonts w:asciiTheme="majorBidi" w:hAnsiTheme="majorBidi" w:cstheme="majorBidi"/>
          <w:sz w:val="24"/>
          <w:szCs w:val="24"/>
        </w:rPr>
        <w:t>shows targeting of the applicant by Sgt. Flindall and discrimination by differential treatment. The applicant</w:t>
      </w:r>
      <w:r w:rsidR="00880BCB" w:rsidRPr="0035681A">
        <w:rPr>
          <w:rFonts w:asciiTheme="majorBidi" w:hAnsiTheme="majorBidi" w:cstheme="majorBidi"/>
          <w:sz w:val="24"/>
          <w:szCs w:val="24"/>
        </w:rPr>
        <w:t xml:space="preserve"> is prohibited by order of his S</w:t>
      </w:r>
      <w:r w:rsidRPr="0035681A">
        <w:rPr>
          <w:rFonts w:asciiTheme="majorBidi" w:hAnsiTheme="majorBidi" w:cstheme="majorBidi"/>
          <w:sz w:val="24"/>
          <w:szCs w:val="24"/>
        </w:rPr>
        <w:t>ergeant from working</w:t>
      </w:r>
      <w:r w:rsidR="00EC4EEC" w:rsidRPr="0035681A">
        <w:rPr>
          <w:rFonts w:asciiTheme="majorBidi" w:hAnsiTheme="majorBidi" w:cstheme="majorBidi"/>
          <w:sz w:val="24"/>
          <w:szCs w:val="24"/>
        </w:rPr>
        <w:t xml:space="preserve"> overtime and to cover for other officers</w:t>
      </w:r>
      <w:r w:rsidRPr="0035681A">
        <w:rPr>
          <w:rFonts w:asciiTheme="majorBidi" w:hAnsiTheme="majorBidi" w:cstheme="majorBidi"/>
          <w:sz w:val="24"/>
          <w:szCs w:val="24"/>
        </w:rPr>
        <w:t>.</w:t>
      </w:r>
      <w:r>
        <w:rPr>
          <w:rStyle w:val="FootnoteReference"/>
          <w:rFonts w:asciiTheme="majorBidi" w:hAnsiTheme="majorBidi" w:cstheme="majorBidi"/>
          <w:sz w:val="24"/>
          <w:szCs w:val="24"/>
        </w:rPr>
        <w:footnoteReference w:id="62"/>
      </w:r>
      <w:r w:rsidR="00EC4EEC" w:rsidRPr="0035681A">
        <w:rPr>
          <w:rFonts w:asciiTheme="majorBidi" w:hAnsiTheme="majorBidi" w:cstheme="majorBidi"/>
          <w:sz w:val="24"/>
          <w:szCs w:val="24"/>
        </w:rPr>
        <w:t xml:space="preserve"> </w:t>
      </w:r>
    </w:p>
    <w:p w:rsidR="00EC4EEC" w:rsidRPr="00524EC5" w:rsidRDefault="00EC4EEC" w:rsidP="0035681A">
      <w:pPr>
        <w:ind w:firstLine="720"/>
        <w:rPr>
          <w:rFonts w:asciiTheme="majorBidi" w:hAnsiTheme="majorBidi" w:cstheme="majorBidi"/>
          <w:sz w:val="24"/>
          <w:szCs w:val="24"/>
        </w:rPr>
      </w:pPr>
      <w:r w:rsidRPr="00524EC5">
        <w:rPr>
          <w:rFonts w:asciiTheme="majorBidi" w:hAnsiTheme="majorBidi" w:cstheme="majorBidi"/>
          <w:noProof/>
          <w:lang w:val="en-CA" w:eastAsia="en-CA" w:bidi="he-IL"/>
        </w:rPr>
        <w:drawing>
          <wp:inline distT="0" distB="0" distL="0" distR="0" wp14:anchorId="1D3CCC13" wp14:editId="406DBD5C">
            <wp:extent cx="5478780" cy="1602837"/>
            <wp:effectExtent l="0" t="0" r="762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496026" cy="1607882"/>
                    </a:xfrm>
                    <a:prstGeom prst="rect">
                      <a:avLst/>
                    </a:prstGeom>
                  </pic:spPr>
                </pic:pic>
              </a:graphicData>
            </a:graphic>
          </wp:inline>
        </w:drawing>
      </w:r>
    </w:p>
    <w:p w:rsidR="00EC4EEC" w:rsidRDefault="0035681A" w:rsidP="0035681A">
      <w:pPr>
        <w:tabs>
          <w:tab w:val="left" w:pos="1080"/>
        </w:tabs>
        <w:ind w:left="720"/>
        <w:rPr>
          <w:rFonts w:asciiTheme="majorBidi" w:hAnsiTheme="majorBidi" w:cstheme="majorBidi"/>
          <w:sz w:val="24"/>
          <w:szCs w:val="24"/>
        </w:rPr>
      </w:pPr>
      <w:r>
        <w:rPr>
          <w:rFonts w:asciiTheme="majorBidi" w:hAnsiTheme="majorBidi" w:cstheme="majorBidi"/>
          <w:sz w:val="24"/>
          <w:szCs w:val="24"/>
        </w:rPr>
        <w:tab/>
      </w:r>
      <w:r w:rsidR="00EC4EEC" w:rsidRPr="00524EC5">
        <w:rPr>
          <w:rFonts w:asciiTheme="majorBidi" w:hAnsiTheme="majorBidi" w:cstheme="majorBidi"/>
          <w:noProof/>
          <w:sz w:val="24"/>
          <w:szCs w:val="24"/>
          <w:lang w:val="en-CA" w:eastAsia="en-CA" w:bidi="he-IL"/>
        </w:rPr>
        <w:drawing>
          <wp:inline distT="0" distB="0" distL="0" distR="0" wp14:anchorId="4D063EB3" wp14:editId="03A02F6C">
            <wp:extent cx="5464277" cy="1294852"/>
            <wp:effectExtent l="0" t="0" r="3175"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483517" cy="1299411"/>
                    </a:xfrm>
                    <a:prstGeom prst="rect">
                      <a:avLst/>
                    </a:prstGeom>
                  </pic:spPr>
                </pic:pic>
              </a:graphicData>
            </a:graphic>
          </wp:inline>
        </w:drawing>
      </w:r>
    </w:p>
    <w:p w:rsidR="0035681A" w:rsidRPr="00524EC5" w:rsidRDefault="0035681A" w:rsidP="0035681A">
      <w:pPr>
        <w:tabs>
          <w:tab w:val="left" w:pos="1080"/>
        </w:tabs>
        <w:ind w:left="720"/>
        <w:rPr>
          <w:rFonts w:asciiTheme="majorBidi" w:hAnsiTheme="majorBidi" w:cstheme="majorBidi"/>
          <w:sz w:val="24"/>
          <w:szCs w:val="24"/>
        </w:rPr>
      </w:pPr>
    </w:p>
    <w:p w:rsidR="007E2EDF" w:rsidRPr="0035681A" w:rsidRDefault="007E2EDF" w:rsidP="0035681A">
      <w:pPr>
        <w:pStyle w:val="ListParagraph"/>
        <w:numPr>
          <w:ilvl w:val="0"/>
          <w:numId w:val="29"/>
        </w:numPr>
        <w:spacing w:line="480" w:lineRule="auto"/>
        <w:ind w:hanging="720"/>
        <w:jc w:val="both"/>
        <w:rPr>
          <w:rFonts w:asciiTheme="majorBidi" w:hAnsiTheme="majorBidi" w:cstheme="majorBidi"/>
          <w:sz w:val="24"/>
          <w:szCs w:val="24"/>
          <w:lang w:val="en-CA"/>
        </w:rPr>
      </w:pPr>
      <w:r w:rsidRPr="0035681A">
        <w:rPr>
          <w:rFonts w:asciiTheme="majorBidi" w:hAnsiTheme="majorBidi" w:cstheme="majorBidi"/>
          <w:sz w:val="24"/>
          <w:szCs w:val="24"/>
        </w:rPr>
        <w:lastRenderedPageBreak/>
        <w:t>The applicant’s testimony was that he was, ‘</w:t>
      </w:r>
      <w:r w:rsidRPr="0035681A">
        <w:rPr>
          <w:rFonts w:asciiTheme="majorBidi" w:hAnsiTheme="majorBidi" w:cstheme="majorBidi"/>
          <w:i/>
          <w:sz w:val="24"/>
          <w:szCs w:val="24"/>
        </w:rPr>
        <w:t>singled out by Sgt. Flindall and disallowed to work overtime on other shifts and for other people on other shift</w:t>
      </w:r>
      <w:r w:rsidR="00DC1030" w:rsidRPr="0035681A">
        <w:rPr>
          <w:rFonts w:asciiTheme="majorBidi" w:hAnsiTheme="majorBidi" w:cstheme="majorBidi"/>
          <w:i/>
          <w:sz w:val="24"/>
          <w:szCs w:val="24"/>
        </w:rPr>
        <w:t>s</w:t>
      </w:r>
      <w:r w:rsidRPr="0035681A">
        <w:rPr>
          <w:rFonts w:asciiTheme="majorBidi" w:hAnsiTheme="majorBidi" w:cstheme="majorBidi"/>
          <w:i/>
          <w:sz w:val="24"/>
          <w:szCs w:val="24"/>
        </w:rPr>
        <w:t>.</w:t>
      </w:r>
      <w:r w:rsidRPr="0035681A">
        <w:rPr>
          <w:rFonts w:asciiTheme="majorBidi" w:hAnsiTheme="majorBidi" w:cstheme="majorBidi"/>
          <w:sz w:val="24"/>
          <w:szCs w:val="24"/>
        </w:rPr>
        <w:t>’ This was discrimination by differential treatment for it was not th</w:t>
      </w:r>
      <w:r w:rsidR="0035681A">
        <w:rPr>
          <w:rFonts w:asciiTheme="majorBidi" w:hAnsiTheme="majorBidi" w:cstheme="majorBidi"/>
          <w:sz w:val="24"/>
          <w:szCs w:val="24"/>
        </w:rPr>
        <w:t xml:space="preserve">e same for everyone else on the </w:t>
      </w:r>
      <w:r w:rsidRPr="0035681A">
        <w:rPr>
          <w:rFonts w:asciiTheme="majorBidi" w:hAnsiTheme="majorBidi" w:cstheme="majorBidi"/>
          <w:sz w:val="24"/>
          <w:szCs w:val="24"/>
        </w:rPr>
        <w:t xml:space="preserve">platoon including the other probationary recruits on the other platoons. </w:t>
      </w:r>
      <w:r w:rsidR="00BB101E" w:rsidRPr="0035681A">
        <w:rPr>
          <w:rFonts w:asciiTheme="majorBidi" w:hAnsiTheme="majorBidi" w:cstheme="majorBidi"/>
          <w:sz w:val="24"/>
          <w:szCs w:val="24"/>
        </w:rPr>
        <w:t>Yet the respondent</w:t>
      </w:r>
      <w:r w:rsidR="00453DD5" w:rsidRPr="0035681A">
        <w:rPr>
          <w:rFonts w:asciiTheme="majorBidi" w:hAnsiTheme="majorBidi" w:cstheme="majorBidi"/>
          <w:sz w:val="24"/>
          <w:szCs w:val="24"/>
        </w:rPr>
        <w:t xml:space="preserve"> state</w:t>
      </w:r>
      <w:r w:rsidR="00BB101E" w:rsidRPr="0035681A">
        <w:rPr>
          <w:rFonts w:asciiTheme="majorBidi" w:hAnsiTheme="majorBidi" w:cstheme="majorBidi"/>
          <w:sz w:val="24"/>
          <w:szCs w:val="24"/>
        </w:rPr>
        <w:t>s</w:t>
      </w:r>
      <w:r w:rsidR="00453DD5" w:rsidRPr="0035681A">
        <w:rPr>
          <w:rFonts w:asciiTheme="majorBidi" w:hAnsiTheme="majorBidi" w:cstheme="majorBidi"/>
          <w:sz w:val="24"/>
          <w:szCs w:val="24"/>
        </w:rPr>
        <w:t xml:space="preserve"> otherwise in their response to the application:</w:t>
      </w:r>
    </w:p>
    <w:p w:rsidR="00EC4EEC" w:rsidRPr="00524EC5" w:rsidRDefault="00453DD5" w:rsidP="00453DD5">
      <w:pPr>
        <w:ind w:left="720" w:hanging="720"/>
        <w:rPr>
          <w:rFonts w:asciiTheme="majorBidi" w:hAnsiTheme="majorBidi" w:cstheme="majorBidi"/>
          <w:sz w:val="24"/>
          <w:szCs w:val="24"/>
        </w:rPr>
      </w:pPr>
      <w:r>
        <w:rPr>
          <w:rFonts w:asciiTheme="majorBidi" w:hAnsiTheme="majorBidi" w:cstheme="majorBidi"/>
          <w:b/>
          <w:bCs/>
          <w:sz w:val="24"/>
          <w:szCs w:val="24"/>
        </w:rPr>
        <w:tab/>
      </w:r>
      <w:r w:rsidR="00EC4EEC" w:rsidRPr="00524EC5">
        <w:rPr>
          <w:rFonts w:asciiTheme="majorBidi" w:hAnsiTheme="majorBidi" w:cstheme="majorBidi"/>
          <w:b/>
          <w:bCs/>
          <w:sz w:val="24"/>
          <w:szCs w:val="24"/>
        </w:rPr>
        <w:t>Respondent’s Response to the Application (HRTO 2010-07633-I), paragraph 46:</w:t>
      </w:r>
      <w:r w:rsidR="00EC4EEC" w:rsidRPr="00524EC5">
        <w:rPr>
          <w:rFonts w:asciiTheme="majorBidi" w:hAnsiTheme="majorBidi" w:cstheme="majorBidi"/>
          <w:noProof/>
          <w:sz w:val="24"/>
          <w:szCs w:val="24"/>
          <w:lang w:val="en-CA" w:eastAsia="en-CA" w:bidi="he-IL"/>
        </w:rPr>
        <w:drawing>
          <wp:inline distT="0" distB="0" distL="0" distR="0" wp14:anchorId="1132C758" wp14:editId="64163D34">
            <wp:extent cx="5486400" cy="393848"/>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46267" cy="398146"/>
                    </a:xfrm>
                    <a:prstGeom prst="rect">
                      <a:avLst/>
                    </a:prstGeom>
                    <a:noFill/>
                    <a:ln>
                      <a:noFill/>
                    </a:ln>
                  </pic:spPr>
                </pic:pic>
              </a:graphicData>
            </a:graphic>
          </wp:inline>
        </w:drawing>
      </w:r>
    </w:p>
    <w:p w:rsidR="00453DD5" w:rsidRDefault="00453DD5" w:rsidP="00BB101E">
      <w:pPr>
        <w:rPr>
          <w:rFonts w:asciiTheme="majorBidi" w:hAnsiTheme="majorBidi" w:cstheme="majorBidi"/>
          <w:b/>
          <w:bCs/>
          <w:sz w:val="24"/>
          <w:szCs w:val="24"/>
        </w:rPr>
      </w:pPr>
      <w:r>
        <w:rPr>
          <w:rFonts w:asciiTheme="majorBidi" w:hAnsiTheme="majorBidi" w:cstheme="majorBidi"/>
          <w:b/>
          <w:bCs/>
          <w:sz w:val="24"/>
          <w:szCs w:val="24"/>
        </w:rPr>
        <w:tab/>
      </w:r>
      <w:r w:rsidR="00EC4EEC" w:rsidRPr="00524EC5">
        <w:rPr>
          <w:rFonts w:asciiTheme="majorBidi" w:hAnsiTheme="majorBidi" w:cstheme="majorBidi"/>
          <w:b/>
          <w:bCs/>
          <w:sz w:val="24"/>
          <w:szCs w:val="24"/>
        </w:rPr>
        <w:t xml:space="preserve">Respondent’s Response to the Application (HRTO 2010-07633-I), paragraph 47: </w:t>
      </w:r>
    </w:p>
    <w:p w:rsidR="00EC4EEC" w:rsidRPr="00524EC5" w:rsidRDefault="00EC4EEC" w:rsidP="00453DD5">
      <w:pPr>
        <w:ind w:left="720"/>
        <w:rPr>
          <w:rFonts w:asciiTheme="majorBidi" w:hAnsiTheme="majorBidi" w:cstheme="majorBidi"/>
          <w:sz w:val="24"/>
          <w:szCs w:val="24"/>
        </w:rPr>
      </w:pPr>
      <w:r w:rsidRPr="00524EC5">
        <w:rPr>
          <w:rFonts w:asciiTheme="majorBidi" w:hAnsiTheme="majorBidi" w:cstheme="majorBidi"/>
          <w:b/>
          <w:bCs/>
          <w:noProof/>
          <w:sz w:val="24"/>
          <w:szCs w:val="24"/>
          <w:lang w:val="en-CA" w:eastAsia="en-CA" w:bidi="he-IL"/>
        </w:rPr>
        <w:drawing>
          <wp:inline distT="0" distB="0" distL="0" distR="0" wp14:anchorId="4436E39C" wp14:editId="08C6AAD9">
            <wp:extent cx="5434781" cy="520643"/>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91118" cy="526040"/>
                    </a:xfrm>
                    <a:prstGeom prst="rect">
                      <a:avLst/>
                    </a:prstGeom>
                    <a:noFill/>
                    <a:ln>
                      <a:noFill/>
                    </a:ln>
                  </pic:spPr>
                </pic:pic>
              </a:graphicData>
            </a:graphic>
          </wp:inline>
        </w:drawing>
      </w:r>
    </w:p>
    <w:p w:rsidR="00453DD5" w:rsidRDefault="00453DD5" w:rsidP="00EC4EEC">
      <w:pPr>
        <w:rPr>
          <w:rFonts w:asciiTheme="majorBidi" w:hAnsiTheme="majorBidi" w:cstheme="majorBidi"/>
          <w:b/>
          <w:bCs/>
          <w:sz w:val="24"/>
          <w:szCs w:val="24"/>
        </w:rPr>
      </w:pPr>
      <w:r>
        <w:rPr>
          <w:rFonts w:asciiTheme="majorBidi" w:hAnsiTheme="majorBidi" w:cstheme="majorBidi"/>
          <w:b/>
          <w:bCs/>
          <w:sz w:val="24"/>
          <w:szCs w:val="24"/>
        </w:rPr>
        <w:tab/>
      </w:r>
      <w:r w:rsidR="00EC4EEC" w:rsidRPr="00524EC5">
        <w:rPr>
          <w:rFonts w:asciiTheme="majorBidi" w:hAnsiTheme="majorBidi" w:cstheme="majorBidi"/>
          <w:b/>
          <w:bCs/>
          <w:sz w:val="24"/>
          <w:szCs w:val="24"/>
        </w:rPr>
        <w:t>Respondent’s Response to the Application (HRTO 2010-07633-I), paragraph 53:</w:t>
      </w:r>
    </w:p>
    <w:p w:rsidR="00EC4EEC" w:rsidRPr="00524EC5" w:rsidRDefault="00EC4EEC" w:rsidP="00453DD5">
      <w:pPr>
        <w:ind w:left="720"/>
        <w:rPr>
          <w:rFonts w:asciiTheme="majorBidi" w:hAnsiTheme="majorBidi" w:cstheme="majorBidi"/>
          <w:sz w:val="24"/>
          <w:szCs w:val="24"/>
          <w:lang w:val="en-CA"/>
        </w:rPr>
      </w:pPr>
      <w:r w:rsidRPr="00524EC5">
        <w:rPr>
          <w:rFonts w:asciiTheme="majorBidi" w:hAnsiTheme="majorBidi" w:cstheme="majorBidi"/>
          <w:noProof/>
          <w:sz w:val="24"/>
          <w:szCs w:val="24"/>
          <w:lang w:val="en-CA" w:eastAsia="en-CA" w:bidi="he-IL"/>
        </w:rPr>
        <w:drawing>
          <wp:inline distT="0" distB="0" distL="0" distR="0" wp14:anchorId="4894EBC6" wp14:editId="1425D377">
            <wp:extent cx="5442155" cy="493910"/>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95287" cy="498732"/>
                    </a:xfrm>
                    <a:prstGeom prst="rect">
                      <a:avLst/>
                    </a:prstGeom>
                    <a:noFill/>
                    <a:ln>
                      <a:noFill/>
                    </a:ln>
                  </pic:spPr>
                </pic:pic>
              </a:graphicData>
            </a:graphic>
          </wp:inline>
        </w:drawing>
      </w:r>
    </w:p>
    <w:p w:rsidR="00EC4EEC" w:rsidRDefault="00EC4EEC" w:rsidP="004B0FCE">
      <w:pPr>
        <w:spacing w:line="240" w:lineRule="auto"/>
        <w:rPr>
          <w:rFonts w:asciiTheme="majorBidi" w:hAnsiTheme="majorBidi" w:cstheme="majorBidi"/>
          <w:sz w:val="24"/>
          <w:szCs w:val="24"/>
        </w:rPr>
      </w:pPr>
    </w:p>
    <w:p w:rsidR="0035681A" w:rsidRPr="0035681A" w:rsidRDefault="00453DD5" w:rsidP="0035681A">
      <w:pPr>
        <w:pStyle w:val="ListParagraph"/>
        <w:numPr>
          <w:ilvl w:val="0"/>
          <w:numId w:val="29"/>
        </w:numPr>
        <w:spacing w:line="480" w:lineRule="auto"/>
        <w:ind w:hanging="720"/>
        <w:jc w:val="both"/>
        <w:rPr>
          <w:rFonts w:asciiTheme="majorBidi" w:hAnsiTheme="majorBidi" w:cstheme="majorBidi"/>
          <w:sz w:val="24"/>
          <w:szCs w:val="24"/>
          <w:lang w:val="en-CA"/>
        </w:rPr>
      </w:pPr>
      <w:r w:rsidRPr="0035681A">
        <w:rPr>
          <w:rFonts w:asciiTheme="majorBidi" w:hAnsiTheme="majorBidi" w:cstheme="majorBidi"/>
          <w:sz w:val="24"/>
          <w:szCs w:val="24"/>
        </w:rPr>
        <w:t>As testified by the applicant</w:t>
      </w:r>
      <w:r w:rsidR="00A2024E" w:rsidRPr="0035681A">
        <w:rPr>
          <w:rFonts w:asciiTheme="majorBidi" w:hAnsiTheme="majorBidi" w:cstheme="majorBidi"/>
          <w:sz w:val="24"/>
          <w:szCs w:val="24"/>
        </w:rPr>
        <w:t>,</w:t>
      </w:r>
      <w:r w:rsidRPr="0035681A">
        <w:rPr>
          <w:rFonts w:asciiTheme="majorBidi" w:hAnsiTheme="majorBidi" w:cstheme="majorBidi"/>
          <w:sz w:val="24"/>
          <w:szCs w:val="24"/>
        </w:rPr>
        <w:t xml:space="preserve"> PER 5 was done by his coach officer, Cst. Filman</w:t>
      </w:r>
      <w:r w:rsidR="00A2024E" w:rsidRPr="0035681A">
        <w:rPr>
          <w:rFonts w:asciiTheme="majorBidi" w:hAnsiTheme="majorBidi" w:cstheme="majorBidi"/>
          <w:sz w:val="24"/>
          <w:szCs w:val="24"/>
        </w:rPr>
        <w:t xml:space="preserve">. </w:t>
      </w:r>
      <w:r w:rsidR="00663009" w:rsidRPr="0035681A">
        <w:rPr>
          <w:rFonts w:asciiTheme="majorBidi" w:hAnsiTheme="majorBidi" w:cstheme="majorBidi"/>
          <w:sz w:val="24"/>
          <w:szCs w:val="24"/>
        </w:rPr>
        <w:t>But b</w:t>
      </w:r>
      <w:r w:rsidR="00A2024E" w:rsidRPr="0035681A">
        <w:rPr>
          <w:rFonts w:asciiTheme="majorBidi" w:hAnsiTheme="majorBidi" w:cstheme="majorBidi"/>
          <w:sz w:val="24"/>
          <w:szCs w:val="24"/>
        </w:rPr>
        <w:t xml:space="preserve">eing </w:t>
      </w:r>
      <w:r w:rsidRPr="0035681A">
        <w:rPr>
          <w:rFonts w:asciiTheme="majorBidi" w:hAnsiTheme="majorBidi" w:cstheme="majorBidi"/>
          <w:sz w:val="24"/>
          <w:szCs w:val="24"/>
        </w:rPr>
        <w:t xml:space="preserve">that his coach officer </w:t>
      </w:r>
      <w:r w:rsidR="00A2024E" w:rsidRPr="0035681A">
        <w:rPr>
          <w:rFonts w:asciiTheme="majorBidi" w:hAnsiTheme="majorBidi" w:cstheme="majorBidi"/>
          <w:sz w:val="24"/>
          <w:szCs w:val="24"/>
        </w:rPr>
        <w:t xml:space="preserve">was </w:t>
      </w:r>
      <w:r w:rsidRPr="0035681A">
        <w:rPr>
          <w:rFonts w:asciiTheme="majorBidi" w:hAnsiTheme="majorBidi" w:cstheme="majorBidi"/>
          <w:sz w:val="24"/>
          <w:szCs w:val="24"/>
        </w:rPr>
        <w:t>on annual leave</w:t>
      </w:r>
      <w:r w:rsidR="00A85E2E" w:rsidRPr="0035681A">
        <w:rPr>
          <w:rFonts w:asciiTheme="majorBidi" w:hAnsiTheme="majorBidi" w:cstheme="majorBidi"/>
          <w:sz w:val="24"/>
          <w:szCs w:val="24"/>
        </w:rPr>
        <w:t>,</w:t>
      </w:r>
      <w:r w:rsidRPr="0035681A">
        <w:rPr>
          <w:rFonts w:asciiTheme="majorBidi" w:hAnsiTheme="majorBidi" w:cstheme="majorBidi"/>
          <w:sz w:val="24"/>
          <w:szCs w:val="24"/>
        </w:rPr>
        <w:t xml:space="preserve"> Sgt. Flindall drove to Cst. Filman’s house and had him sign the PER. This PER 5 had no </w:t>
      </w:r>
      <w:r w:rsidR="00A2024E" w:rsidRPr="0035681A">
        <w:rPr>
          <w:rFonts w:asciiTheme="majorBidi" w:hAnsiTheme="majorBidi" w:cstheme="majorBidi"/>
          <w:sz w:val="24"/>
          <w:szCs w:val="24"/>
        </w:rPr>
        <w:t>negative ratings. Though the applicant testified that Cst. Filman was ‘disinterested’ in the applicant and treated the applicant like a ‘leper’ he never openly harassed him</w:t>
      </w:r>
      <w:r w:rsidR="0035681A">
        <w:rPr>
          <w:rFonts w:asciiTheme="majorBidi" w:hAnsiTheme="majorBidi" w:cstheme="majorBidi"/>
          <w:sz w:val="24"/>
          <w:szCs w:val="24"/>
        </w:rPr>
        <w:t>.</w:t>
      </w:r>
      <w:r w:rsidR="00A85E2E">
        <w:rPr>
          <w:rStyle w:val="FootnoteReference"/>
          <w:rFonts w:asciiTheme="majorBidi" w:hAnsiTheme="majorBidi" w:cstheme="majorBidi"/>
          <w:sz w:val="24"/>
          <w:szCs w:val="24"/>
        </w:rPr>
        <w:footnoteReference w:id="63"/>
      </w:r>
      <w:r w:rsidR="00A2024E" w:rsidRPr="0035681A">
        <w:rPr>
          <w:rFonts w:asciiTheme="majorBidi" w:hAnsiTheme="majorBidi" w:cstheme="majorBidi"/>
          <w:sz w:val="24"/>
          <w:szCs w:val="24"/>
        </w:rPr>
        <w:t xml:space="preserve"> However, in treating the applicant in the manner the applicant testified </w:t>
      </w:r>
      <w:r w:rsidR="00A46467" w:rsidRPr="0035681A">
        <w:rPr>
          <w:rFonts w:asciiTheme="majorBidi" w:hAnsiTheme="majorBidi" w:cstheme="majorBidi"/>
          <w:sz w:val="24"/>
          <w:szCs w:val="24"/>
        </w:rPr>
        <w:t xml:space="preserve">Cst. Filman </w:t>
      </w:r>
      <w:r w:rsidR="00A2024E" w:rsidRPr="0035681A">
        <w:rPr>
          <w:rFonts w:asciiTheme="majorBidi" w:hAnsiTheme="majorBidi" w:cstheme="majorBidi"/>
          <w:sz w:val="24"/>
          <w:szCs w:val="24"/>
        </w:rPr>
        <w:t>did discriminate against the applicant by differential treatment</w:t>
      </w:r>
      <w:r w:rsidR="00663009" w:rsidRPr="0035681A">
        <w:rPr>
          <w:rFonts w:asciiTheme="majorBidi" w:hAnsiTheme="majorBidi" w:cstheme="majorBidi"/>
          <w:sz w:val="24"/>
          <w:szCs w:val="24"/>
        </w:rPr>
        <w:t xml:space="preserve"> and </w:t>
      </w:r>
      <w:r w:rsidR="00CA76DD" w:rsidRPr="0035681A">
        <w:rPr>
          <w:rFonts w:asciiTheme="majorBidi" w:hAnsiTheme="majorBidi" w:cstheme="majorBidi"/>
          <w:sz w:val="24"/>
          <w:szCs w:val="24"/>
        </w:rPr>
        <w:t>unless</w:t>
      </w:r>
      <w:r w:rsidR="00663009" w:rsidRPr="0035681A">
        <w:rPr>
          <w:rFonts w:asciiTheme="majorBidi" w:hAnsiTheme="majorBidi" w:cstheme="majorBidi"/>
          <w:sz w:val="24"/>
          <w:szCs w:val="24"/>
        </w:rPr>
        <w:t xml:space="preserve"> the </w:t>
      </w:r>
      <w:r w:rsidR="00CA76DD" w:rsidRPr="0035681A">
        <w:rPr>
          <w:rFonts w:asciiTheme="majorBidi" w:hAnsiTheme="majorBidi" w:cstheme="majorBidi"/>
          <w:sz w:val="24"/>
          <w:szCs w:val="24"/>
        </w:rPr>
        <w:t>respondents</w:t>
      </w:r>
      <w:r w:rsidR="00663009" w:rsidRPr="0035681A">
        <w:rPr>
          <w:rFonts w:asciiTheme="majorBidi" w:hAnsiTheme="majorBidi" w:cstheme="majorBidi"/>
          <w:sz w:val="24"/>
          <w:szCs w:val="24"/>
        </w:rPr>
        <w:t xml:space="preserve"> are willing</w:t>
      </w:r>
      <w:r w:rsidR="0035681A">
        <w:rPr>
          <w:rFonts w:asciiTheme="majorBidi" w:hAnsiTheme="majorBidi" w:cstheme="majorBidi"/>
          <w:sz w:val="24"/>
          <w:szCs w:val="24"/>
        </w:rPr>
        <w:t xml:space="preserve"> to put forth previous recruits </w:t>
      </w:r>
      <w:r w:rsidR="00663009" w:rsidRPr="0035681A">
        <w:rPr>
          <w:rFonts w:asciiTheme="majorBidi" w:hAnsiTheme="majorBidi" w:cstheme="majorBidi"/>
          <w:sz w:val="24"/>
          <w:szCs w:val="24"/>
        </w:rPr>
        <w:t xml:space="preserve">trained by Cst. Filman who will </w:t>
      </w:r>
      <w:r w:rsidR="00CA76DD" w:rsidRPr="0035681A">
        <w:rPr>
          <w:rFonts w:asciiTheme="majorBidi" w:hAnsiTheme="majorBidi" w:cstheme="majorBidi"/>
          <w:sz w:val="24"/>
          <w:szCs w:val="24"/>
        </w:rPr>
        <w:t>testify</w:t>
      </w:r>
      <w:r w:rsidR="00663009" w:rsidRPr="0035681A">
        <w:rPr>
          <w:rFonts w:asciiTheme="majorBidi" w:hAnsiTheme="majorBidi" w:cstheme="majorBidi"/>
          <w:sz w:val="24"/>
          <w:szCs w:val="24"/>
        </w:rPr>
        <w:t xml:space="preserve"> to </w:t>
      </w:r>
      <w:r w:rsidR="00CA76DD" w:rsidRPr="0035681A">
        <w:rPr>
          <w:rFonts w:asciiTheme="majorBidi" w:hAnsiTheme="majorBidi" w:cstheme="majorBidi"/>
          <w:sz w:val="24"/>
          <w:szCs w:val="24"/>
        </w:rPr>
        <w:t>being treated similarly,</w:t>
      </w:r>
      <w:r w:rsidR="00663009" w:rsidRPr="0035681A">
        <w:rPr>
          <w:rFonts w:asciiTheme="majorBidi" w:hAnsiTheme="majorBidi" w:cstheme="majorBidi"/>
          <w:sz w:val="24"/>
          <w:szCs w:val="24"/>
        </w:rPr>
        <w:t xml:space="preserve"> the applicant’s </w:t>
      </w:r>
      <w:r w:rsidR="00CA76DD" w:rsidRPr="0035681A">
        <w:rPr>
          <w:rFonts w:asciiTheme="majorBidi" w:hAnsiTheme="majorBidi" w:cstheme="majorBidi"/>
          <w:sz w:val="24"/>
          <w:szCs w:val="24"/>
        </w:rPr>
        <w:lastRenderedPageBreak/>
        <w:t>testimony will remain unshaken for t</w:t>
      </w:r>
      <w:r w:rsidR="00663009" w:rsidRPr="0035681A">
        <w:rPr>
          <w:rFonts w:asciiTheme="majorBidi" w:hAnsiTheme="majorBidi" w:cstheme="majorBidi"/>
          <w:sz w:val="24"/>
          <w:szCs w:val="24"/>
        </w:rPr>
        <w:t xml:space="preserve">here is enough documentary evidence in these submissions to substantiate </w:t>
      </w:r>
      <w:r w:rsidR="0035681A">
        <w:rPr>
          <w:rFonts w:asciiTheme="majorBidi" w:hAnsiTheme="majorBidi" w:cstheme="majorBidi"/>
          <w:sz w:val="24"/>
          <w:szCs w:val="24"/>
        </w:rPr>
        <w:t>and</w:t>
      </w:r>
      <w:r w:rsidR="00663009" w:rsidRPr="0035681A">
        <w:rPr>
          <w:rFonts w:asciiTheme="majorBidi" w:hAnsiTheme="majorBidi" w:cstheme="majorBidi"/>
          <w:sz w:val="24"/>
          <w:szCs w:val="24"/>
        </w:rPr>
        <w:t xml:space="preserve"> </w:t>
      </w:r>
      <w:r w:rsidR="00CA76DD" w:rsidRPr="0035681A">
        <w:rPr>
          <w:rFonts w:asciiTheme="majorBidi" w:hAnsiTheme="majorBidi" w:cstheme="majorBidi"/>
          <w:sz w:val="24"/>
          <w:szCs w:val="24"/>
        </w:rPr>
        <w:t>corroborate</w:t>
      </w:r>
      <w:r w:rsidR="00663009" w:rsidRPr="0035681A">
        <w:rPr>
          <w:rFonts w:asciiTheme="majorBidi" w:hAnsiTheme="majorBidi" w:cstheme="majorBidi"/>
          <w:sz w:val="24"/>
          <w:szCs w:val="24"/>
        </w:rPr>
        <w:t xml:space="preserve"> these assertions of his.</w:t>
      </w:r>
    </w:p>
    <w:p w:rsidR="0035681A" w:rsidRDefault="0035681A" w:rsidP="0035681A">
      <w:pPr>
        <w:pStyle w:val="ListParagraph"/>
        <w:spacing w:line="240" w:lineRule="auto"/>
        <w:jc w:val="both"/>
        <w:rPr>
          <w:rFonts w:asciiTheme="majorBidi" w:hAnsiTheme="majorBidi" w:cstheme="majorBidi"/>
          <w:sz w:val="24"/>
          <w:szCs w:val="24"/>
          <w:lang w:val="en-CA"/>
        </w:rPr>
      </w:pPr>
    </w:p>
    <w:p w:rsidR="0035681A" w:rsidRPr="0035681A" w:rsidRDefault="00A2024E" w:rsidP="0035681A">
      <w:pPr>
        <w:pStyle w:val="ListParagraph"/>
        <w:numPr>
          <w:ilvl w:val="0"/>
          <w:numId w:val="29"/>
        </w:numPr>
        <w:spacing w:line="480" w:lineRule="auto"/>
        <w:ind w:hanging="720"/>
        <w:jc w:val="both"/>
        <w:rPr>
          <w:rFonts w:asciiTheme="majorBidi" w:hAnsiTheme="majorBidi" w:cstheme="majorBidi"/>
          <w:sz w:val="24"/>
          <w:szCs w:val="24"/>
          <w:lang w:val="en-CA"/>
        </w:rPr>
      </w:pPr>
      <w:r w:rsidRPr="0035681A">
        <w:rPr>
          <w:rFonts w:asciiTheme="majorBidi" w:hAnsiTheme="majorBidi" w:cstheme="majorBidi"/>
          <w:sz w:val="24"/>
          <w:szCs w:val="24"/>
        </w:rPr>
        <w:t xml:space="preserve">This differential treatment was noticed by the applicant in that he testified that other probationary recruits enjoyed the company of their coach officer sitting beside them while they did their </w:t>
      </w:r>
      <w:r w:rsidR="00A46467" w:rsidRPr="0035681A">
        <w:rPr>
          <w:rFonts w:asciiTheme="majorBidi" w:hAnsiTheme="majorBidi" w:cstheme="majorBidi"/>
          <w:sz w:val="24"/>
          <w:szCs w:val="24"/>
        </w:rPr>
        <w:t>occurrences</w:t>
      </w:r>
      <w:r w:rsidRPr="0035681A">
        <w:rPr>
          <w:rFonts w:asciiTheme="majorBidi" w:hAnsiTheme="majorBidi" w:cstheme="majorBidi"/>
          <w:sz w:val="24"/>
          <w:szCs w:val="24"/>
        </w:rPr>
        <w:t xml:space="preserve"> and this interaction was often </w:t>
      </w:r>
      <w:r w:rsidR="00A46467" w:rsidRPr="0035681A">
        <w:rPr>
          <w:rFonts w:asciiTheme="majorBidi" w:hAnsiTheme="majorBidi" w:cstheme="majorBidi"/>
          <w:sz w:val="24"/>
          <w:szCs w:val="24"/>
        </w:rPr>
        <w:t>observed</w:t>
      </w:r>
      <w:r w:rsidRPr="0035681A">
        <w:rPr>
          <w:rFonts w:asciiTheme="majorBidi" w:hAnsiTheme="majorBidi" w:cstheme="majorBidi"/>
          <w:sz w:val="24"/>
          <w:szCs w:val="24"/>
        </w:rPr>
        <w:t xml:space="preserve"> by the applicant during the period of time when the shifts overlapped by an hour and when </w:t>
      </w:r>
      <w:r w:rsidR="00A46467" w:rsidRPr="0035681A">
        <w:rPr>
          <w:rFonts w:asciiTheme="majorBidi" w:hAnsiTheme="majorBidi" w:cstheme="majorBidi"/>
          <w:sz w:val="24"/>
          <w:szCs w:val="24"/>
        </w:rPr>
        <w:t>at</w:t>
      </w:r>
      <w:r w:rsidRPr="0035681A">
        <w:rPr>
          <w:rFonts w:asciiTheme="majorBidi" w:hAnsiTheme="majorBidi" w:cstheme="majorBidi"/>
          <w:sz w:val="24"/>
          <w:szCs w:val="24"/>
        </w:rPr>
        <w:t xml:space="preserve"> time</w:t>
      </w:r>
      <w:r w:rsidR="00A46467" w:rsidRPr="0035681A">
        <w:rPr>
          <w:rFonts w:asciiTheme="majorBidi" w:hAnsiTheme="majorBidi" w:cstheme="majorBidi"/>
          <w:sz w:val="24"/>
          <w:szCs w:val="24"/>
        </w:rPr>
        <w:t>s</w:t>
      </w:r>
      <w:r w:rsidRPr="0035681A">
        <w:rPr>
          <w:rFonts w:asciiTheme="majorBidi" w:hAnsiTheme="majorBidi" w:cstheme="majorBidi"/>
          <w:sz w:val="24"/>
          <w:szCs w:val="24"/>
        </w:rPr>
        <w:t xml:space="preserve"> the applicant </w:t>
      </w:r>
      <w:r w:rsidR="004F565F" w:rsidRPr="0035681A">
        <w:rPr>
          <w:rFonts w:asciiTheme="majorBidi" w:hAnsiTheme="majorBidi" w:cstheme="majorBidi"/>
          <w:sz w:val="24"/>
          <w:szCs w:val="24"/>
        </w:rPr>
        <w:t>either came early</w:t>
      </w:r>
      <w:r w:rsidR="004F565F">
        <w:rPr>
          <w:rStyle w:val="FootnoteReference"/>
          <w:rFonts w:asciiTheme="majorBidi" w:hAnsiTheme="majorBidi" w:cstheme="majorBidi"/>
          <w:sz w:val="24"/>
          <w:szCs w:val="24"/>
        </w:rPr>
        <w:footnoteReference w:id="64"/>
      </w:r>
      <w:r w:rsidR="004F565F" w:rsidRPr="0035681A">
        <w:rPr>
          <w:rFonts w:asciiTheme="majorBidi" w:hAnsiTheme="majorBidi" w:cstheme="majorBidi"/>
          <w:sz w:val="24"/>
          <w:szCs w:val="24"/>
        </w:rPr>
        <w:t xml:space="preserve"> or </w:t>
      </w:r>
      <w:r w:rsidR="00A46467" w:rsidRPr="0035681A">
        <w:rPr>
          <w:rFonts w:asciiTheme="majorBidi" w:hAnsiTheme="majorBidi" w:cstheme="majorBidi"/>
          <w:sz w:val="24"/>
          <w:szCs w:val="24"/>
        </w:rPr>
        <w:t>remain</w:t>
      </w:r>
      <w:r w:rsidR="008B1A09" w:rsidRPr="0035681A">
        <w:rPr>
          <w:rFonts w:asciiTheme="majorBidi" w:hAnsiTheme="majorBidi" w:cstheme="majorBidi"/>
          <w:sz w:val="24"/>
          <w:szCs w:val="24"/>
        </w:rPr>
        <w:t>ed</w:t>
      </w:r>
      <w:r w:rsidR="00A46467" w:rsidRPr="0035681A">
        <w:rPr>
          <w:rFonts w:asciiTheme="majorBidi" w:hAnsiTheme="majorBidi" w:cstheme="majorBidi"/>
          <w:sz w:val="24"/>
          <w:szCs w:val="24"/>
        </w:rPr>
        <w:t xml:space="preserve"> at the detachment</w:t>
      </w:r>
      <w:r w:rsidR="00EC02D5" w:rsidRPr="0035681A">
        <w:rPr>
          <w:rFonts w:asciiTheme="majorBidi" w:hAnsiTheme="majorBidi" w:cstheme="majorBidi"/>
          <w:sz w:val="24"/>
          <w:szCs w:val="24"/>
        </w:rPr>
        <w:t xml:space="preserve"> after his shift finished to do </w:t>
      </w:r>
      <w:r w:rsidR="00A46467" w:rsidRPr="0035681A">
        <w:rPr>
          <w:rFonts w:asciiTheme="majorBidi" w:hAnsiTheme="majorBidi" w:cstheme="majorBidi"/>
          <w:sz w:val="24"/>
          <w:szCs w:val="24"/>
        </w:rPr>
        <w:t xml:space="preserve">reports and also when he </w:t>
      </w:r>
      <w:r w:rsidRPr="0035681A">
        <w:rPr>
          <w:rFonts w:asciiTheme="majorBidi" w:hAnsiTheme="majorBidi" w:cstheme="majorBidi"/>
          <w:sz w:val="24"/>
          <w:szCs w:val="24"/>
        </w:rPr>
        <w:t xml:space="preserve">attended the detachment on his days off just to read up on </w:t>
      </w:r>
      <w:r w:rsidR="00A46467" w:rsidRPr="0035681A">
        <w:rPr>
          <w:rFonts w:asciiTheme="majorBidi" w:hAnsiTheme="majorBidi" w:cstheme="majorBidi"/>
          <w:sz w:val="24"/>
          <w:szCs w:val="24"/>
        </w:rPr>
        <w:t>occurrences</w:t>
      </w:r>
      <w:r w:rsidRPr="0035681A">
        <w:rPr>
          <w:rFonts w:asciiTheme="majorBidi" w:hAnsiTheme="majorBidi" w:cstheme="majorBidi"/>
          <w:sz w:val="24"/>
          <w:szCs w:val="24"/>
        </w:rPr>
        <w:t xml:space="preserve"> </w:t>
      </w:r>
      <w:r w:rsidR="0035681A">
        <w:rPr>
          <w:rFonts w:asciiTheme="majorBidi" w:hAnsiTheme="majorBidi" w:cstheme="majorBidi"/>
          <w:sz w:val="24"/>
          <w:szCs w:val="24"/>
        </w:rPr>
        <w:t xml:space="preserve">and study on his own </w:t>
      </w:r>
      <w:r w:rsidRPr="0035681A">
        <w:rPr>
          <w:rFonts w:asciiTheme="majorBidi" w:hAnsiTheme="majorBidi" w:cstheme="majorBidi"/>
          <w:sz w:val="24"/>
          <w:szCs w:val="24"/>
        </w:rPr>
        <w:t>due to the lack of training from Cst. Fil</w:t>
      </w:r>
      <w:r w:rsidR="00A46467" w:rsidRPr="0035681A">
        <w:rPr>
          <w:rFonts w:asciiTheme="majorBidi" w:hAnsiTheme="majorBidi" w:cstheme="majorBidi"/>
          <w:sz w:val="24"/>
          <w:szCs w:val="24"/>
        </w:rPr>
        <w:t>man.</w:t>
      </w:r>
      <w:r w:rsidR="00A85E2E" w:rsidRPr="0035681A">
        <w:rPr>
          <w:rFonts w:asciiTheme="majorBidi" w:hAnsiTheme="majorBidi" w:cstheme="majorBidi"/>
          <w:sz w:val="24"/>
          <w:szCs w:val="24"/>
        </w:rPr>
        <w:t xml:space="preserve"> Cross-</w:t>
      </w:r>
      <w:r w:rsidRPr="0035681A">
        <w:rPr>
          <w:rFonts w:asciiTheme="majorBidi" w:hAnsiTheme="majorBidi" w:cstheme="majorBidi"/>
          <w:sz w:val="24"/>
          <w:szCs w:val="24"/>
        </w:rPr>
        <w:t xml:space="preserve">examination on this area </w:t>
      </w:r>
      <w:r w:rsidR="00A46467" w:rsidRPr="0035681A">
        <w:rPr>
          <w:rFonts w:asciiTheme="majorBidi" w:hAnsiTheme="majorBidi" w:cstheme="majorBidi"/>
          <w:sz w:val="24"/>
          <w:szCs w:val="24"/>
        </w:rPr>
        <w:t>centered</w:t>
      </w:r>
      <w:r w:rsidRPr="0035681A">
        <w:rPr>
          <w:rFonts w:asciiTheme="majorBidi" w:hAnsiTheme="majorBidi" w:cstheme="majorBidi"/>
          <w:sz w:val="24"/>
          <w:szCs w:val="24"/>
        </w:rPr>
        <w:t xml:space="preserve"> on </w:t>
      </w:r>
      <w:r w:rsidR="00A46467" w:rsidRPr="0035681A">
        <w:rPr>
          <w:rFonts w:asciiTheme="majorBidi" w:hAnsiTheme="majorBidi" w:cstheme="majorBidi"/>
          <w:sz w:val="24"/>
          <w:szCs w:val="24"/>
        </w:rPr>
        <w:t>trying to discredit the applicant by pointing out a handful of individual occurrences wherein Cst. Filman did sit down beside the applicant at the computer and address questions the applicant had. However, the handful of times that he did this was due to questions from the applicant.</w:t>
      </w:r>
      <w:r w:rsidR="00A46467">
        <w:rPr>
          <w:rStyle w:val="FootnoteReference"/>
          <w:rFonts w:asciiTheme="majorBidi" w:hAnsiTheme="majorBidi" w:cstheme="majorBidi"/>
          <w:sz w:val="24"/>
          <w:szCs w:val="24"/>
        </w:rPr>
        <w:footnoteReference w:id="65"/>
      </w:r>
    </w:p>
    <w:p w:rsidR="0035681A" w:rsidRPr="0035681A" w:rsidRDefault="0035681A" w:rsidP="0035681A">
      <w:pPr>
        <w:pStyle w:val="ListParagraph"/>
        <w:spacing w:line="240" w:lineRule="auto"/>
        <w:rPr>
          <w:rFonts w:asciiTheme="majorBidi" w:hAnsiTheme="majorBidi" w:cstheme="majorBidi"/>
          <w:sz w:val="24"/>
          <w:szCs w:val="24"/>
        </w:rPr>
      </w:pPr>
    </w:p>
    <w:p w:rsidR="002E1B5C" w:rsidRPr="002E1B5C" w:rsidRDefault="00CA76DD" w:rsidP="002E1B5C">
      <w:pPr>
        <w:pStyle w:val="ListParagraph"/>
        <w:numPr>
          <w:ilvl w:val="0"/>
          <w:numId w:val="29"/>
        </w:numPr>
        <w:spacing w:line="480" w:lineRule="auto"/>
        <w:ind w:hanging="720"/>
        <w:jc w:val="both"/>
        <w:rPr>
          <w:rFonts w:asciiTheme="majorBidi" w:hAnsiTheme="majorBidi" w:cstheme="majorBidi"/>
          <w:sz w:val="24"/>
          <w:szCs w:val="24"/>
          <w:lang w:val="en-CA"/>
        </w:rPr>
      </w:pPr>
      <w:r w:rsidRPr="0035681A">
        <w:rPr>
          <w:rFonts w:asciiTheme="majorBidi" w:hAnsiTheme="majorBidi" w:cstheme="majorBidi"/>
          <w:sz w:val="24"/>
          <w:szCs w:val="24"/>
        </w:rPr>
        <w:t>The applicant testified that he worked hard to meet all the requirements on his monthly performance evaluations and even though the summer months were taxing on the whole detachment he was able to say that he spent a lot time during his days off and when off duty so that he could stay on top of his workload in the midst of all the racial discrimination he was being subjected to. This multitasking of his was something that was recognized by the investigators conducting his background investigation</w:t>
      </w:r>
      <w:r w:rsidR="008B1E22" w:rsidRPr="0035681A">
        <w:rPr>
          <w:rFonts w:asciiTheme="majorBidi" w:hAnsiTheme="majorBidi" w:cstheme="majorBidi"/>
          <w:sz w:val="24"/>
          <w:szCs w:val="24"/>
        </w:rPr>
        <w:t>,</w:t>
      </w:r>
      <w:r w:rsidRPr="0035681A">
        <w:rPr>
          <w:rFonts w:asciiTheme="majorBidi" w:hAnsiTheme="majorBidi" w:cstheme="majorBidi"/>
          <w:sz w:val="24"/>
          <w:szCs w:val="24"/>
        </w:rPr>
        <w:t xml:space="preserve"> but not at the detachment level. His testimony here did reveal that he worked more shift</w:t>
      </w:r>
      <w:r w:rsidR="00C90D4D" w:rsidRPr="0035681A">
        <w:rPr>
          <w:rFonts w:asciiTheme="majorBidi" w:hAnsiTheme="majorBidi" w:cstheme="majorBidi"/>
          <w:sz w:val="24"/>
          <w:szCs w:val="24"/>
        </w:rPr>
        <w:t>s than the rest of his platoon</w:t>
      </w:r>
      <w:r w:rsidRPr="0035681A">
        <w:rPr>
          <w:rFonts w:asciiTheme="majorBidi" w:hAnsiTheme="majorBidi" w:cstheme="majorBidi"/>
          <w:sz w:val="24"/>
          <w:szCs w:val="24"/>
        </w:rPr>
        <w:t xml:space="preserve">, had a greater caseload </w:t>
      </w:r>
      <w:r w:rsidR="00C90D4D" w:rsidRPr="0035681A">
        <w:rPr>
          <w:rFonts w:asciiTheme="majorBidi" w:hAnsiTheme="majorBidi" w:cstheme="majorBidi"/>
          <w:sz w:val="24"/>
          <w:szCs w:val="24"/>
        </w:rPr>
        <w:t>than the rest and was able to maintain the</w:t>
      </w:r>
      <w:r w:rsidR="002E1B5C">
        <w:rPr>
          <w:rFonts w:asciiTheme="majorBidi" w:hAnsiTheme="majorBidi" w:cstheme="majorBidi"/>
          <w:sz w:val="24"/>
          <w:szCs w:val="24"/>
        </w:rPr>
        <w:t xml:space="preserve"> </w:t>
      </w:r>
      <w:r w:rsidR="00C90D4D" w:rsidRPr="0035681A">
        <w:rPr>
          <w:rFonts w:asciiTheme="majorBidi" w:hAnsiTheme="majorBidi" w:cstheme="majorBidi"/>
          <w:sz w:val="24"/>
          <w:szCs w:val="24"/>
        </w:rPr>
        <w:lastRenderedPageBreak/>
        <w:t>shortest task list.</w:t>
      </w:r>
      <w:r w:rsidR="00C90D4D">
        <w:rPr>
          <w:rStyle w:val="FootnoteReference"/>
          <w:rFonts w:asciiTheme="majorBidi" w:hAnsiTheme="majorBidi" w:cstheme="majorBidi"/>
          <w:sz w:val="24"/>
          <w:szCs w:val="24"/>
        </w:rPr>
        <w:footnoteReference w:id="66"/>
      </w:r>
      <w:r w:rsidR="001E172D" w:rsidRPr="0035681A">
        <w:rPr>
          <w:rFonts w:asciiTheme="majorBidi" w:hAnsiTheme="majorBidi" w:cstheme="majorBidi"/>
          <w:sz w:val="24"/>
          <w:szCs w:val="24"/>
        </w:rPr>
        <w:t xml:space="preserve"> His testimony was also corroborated by the case load analysis conducted by Sgt. Flindall </w:t>
      </w:r>
      <w:r w:rsidR="002E1B5C">
        <w:rPr>
          <w:rFonts w:asciiTheme="majorBidi" w:hAnsiTheme="majorBidi" w:cstheme="majorBidi"/>
          <w:sz w:val="24"/>
          <w:szCs w:val="24"/>
        </w:rPr>
        <w:t>prior to preparing his PER 6/7.</w:t>
      </w:r>
    </w:p>
    <w:p w:rsidR="002E1B5C" w:rsidRPr="002E1B5C" w:rsidRDefault="002E1B5C" w:rsidP="002E1B5C">
      <w:pPr>
        <w:pStyle w:val="ListParagraph"/>
        <w:spacing w:line="240" w:lineRule="auto"/>
        <w:rPr>
          <w:rFonts w:asciiTheme="majorBidi" w:hAnsiTheme="majorBidi" w:cstheme="majorBidi"/>
          <w:sz w:val="24"/>
          <w:szCs w:val="24"/>
        </w:rPr>
      </w:pPr>
    </w:p>
    <w:p w:rsidR="002E1B5C" w:rsidRPr="002E1B5C" w:rsidRDefault="00A4605B" w:rsidP="002E1B5C">
      <w:pPr>
        <w:pStyle w:val="ListParagraph"/>
        <w:numPr>
          <w:ilvl w:val="0"/>
          <w:numId w:val="29"/>
        </w:numPr>
        <w:spacing w:line="480" w:lineRule="auto"/>
        <w:ind w:hanging="720"/>
        <w:jc w:val="both"/>
        <w:rPr>
          <w:rFonts w:asciiTheme="majorBidi" w:hAnsiTheme="majorBidi" w:cstheme="majorBidi"/>
          <w:sz w:val="24"/>
          <w:szCs w:val="24"/>
          <w:lang w:val="en-CA"/>
        </w:rPr>
      </w:pPr>
      <w:r w:rsidRPr="002E1B5C">
        <w:rPr>
          <w:rFonts w:asciiTheme="majorBidi" w:hAnsiTheme="majorBidi" w:cstheme="majorBidi"/>
          <w:sz w:val="24"/>
          <w:szCs w:val="24"/>
        </w:rPr>
        <w:t>The applicant testified that later on that day shift of August 15, 2009</w:t>
      </w:r>
      <w:r w:rsidR="008B1A09" w:rsidRPr="002E1B5C">
        <w:rPr>
          <w:rFonts w:asciiTheme="majorBidi" w:hAnsiTheme="majorBidi" w:cstheme="majorBidi"/>
          <w:sz w:val="24"/>
          <w:szCs w:val="24"/>
        </w:rPr>
        <w:t>,</w:t>
      </w:r>
      <w:r w:rsidRPr="002E1B5C">
        <w:rPr>
          <w:rFonts w:asciiTheme="majorBidi" w:hAnsiTheme="majorBidi" w:cstheme="majorBidi"/>
          <w:sz w:val="24"/>
          <w:szCs w:val="24"/>
        </w:rPr>
        <w:t xml:space="preserve"> he was called into Sgt. Flindall’s office and charged under the </w:t>
      </w:r>
      <w:r w:rsidRPr="002E1B5C">
        <w:rPr>
          <w:rFonts w:asciiTheme="majorBidi" w:hAnsiTheme="majorBidi" w:cstheme="majorBidi"/>
          <w:i/>
          <w:sz w:val="24"/>
          <w:szCs w:val="24"/>
        </w:rPr>
        <w:t>Highway Traffic Act</w:t>
      </w:r>
      <w:r w:rsidRPr="002E1B5C">
        <w:rPr>
          <w:rFonts w:asciiTheme="majorBidi" w:hAnsiTheme="majorBidi" w:cstheme="majorBidi"/>
          <w:sz w:val="24"/>
          <w:szCs w:val="24"/>
        </w:rPr>
        <w:t xml:space="preserve"> </w:t>
      </w:r>
      <w:r w:rsidR="00694168" w:rsidRPr="002E1B5C">
        <w:rPr>
          <w:rFonts w:asciiTheme="majorBidi" w:hAnsiTheme="majorBidi" w:cstheme="majorBidi"/>
          <w:sz w:val="24"/>
          <w:szCs w:val="24"/>
        </w:rPr>
        <w:t>(</w:t>
      </w:r>
      <w:r w:rsidR="00694168" w:rsidRPr="002E1B5C">
        <w:rPr>
          <w:rFonts w:asciiTheme="majorBidi" w:hAnsiTheme="majorBidi" w:cstheme="majorBidi"/>
          <w:i/>
          <w:sz w:val="24"/>
          <w:szCs w:val="24"/>
        </w:rPr>
        <w:t xml:space="preserve">HTA) </w:t>
      </w:r>
      <w:r w:rsidRPr="002E1B5C">
        <w:rPr>
          <w:rFonts w:asciiTheme="majorBidi" w:hAnsiTheme="majorBidi" w:cstheme="majorBidi"/>
          <w:sz w:val="24"/>
          <w:szCs w:val="24"/>
        </w:rPr>
        <w:t>for something that was completely false</w:t>
      </w:r>
      <w:r w:rsidR="00F9584E">
        <w:rPr>
          <w:rStyle w:val="FootnoteReference"/>
          <w:rFonts w:asciiTheme="majorBidi" w:hAnsiTheme="majorBidi" w:cstheme="majorBidi"/>
          <w:sz w:val="24"/>
          <w:szCs w:val="24"/>
        </w:rPr>
        <w:footnoteReference w:id="67"/>
      </w:r>
      <w:r w:rsidR="007C7FE9" w:rsidRPr="002E1B5C">
        <w:rPr>
          <w:rFonts w:asciiTheme="majorBidi" w:hAnsiTheme="majorBidi" w:cstheme="majorBidi"/>
          <w:sz w:val="24"/>
          <w:szCs w:val="24"/>
        </w:rPr>
        <w:t xml:space="preserve">. The resulting trial in the matter which took place in the summer of 2010 did </w:t>
      </w:r>
      <w:r w:rsidR="00250FE7" w:rsidRPr="002E1B5C">
        <w:rPr>
          <w:rFonts w:asciiTheme="majorBidi" w:hAnsiTheme="majorBidi" w:cstheme="majorBidi"/>
          <w:sz w:val="24"/>
          <w:szCs w:val="24"/>
        </w:rPr>
        <w:t>exonerate</w:t>
      </w:r>
      <w:r w:rsidR="007C7FE9" w:rsidRPr="002E1B5C">
        <w:rPr>
          <w:rFonts w:asciiTheme="majorBidi" w:hAnsiTheme="majorBidi" w:cstheme="majorBidi"/>
          <w:sz w:val="24"/>
          <w:szCs w:val="24"/>
        </w:rPr>
        <w:t xml:space="preserve"> him and corroborate his assertion about the charge being false</w:t>
      </w:r>
      <w:r w:rsidR="002E1B5C">
        <w:rPr>
          <w:rFonts w:asciiTheme="majorBidi" w:hAnsiTheme="majorBidi" w:cstheme="majorBidi"/>
          <w:sz w:val="24"/>
          <w:szCs w:val="24"/>
        </w:rPr>
        <w:t xml:space="preserve"> and </w:t>
      </w:r>
      <w:r w:rsidR="009E0A47">
        <w:rPr>
          <w:rFonts w:asciiTheme="majorBidi" w:hAnsiTheme="majorBidi" w:cstheme="majorBidi"/>
          <w:sz w:val="24"/>
          <w:szCs w:val="24"/>
        </w:rPr>
        <w:t>frivolous</w:t>
      </w:r>
      <w:r w:rsidR="007C7FE9" w:rsidRPr="002E1B5C">
        <w:rPr>
          <w:rFonts w:asciiTheme="majorBidi" w:hAnsiTheme="majorBidi" w:cstheme="majorBidi"/>
          <w:sz w:val="24"/>
          <w:szCs w:val="24"/>
        </w:rPr>
        <w:t xml:space="preserve"> – there simply was not enough evidence to substantiate the charge and as the applica</w:t>
      </w:r>
      <w:r w:rsidR="002E1B5C">
        <w:rPr>
          <w:rFonts w:asciiTheme="majorBidi" w:hAnsiTheme="majorBidi" w:cstheme="majorBidi"/>
          <w:sz w:val="24"/>
          <w:szCs w:val="24"/>
        </w:rPr>
        <w:t xml:space="preserve">nt testified in his examination-in-chief there could not have been </w:t>
      </w:r>
      <w:r w:rsidR="007C7FE9" w:rsidRPr="002E1B5C">
        <w:rPr>
          <w:rFonts w:asciiTheme="majorBidi" w:hAnsiTheme="majorBidi" w:cstheme="majorBidi"/>
          <w:sz w:val="24"/>
          <w:szCs w:val="24"/>
        </w:rPr>
        <w:t xml:space="preserve">enough evidence </w:t>
      </w:r>
      <w:r w:rsidR="00250FE7" w:rsidRPr="002E1B5C">
        <w:rPr>
          <w:rFonts w:asciiTheme="majorBidi" w:hAnsiTheme="majorBidi" w:cstheme="majorBidi"/>
          <w:sz w:val="24"/>
          <w:szCs w:val="24"/>
        </w:rPr>
        <w:t>because</w:t>
      </w:r>
      <w:r w:rsidR="007C7FE9" w:rsidRPr="002E1B5C">
        <w:rPr>
          <w:rFonts w:asciiTheme="majorBidi" w:hAnsiTheme="majorBidi" w:cstheme="majorBidi"/>
          <w:sz w:val="24"/>
          <w:szCs w:val="24"/>
        </w:rPr>
        <w:t xml:space="preserve"> there was no </w:t>
      </w:r>
      <w:r w:rsidR="00A8004A" w:rsidRPr="002E1B5C">
        <w:rPr>
          <w:rFonts w:asciiTheme="majorBidi" w:hAnsiTheme="majorBidi" w:cstheme="majorBidi"/>
          <w:sz w:val="24"/>
          <w:szCs w:val="24"/>
        </w:rPr>
        <w:t xml:space="preserve">reasonable </w:t>
      </w:r>
      <w:r w:rsidR="00250FE7" w:rsidRPr="002E1B5C">
        <w:rPr>
          <w:rFonts w:asciiTheme="majorBidi" w:hAnsiTheme="majorBidi" w:cstheme="majorBidi"/>
          <w:sz w:val="24"/>
          <w:szCs w:val="24"/>
        </w:rPr>
        <w:t>grounds</w:t>
      </w:r>
      <w:r w:rsidR="007C7FE9" w:rsidRPr="002E1B5C">
        <w:rPr>
          <w:rFonts w:asciiTheme="majorBidi" w:hAnsiTheme="majorBidi" w:cstheme="majorBidi"/>
          <w:sz w:val="24"/>
          <w:szCs w:val="24"/>
        </w:rPr>
        <w:t xml:space="preserve"> to lay the c</w:t>
      </w:r>
      <w:r w:rsidR="009E0A47">
        <w:rPr>
          <w:rFonts w:asciiTheme="majorBidi" w:hAnsiTheme="majorBidi" w:cstheme="majorBidi"/>
          <w:sz w:val="24"/>
          <w:szCs w:val="24"/>
        </w:rPr>
        <w:t>harge other than mere suspicions</w:t>
      </w:r>
      <w:r w:rsidR="007C7FE9" w:rsidRPr="002E1B5C">
        <w:rPr>
          <w:rFonts w:asciiTheme="majorBidi" w:hAnsiTheme="majorBidi" w:cstheme="majorBidi"/>
          <w:sz w:val="24"/>
          <w:szCs w:val="24"/>
        </w:rPr>
        <w:t xml:space="preserve"> based on the limited view afforded to one via a rear view mirror.</w:t>
      </w:r>
      <w:r w:rsidR="007C7FE9">
        <w:rPr>
          <w:rStyle w:val="FootnoteReference"/>
          <w:rFonts w:asciiTheme="majorBidi" w:hAnsiTheme="majorBidi" w:cstheme="majorBidi"/>
          <w:sz w:val="24"/>
          <w:szCs w:val="24"/>
        </w:rPr>
        <w:footnoteReference w:id="68"/>
      </w:r>
    </w:p>
    <w:p w:rsidR="002E1B5C" w:rsidRPr="002E1B5C" w:rsidRDefault="002E1B5C" w:rsidP="002E1B5C">
      <w:pPr>
        <w:pStyle w:val="ListParagraph"/>
        <w:spacing w:line="240" w:lineRule="auto"/>
        <w:rPr>
          <w:rFonts w:asciiTheme="majorBidi" w:hAnsiTheme="majorBidi" w:cstheme="majorBidi"/>
          <w:sz w:val="24"/>
          <w:szCs w:val="24"/>
        </w:rPr>
      </w:pPr>
    </w:p>
    <w:p w:rsidR="002E1B5C" w:rsidRPr="002E1B5C" w:rsidRDefault="00694168" w:rsidP="002E1B5C">
      <w:pPr>
        <w:pStyle w:val="ListParagraph"/>
        <w:numPr>
          <w:ilvl w:val="0"/>
          <w:numId w:val="29"/>
        </w:numPr>
        <w:spacing w:line="480" w:lineRule="auto"/>
        <w:ind w:hanging="720"/>
        <w:jc w:val="both"/>
        <w:rPr>
          <w:rFonts w:asciiTheme="majorBidi" w:hAnsiTheme="majorBidi" w:cstheme="majorBidi"/>
          <w:sz w:val="24"/>
          <w:szCs w:val="24"/>
          <w:lang w:val="en-CA"/>
        </w:rPr>
      </w:pPr>
      <w:r w:rsidRPr="002E1B5C">
        <w:rPr>
          <w:rFonts w:asciiTheme="majorBidi" w:hAnsiTheme="majorBidi" w:cstheme="majorBidi"/>
          <w:sz w:val="24"/>
          <w:szCs w:val="24"/>
        </w:rPr>
        <w:t xml:space="preserve">Testimony from the applicant also revealed that </w:t>
      </w:r>
      <w:r w:rsidR="008B1A09" w:rsidRPr="0038754F">
        <w:rPr>
          <w:rFonts w:asciiTheme="majorBidi" w:hAnsiTheme="majorBidi" w:cstheme="majorBidi"/>
          <w:b/>
          <w:bCs/>
          <w:sz w:val="24"/>
          <w:szCs w:val="24"/>
        </w:rPr>
        <w:t xml:space="preserve">only </w:t>
      </w:r>
      <w:r w:rsidRPr="0038754F">
        <w:rPr>
          <w:rFonts w:asciiTheme="majorBidi" w:hAnsiTheme="majorBidi" w:cstheme="majorBidi"/>
          <w:b/>
          <w:bCs/>
          <w:sz w:val="24"/>
          <w:szCs w:val="24"/>
        </w:rPr>
        <w:t xml:space="preserve">34 hours </w:t>
      </w:r>
      <w:r w:rsidRPr="002E1B5C">
        <w:rPr>
          <w:rFonts w:asciiTheme="majorBidi" w:hAnsiTheme="majorBidi" w:cstheme="majorBidi"/>
          <w:sz w:val="24"/>
          <w:szCs w:val="24"/>
        </w:rPr>
        <w:t xml:space="preserve">after being given his PER 5 </w:t>
      </w:r>
      <w:r w:rsidR="00A051C2" w:rsidRPr="002E1B5C">
        <w:rPr>
          <w:rFonts w:asciiTheme="majorBidi" w:hAnsiTheme="majorBidi" w:cstheme="majorBidi"/>
          <w:sz w:val="24"/>
          <w:szCs w:val="24"/>
        </w:rPr>
        <w:t xml:space="preserve">with </w:t>
      </w:r>
      <w:r w:rsidR="00A051C2" w:rsidRPr="002E1B5C">
        <w:rPr>
          <w:rFonts w:asciiTheme="majorBidi" w:hAnsiTheme="majorBidi" w:cstheme="majorBidi"/>
          <w:b/>
          <w:bCs/>
          <w:sz w:val="24"/>
          <w:szCs w:val="24"/>
        </w:rPr>
        <w:t>0 ‘Does Not Meet Requirements’</w:t>
      </w:r>
      <w:r w:rsidR="00A051C2" w:rsidRPr="002E1B5C">
        <w:rPr>
          <w:rFonts w:asciiTheme="majorBidi" w:hAnsiTheme="majorBidi" w:cstheme="majorBidi"/>
          <w:sz w:val="24"/>
          <w:szCs w:val="24"/>
        </w:rPr>
        <w:t xml:space="preserve"> </w:t>
      </w:r>
      <w:r w:rsidRPr="002E1B5C">
        <w:rPr>
          <w:rFonts w:asciiTheme="majorBidi" w:hAnsiTheme="majorBidi" w:cstheme="majorBidi"/>
          <w:sz w:val="24"/>
          <w:szCs w:val="24"/>
        </w:rPr>
        <w:t>he was given his PER 6/7</w:t>
      </w:r>
      <w:r w:rsidR="00A051C2" w:rsidRPr="002E1B5C">
        <w:rPr>
          <w:rFonts w:asciiTheme="majorBidi" w:hAnsiTheme="majorBidi" w:cstheme="majorBidi"/>
          <w:sz w:val="24"/>
          <w:szCs w:val="24"/>
        </w:rPr>
        <w:t xml:space="preserve"> with </w:t>
      </w:r>
      <w:r w:rsidR="00A051C2" w:rsidRPr="002E1B5C">
        <w:rPr>
          <w:rFonts w:asciiTheme="majorBidi" w:hAnsiTheme="majorBidi" w:cstheme="majorBidi"/>
          <w:b/>
          <w:bCs/>
          <w:sz w:val="24"/>
          <w:szCs w:val="24"/>
        </w:rPr>
        <w:t>10 ‘Does Not Meet Requirements’</w:t>
      </w:r>
      <w:r w:rsidRPr="002E1B5C">
        <w:rPr>
          <w:rFonts w:asciiTheme="majorBidi" w:hAnsiTheme="majorBidi" w:cstheme="majorBidi"/>
          <w:sz w:val="24"/>
          <w:szCs w:val="24"/>
        </w:rPr>
        <w:t>. His testimony was that he personal</w:t>
      </w:r>
      <w:r w:rsidR="008B1A09" w:rsidRPr="002E1B5C">
        <w:rPr>
          <w:rFonts w:asciiTheme="majorBidi" w:hAnsiTheme="majorBidi" w:cstheme="majorBidi"/>
          <w:sz w:val="24"/>
          <w:szCs w:val="24"/>
        </w:rPr>
        <w:t>ly</w:t>
      </w:r>
      <w:r w:rsidRPr="002E1B5C">
        <w:rPr>
          <w:rFonts w:asciiTheme="majorBidi" w:hAnsiTheme="majorBidi" w:cstheme="majorBidi"/>
          <w:sz w:val="24"/>
          <w:szCs w:val="24"/>
        </w:rPr>
        <w:t xml:space="preserve"> observed Sgt. Flindall working on this PER 6/7. He was given just 15 minutes to read it over and sign it for i</w:t>
      </w:r>
      <w:r w:rsidR="002E1B5C">
        <w:rPr>
          <w:rFonts w:asciiTheme="majorBidi" w:hAnsiTheme="majorBidi" w:cstheme="majorBidi"/>
          <w:sz w:val="24"/>
          <w:szCs w:val="24"/>
        </w:rPr>
        <w:t>t was shared with him without a performance</w:t>
      </w:r>
      <w:r w:rsidRPr="002E1B5C">
        <w:rPr>
          <w:rFonts w:asciiTheme="majorBidi" w:hAnsiTheme="majorBidi" w:cstheme="majorBidi"/>
          <w:sz w:val="24"/>
          <w:szCs w:val="24"/>
        </w:rPr>
        <w:t xml:space="preserve"> evaluation meeting at 17</w:t>
      </w:r>
      <w:r w:rsidR="008B1A09" w:rsidRPr="002E1B5C">
        <w:rPr>
          <w:rFonts w:asciiTheme="majorBidi" w:hAnsiTheme="majorBidi" w:cstheme="majorBidi"/>
          <w:sz w:val="24"/>
          <w:szCs w:val="24"/>
        </w:rPr>
        <w:t>:</w:t>
      </w:r>
      <w:r w:rsidRPr="002E1B5C">
        <w:rPr>
          <w:rFonts w:asciiTheme="majorBidi" w:hAnsiTheme="majorBidi" w:cstheme="majorBidi"/>
          <w:sz w:val="24"/>
          <w:szCs w:val="24"/>
        </w:rPr>
        <w:t>45 hrs and he was expected to sign it and return it by the end of the shift at 18</w:t>
      </w:r>
      <w:r w:rsidR="008B1A09" w:rsidRPr="002E1B5C">
        <w:rPr>
          <w:rFonts w:asciiTheme="majorBidi" w:hAnsiTheme="majorBidi" w:cstheme="majorBidi"/>
          <w:sz w:val="24"/>
          <w:szCs w:val="24"/>
        </w:rPr>
        <w:t>:</w:t>
      </w:r>
      <w:r w:rsidRPr="002E1B5C">
        <w:rPr>
          <w:rFonts w:asciiTheme="majorBidi" w:hAnsiTheme="majorBidi" w:cstheme="majorBidi"/>
          <w:sz w:val="24"/>
          <w:szCs w:val="24"/>
        </w:rPr>
        <w:t xml:space="preserve">00 hrs. The applicant merely asked for </w:t>
      </w:r>
      <w:r w:rsidR="002E1B5C">
        <w:rPr>
          <w:rFonts w:asciiTheme="majorBidi" w:hAnsiTheme="majorBidi" w:cstheme="majorBidi"/>
          <w:sz w:val="24"/>
          <w:szCs w:val="24"/>
        </w:rPr>
        <w:t xml:space="preserve">more </w:t>
      </w:r>
      <w:r w:rsidRPr="002E1B5C">
        <w:rPr>
          <w:rFonts w:asciiTheme="majorBidi" w:hAnsiTheme="majorBidi" w:cstheme="majorBidi"/>
          <w:sz w:val="24"/>
          <w:szCs w:val="24"/>
        </w:rPr>
        <w:t>time to read it over and contact</w:t>
      </w:r>
      <w:r w:rsidR="00A051C2" w:rsidRPr="002E1B5C">
        <w:rPr>
          <w:rFonts w:asciiTheme="majorBidi" w:hAnsiTheme="majorBidi" w:cstheme="majorBidi"/>
          <w:sz w:val="24"/>
          <w:szCs w:val="24"/>
        </w:rPr>
        <w:t>ed</w:t>
      </w:r>
      <w:r w:rsidRPr="002E1B5C">
        <w:rPr>
          <w:rFonts w:asciiTheme="majorBidi" w:hAnsiTheme="majorBidi" w:cstheme="majorBidi"/>
          <w:sz w:val="24"/>
          <w:szCs w:val="24"/>
        </w:rPr>
        <w:t xml:space="preserve"> his association </w:t>
      </w:r>
      <w:r w:rsidR="00DD2119" w:rsidRPr="002E1B5C">
        <w:rPr>
          <w:rFonts w:asciiTheme="majorBidi" w:hAnsiTheme="majorBidi" w:cstheme="majorBidi"/>
          <w:sz w:val="24"/>
          <w:szCs w:val="24"/>
        </w:rPr>
        <w:t xml:space="preserve">branch </w:t>
      </w:r>
      <w:r w:rsidRPr="002E1B5C">
        <w:rPr>
          <w:rFonts w:asciiTheme="majorBidi" w:hAnsiTheme="majorBidi" w:cstheme="majorBidi"/>
          <w:sz w:val="24"/>
          <w:szCs w:val="24"/>
        </w:rPr>
        <w:t>president, Karen German</w:t>
      </w:r>
      <w:r w:rsidR="00C46BE9" w:rsidRPr="002E1B5C">
        <w:rPr>
          <w:rFonts w:asciiTheme="majorBidi" w:hAnsiTheme="majorBidi" w:cstheme="majorBidi"/>
          <w:sz w:val="24"/>
          <w:szCs w:val="24"/>
        </w:rPr>
        <w:t>.</w:t>
      </w:r>
      <w:r>
        <w:rPr>
          <w:rStyle w:val="FootnoteReference"/>
          <w:rFonts w:asciiTheme="majorBidi" w:hAnsiTheme="majorBidi" w:cstheme="majorBidi"/>
          <w:sz w:val="24"/>
          <w:szCs w:val="24"/>
        </w:rPr>
        <w:footnoteReference w:id="69"/>
      </w:r>
    </w:p>
    <w:p w:rsidR="002E1B5C" w:rsidRPr="002E1B5C" w:rsidRDefault="002E1B5C" w:rsidP="002E1B5C">
      <w:pPr>
        <w:pStyle w:val="ListParagraph"/>
        <w:spacing w:line="240" w:lineRule="auto"/>
        <w:rPr>
          <w:rFonts w:asciiTheme="majorBidi" w:hAnsiTheme="majorBidi" w:cstheme="majorBidi"/>
          <w:sz w:val="24"/>
          <w:szCs w:val="24"/>
        </w:rPr>
      </w:pPr>
    </w:p>
    <w:p w:rsidR="00F543F3" w:rsidRPr="00F543F3" w:rsidRDefault="002B4BC7" w:rsidP="00F543F3">
      <w:pPr>
        <w:pStyle w:val="ListParagraph"/>
        <w:numPr>
          <w:ilvl w:val="0"/>
          <w:numId w:val="29"/>
        </w:numPr>
        <w:spacing w:line="480" w:lineRule="auto"/>
        <w:ind w:hanging="720"/>
        <w:jc w:val="both"/>
        <w:rPr>
          <w:rFonts w:asciiTheme="majorBidi" w:hAnsiTheme="majorBidi" w:cstheme="majorBidi"/>
          <w:sz w:val="24"/>
          <w:szCs w:val="24"/>
          <w:lang w:val="en-CA"/>
        </w:rPr>
      </w:pPr>
      <w:r w:rsidRPr="002E1B5C">
        <w:rPr>
          <w:rFonts w:asciiTheme="majorBidi" w:hAnsiTheme="majorBidi" w:cstheme="majorBidi"/>
          <w:sz w:val="24"/>
          <w:szCs w:val="24"/>
        </w:rPr>
        <w:t xml:space="preserve">Since the applicant was off duty for the next 18 days, </w:t>
      </w:r>
      <w:r w:rsidR="00DD2119" w:rsidRPr="002E1B5C">
        <w:rPr>
          <w:rFonts w:asciiTheme="majorBidi" w:hAnsiTheme="majorBidi" w:cstheme="majorBidi"/>
          <w:sz w:val="24"/>
          <w:szCs w:val="24"/>
        </w:rPr>
        <w:t xml:space="preserve">the applicant’s refusal to sign the document </w:t>
      </w:r>
      <w:r w:rsidR="00C46BE9" w:rsidRPr="002E1B5C">
        <w:rPr>
          <w:rFonts w:asciiTheme="majorBidi" w:hAnsiTheme="majorBidi" w:cstheme="majorBidi"/>
          <w:sz w:val="24"/>
          <w:szCs w:val="24"/>
        </w:rPr>
        <w:t xml:space="preserve">in the probationary recruit’s signature area </w:t>
      </w:r>
      <w:r w:rsidR="00DD2119" w:rsidRPr="002E1B5C">
        <w:rPr>
          <w:rFonts w:asciiTheme="majorBidi" w:hAnsiTheme="majorBidi" w:cstheme="majorBidi"/>
          <w:sz w:val="24"/>
          <w:szCs w:val="24"/>
        </w:rPr>
        <w:t xml:space="preserve">was falsified </w:t>
      </w:r>
      <w:r w:rsidR="00E74F77" w:rsidRPr="002E1B5C">
        <w:rPr>
          <w:rFonts w:asciiTheme="majorBidi" w:hAnsiTheme="majorBidi" w:cstheme="majorBidi"/>
          <w:sz w:val="24"/>
          <w:szCs w:val="24"/>
        </w:rPr>
        <w:t xml:space="preserve">by writing in the word </w:t>
      </w:r>
      <w:r w:rsidR="00E74F77" w:rsidRPr="002E1B5C">
        <w:rPr>
          <w:rFonts w:asciiTheme="majorBidi" w:hAnsiTheme="majorBidi" w:cstheme="majorBidi"/>
          <w:sz w:val="24"/>
          <w:szCs w:val="24"/>
        </w:rPr>
        <w:lastRenderedPageBreak/>
        <w:t>‘REFUSED</w:t>
      </w:r>
      <w:r w:rsidR="00DD2119" w:rsidRPr="002E1B5C">
        <w:rPr>
          <w:rFonts w:asciiTheme="majorBidi" w:hAnsiTheme="majorBidi" w:cstheme="majorBidi"/>
          <w:sz w:val="24"/>
          <w:szCs w:val="24"/>
        </w:rPr>
        <w:t>’, commented and signed by S</w:t>
      </w:r>
      <w:r w:rsidR="00C46BE9" w:rsidRPr="002E1B5C">
        <w:rPr>
          <w:rFonts w:asciiTheme="majorBidi" w:hAnsiTheme="majorBidi" w:cstheme="majorBidi"/>
          <w:sz w:val="24"/>
          <w:szCs w:val="24"/>
        </w:rPr>
        <w:t xml:space="preserve">/Sgt. Campbell </w:t>
      </w:r>
      <w:r w:rsidR="00DD2119" w:rsidRPr="002E1B5C">
        <w:rPr>
          <w:rFonts w:asciiTheme="majorBidi" w:hAnsiTheme="majorBidi" w:cstheme="majorBidi"/>
          <w:sz w:val="24"/>
          <w:szCs w:val="24"/>
        </w:rPr>
        <w:t xml:space="preserve">and sent </w:t>
      </w:r>
      <w:r w:rsidR="00C46BE9" w:rsidRPr="002E1B5C">
        <w:rPr>
          <w:rFonts w:asciiTheme="majorBidi" w:hAnsiTheme="majorBidi" w:cstheme="majorBidi"/>
          <w:sz w:val="24"/>
          <w:szCs w:val="24"/>
        </w:rPr>
        <w:t xml:space="preserve">to regional command staff in Orillia </w:t>
      </w:r>
      <w:r w:rsidR="00AF3E12" w:rsidRPr="002E1B5C">
        <w:rPr>
          <w:rFonts w:asciiTheme="majorBidi" w:hAnsiTheme="majorBidi" w:cstheme="majorBidi"/>
          <w:sz w:val="24"/>
          <w:szCs w:val="24"/>
        </w:rPr>
        <w:t xml:space="preserve">before the applicant returned to duty 18 days later thereby </w:t>
      </w:r>
      <w:r w:rsidR="00C46BE9" w:rsidRPr="002E1B5C">
        <w:rPr>
          <w:rFonts w:asciiTheme="majorBidi" w:hAnsiTheme="majorBidi" w:cstheme="majorBidi"/>
          <w:sz w:val="24"/>
          <w:szCs w:val="24"/>
        </w:rPr>
        <w:t>creating the perception amongst command staff that the applicant did refuse to sign the document and in doing so refused to accept accountability for his performance ratings.</w:t>
      </w:r>
    </w:p>
    <w:p w:rsidR="00F543F3" w:rsidRPr="00F543F3" w:rsidRDefault="00F543F3" w:rsidP="00F543F3">
      <w:pPr>
        <w:pStyle w:val="ListParagraph"/>
        <w:spacing w:line="240" w:lineRule="auto"/>
        <w:rPr>
          <w:rFonts w:asciiTheme="majorBidi" w:hAnsiTheme="majorBidi" w:cstheme="majorBidi"/>
          <w:sz w:val="24"/>
          <w:szCs w:val="24"/>
        </w:rPr>
      </w:pPr>
    </w:p>
    <w:p w:rsidR="00492FF4" w:rsidRPr="00A579C0" w:rsidRDefault="00B2164E" w:rsidP="00F543F3">
      <w:pPr>
        <w:pStyle w:val="ListParagraph"/>
        <w:numPr>
          <w:ilvl w:val="0"/>
          <w:numId w:val="29"/>
        </w:numPr>
        <w:spacing w:line="480" w:lineRule="auto"/>
        <w:ind w:hanging="720"/>
        <w:jc w:val="both"/>
        <w:rPr>
          <w:rFonts w:asciiTheme="majorBidi" w:hAnsiTheme="majorBidi" w:cstheme="majorBidi"/>
          <w:sz w:val="24"/>
          <w:szCs w:val="24"/>
          <w:lang w:val="en-CA"/>
        </w:rPr>
      </w:pPr>
      <w:r>
        <w:rPr>
          <w:rFonts w:asciiTheme="majorBidi" w:hAnsiTheme="majorBidi" w:cstheme="majorBidi"/>
          <w:sz w:val="24"/>
          <w:szCs w:val="24"/>
        </w:rPr>
        <w:t>The influence the</w:t>
      </w:r>
      <w:r w:rsidR="00492FF4" w:rsidRPr="00F543F3">
        <w:rPr>
          <w:rFonts w:asciiTheme="majorBidi" w:hAnsiTheme="majorBidi" w:cstheme="majorBidi"/>
          <w:sz w:val="24"/>
          <w:szCs w:val="24"/>
        </w:rPr>
        <w:t xml:space="preserve"> PER</w:t>
      </w:r>
      <w:r>
        <w:rPr>
          <w:rFonts w:asciiTheme="majorBidi" w:hAnsiTheme="majorBidi" w:cstheme="majorBidi"/>
          <w:sz w:val="24"/>
          <w:szCs w:val="24"/>
        </w:rPr>
        <w:t xml:space="preserve"> 6/7</w:t>
      </w:r>
      <w:r w:rsidR="00492FF4" w:rsidRPr="00F543F3">
        <w:rPr>
          <w:rFonts w:asciiTheme="majorBidi" w:hAnsiTheme="majorBidi" w:cstheme="majorBidi"/>
          <w:sz w:val="24"/>
          <w:szCs w:val="24"/>
        </w:rPr>
        <w:t xml:space="preserve"> had on regional command staff is </w:t>
      </w:r>
      <w:r w:rsidR="00E74F77" w:rsidRPr="00F543F3">
        <w:rPr>
          <w:rFonts w:asciiTheme="majorBidi" w:hAnsiTheme="majorBidi" w:cstheme="majorBidi"/>
          <w:sz w:val="24"/>
          <w:szCs w:val="24"/>
        </w:rPr>
        <w:t>evidenced in the</w:t>
      </w:r>
      <w:r w:rsidR="004C1BF3">
        <w:rPr>
          <w:rFonts w:asciiTheme="majorBidi" w:hAnsiTheme="majorBidi" w:cstheme="majorBidi"/>
          <w:sz w:val="24"/>
          <w:szCs w:val="24"/>
        </w:rPr>
        <w:t xml:space="preserve"> briefing note</w:t>
      </w:r>
      <w:r w:rsidR="00E74F77" w:rsidRPr="00F543F3">
        <w:rPr>
          <w:rFonts w:asciiTheme="majorBidi" w:hAnsiTheme="majorBidi" w:cstheme="majorBidi"/>
          <w:sz w:val="24"/>
          <w:szCs w:val="24"/>
        </w:rPr>
        <w:t xml:space="preserve"> </w:t>
      </w:r>
      <w:r w:rsidR="00492FF4" w:rsidRPr="00F543F3">
        <w:rPr>
          <w:rFonts w:asciiTheme="majorBidi" w:hAnsiTheme="majorBidi" w:cstheme="majorBidi"/>
          <w:sz w:val="24"/>
          <w:szCs w:val="24"/>
        </w:rPr>
        <w:t xml:space="preserve">of the respondent prepared to justify the </w:t>
      </w:r>
      <w:r w:rsidR="008C1804" w:rsidRPr="00F543F3">
        <w:rPr>
          <w:rFonts w:asciiTheme="majorBidi" w:hAnsiTheme="majorBidi" w:cstheme="majorBidi"/>
          <w:sz w:val="24"/>
          <w:szCs w:val="24"/>
        </w:rPr>
        <w:t>termination</w:t>
      </w:r>
      <w:r w:rsidR="00492FF4" w:rsidRPr="00F543F3">
        <w:rPr>
          <w:rFonts w:asciiTheme="majorBidi" w:hAnsiTheme="majorBidi" w:cstheme="majorBidi"/>
          <w:sz w:val="24"/>
          <w:szCs w:val="24"/>
        </w:rPr>
        <w:t xml:space="preserve"> of the applicant’s employment a few months later.</w:t>
      </w:r>
      <w:r w:rsidR="008C1804" w:rsidRPr="00DD2119">
        <w:rPr>
          <w:rStyle w:val="FootnoteReference"/>
          <w:rFonts w:asciiTheme="majorBidi" w:hAnsiTheme="majorBidi" w:cstheme="majorBidi"/>
          <w:sz w:val="24"/>
          <w:szCs w:val="24"/>
        </w:rPr>
        <w:footnoteReference w:id="70"/>
      </w:r>
    </w:p>
    <w:p w:rsidR="00A579C0" w:rsidRPr="00A579C0" w:rsidRDefault="00A579C0" w:rsidP="00A579C0">
      <w:pPr>
        <w:pStyle w:val="ListParagraph"/>
        <w:spacing w:line="240" w:lineRule="auto"/>
        <w:rPr>
          <w:rFonts w:asciiTheme="majorBidi" w:hAnsiTheme="majorBidi" w:cstheme="majorBidi"/>
          <w:sz w:val="24"/>
          <w:szCs w:val="24"/>
          <w:lang w:val="en-CA"/>
        </w:rPr>
      </w:pPr>
    </w:p>
    <w:p w:rsidR="00C302CF" w:rsidRDefault="00C302CF" w:rsidP="00C302CF">
      <w:pPr>
        <w:pStyle w:val="ListParagraph"/>
        <w:spacing w:line="480" w:lineRule="auto"/>
        <w:rPr>
          <w:rFonts w:asciiTheme="majorBidi" w:hAnsiTheme="majorBidi" w:cstheme="majorBidi"/>
          <w:b/>
          <w:sz w:val="24"/>
          <w:szCs w:val="24"/>
        </w:rPr>
      </w:pPr>
      <w:r>
        <w:rPr>
          <w:rFonts w:asciiTheme="majorBidi" w:hAnsiTheme="majorBidi" w:cstheme="majorBidi"/>
          <w:b/>
          <w:sz w:val="24"/>
          <w:szCs w:val="24"/>
        </w:rPr>
        <w:t>OPPs Career Development Bureau Briefing Note</w:t>
      </w:r>
      <w:r w:rsidRPr="00DD2119">
        <w:rPr>
          <w:rFonts w:asciiTheme="majorBidi" w:hAnsiTheme="majorBidi" w:cstheme="majorBidi"/>
          <w:b/>
          <w:sz w:val="24"/>
          <w:szCs w:val="24"/>
        </w:rPr>
        <w:t xml:space="preserve"> dated December 1, 2009</w:t>
      </w:r>
    </w:p>
    <w:p w:rsidR="00250FE7" w:rsidRDefault="008C1804" w:rsidP="00B2164E">
      <w:pPr>
        <w:pStyle w:val="ListParagraph"/>
        <w:spacing w:line="480" w:lineRule="auto"/>
        <w:rPr>
          <w:rFonts w:asciiTheme="majorBidi" w:hAnsiTheme="majorBidi" w:cstheme="majorBidi"/>
          <w:b/>
          <w:sz w:val="24"/>
          <w:szCs w:val="24"/>
        </w:rPr>
      </w:pPr>
      <w:r w:rsidRPr="00DD2119">
        <w:rPr>
          <w:rFonts w:asciiTheme="majorBidi" w:hAnsiTheme="majorBidi" w:cstheme="majorBidi"/>
          <w:noProof/>
          <w:lang w:val="en-CA" w:eastAsia="en-CA" w:bidi="he-IL"/>
        </w:rPr>
        <w:drawing>
          <wp:inline distT="0" distB="0" distL="0" distR="0" wp14:anchorId="55509865" wp14:editId="0FF3465E">
            <wp:extent cx="5448300" cy="725276"/>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3905" cy="730016"/>
                    </a:xfrm>
                    <a:prstGeom prst="rect">
                      <a:avLst/>
                    </a:prstGeom>
                    <a:noFill/>
                    <a:ln>
                      <a:noFill/>
                    </a:ln>
                  </pic:spPr>
                </pic:pic>
              </a:graphicData>
            </a:graphic>
          </wp:inline>
        </w:drawing>
      </w:r>
    </w:p>
    <w:p w:rsidR="00B2164E" w:rsidRPr="00B2164E" w:rsidRDefault="00B2164E" w:rsidP="00B2164E">
      <w:pPr>
        <w:pStyle w:val="ListParagraph"/>
        <w:spacing w:line="240" w:lineRule="auto"/>
        <w:rPr>
          <w:rFonts w:asciiTheme="majorBidi" w:hAnsiTheme="majorBidi" w:cstheme="majorBidi"/>
          <w:b/>
          <w:sz w:val="24"/>
          <w:szCs w:val="24"/>
        </w:rPr>
      </w:pPr>
    </w:p>
    <w:p w:rsidR="00492FF4" w:rsidRPr="00A579C0" w:rsidRDefault="00250FE7" w:rsidP="00A579C0">
      <w:pPr>
        <w:pStyle w:val="ListParagraph"/>
        <w:numPr>
          <w:ilvl w:val="0"/>
          <w:numId w:val="29"/>
        </w:numPr>
        <w:spacing w:line="480" w:lineRule="auto"/>
        <w:ind w:hanging="720"/>
        <w:jc w:val="both"/>
        <w:rPr>
          <w:rFonts w:asciiTheme="majorBidi" w:hAnsiTheme="majorBidi" w:cstheme="majorBidi"/>
          <w:sz w:val="24"/>
          <w:szCs w:val="24"/>
          <w:lang w:val="en-CA"/>
        </w:rPr>
      </w:pPr>
      <w:r w:rsidRPr="00A579C0">
        <w:rPr>
          <w:rFonts w:asciiTheme="majorBidi" w:hAnsiTheme="majorBidi" w:cstheme="majorBidi"/>
          <w:sz w:val="24"/>
          <w:szCs w:val="24"/>
        </w:rPr>
        <w:t>His testimony was that he called t</w:t>
      </w:r>
      <w:r w:rsidR="00694168" w:rsidRPr="00A579C0">
        <w:rPr>
          <w:rFonts w:asciiTheme="majorBidi" w:hAnsiTheme="majorBidi" w:cstheme="majorBidi"/>
          <w:sz w:val="24"/>
          <w:szCs w:val="24"/>
        </w:rPr>
        <w:t xml:space="preserve">he association </w:t>
      </w:r>
      <w:r w:rsidRPr="00A579C0">
        <w:rPr>
          <w:rFonts w:asciiTheme="majorBidi" w:hAnsiTheme="majorBidi" w:cstheme="majorBidi"/>
          <w:sz w:val="24"/>
          <w:szCs w:val="24"/>
        </w:rPr>
        <w:t>due to</w:t>
      </w:r>
      <w:r w:rsidR="00694168" w:rsidRPr="00A579C0">
        <w:rPr>
          <w:rFonts w:asciiTheme="majorBidi" w:hAnsiTheme="majorBidi" w:cstheme="majorBidi"/>
          <w:sz w:val="24"/>
          <w:szCs w:val="24"/>
        </w:rPr>
        <w:t xml:space="preserve"> the fact that he observed Sgt. Flindall work on this PER 6/7 which had 1</w:t>
      </w:r>
      <w:r w:rsidR="008C1804" w:rsidRPr="00A579C0">
        <w:rPr>
          <w:rFonts w:asciiTheme="majorBidi" w:hAnsiTheme="majorBidi" w:cstheme="majorBidi"/>
          <w:sz w:val="24"/>
          <w:szCs w:val="24"/>
        </w:rPr>
        <w:t>0</w:t>
      </w:r>
      <w:r w:rsidR="00694168" w:rsidRPr="00A579C0">
        <w:rPr>
          <w:rFonts w:asciiTheme="majorBidi" w:hAnsiTheme="majorBidi" w:cstheme="majorBidi"/>
          <w:sz w:val="24"/>
          <w:szCs w:val="24"/>
        </w:rPr>
        <w:t xml:space="preserve"> ratings of</w:t>
      </w:r>
      <w:r w:rsidR="00DD2119" w:rsidRPr="00A579C0">
        <w:rPr>
          <w:rFonts w:asciiTheme="majorBidi" w:hAnsiTheme="majorBidi" w:cstheme="majorBidi"/>
          <w:sz w:val="24"/>
          <w:szCs w:val="24"/>
        </w:rPr>
        <w:t xml:space="preserve"> ‘Does Not Meet R</w:t>
      </w:r>
      <w:r w:rsidR="00694168" w:rsidRPr="00A579C0">
        <w:rPr>
          <w:rFonts w:asciiTheme="majorBidi" w:hAnsiTheme="majorBidi" w:cstheme="majorBidi"/>
          <w:sz w:val="24"/>
          <w:szCs w:val="24"/>
        </w:rPr>
        <w:t>equirements.’</w:t>
      </w:r>
      <w:r w:rsidR="008B092E" w:rsidRPr="00A579C0">
        <w:rPr>
          <w:rFonts w:asciiTheme="majorBidi" w:hAnsiTheme="majorBidi" w:cstheme="majorBidi"/>
          <w:sz w:val="24"/>
          <w:szCs w:val="24"/>
        </w:rPr>
        <w:t xml:space="preserve"> The applicant also saw that the PER was starkly different in grammar and spelling from the ones he was privy to from </w:t>
      </w:r>
      <w:r w:rsidR="00E74F77" w:rsidRPr="00A579C0">
        <w:rPr>
          <w:rFonts w:asciiTheme="majorBidi" w:hAnsiTheme="majorBidi" w:cstheme="majorBidi"/>
          <w:sz w:val="24"/>
          <w:szCs w:val="24"/>
        </w:rPr>
        <w:t xml:space="preserve">his </w:t>
      </w:r>
      <w:r w:rsidR="008B092E" w:rsidRPr="00A579C0">
        <w:rPr>
          <w:rFonts w:asciiTheme="majorBidi" w:hAnsiTheme="majorBidi" w:cstheme="majorBidi"/>
          <w:sz w:val="24"/>
          <w:szCs w:val="24"/>
        </w:rPr>
        <w:t xml:space="preserve">coach officer </w:t>
      </w:r>
      <w:r w:rsidR="00E74F77" w:rsidRPr="00A579C0">
        <w:rPr>
          <w:rFonts w:asciiTheme="majorBidi" w:hAnsiTheme="majorBidi" w:cstheme="majorBidi"/>
          <w:sz w:val="24"/>
          <w:szCs w:val="24"/>
        </w:rPr>
        <w:t xml:space="preserve">Cst. </w:t>
      </w:r>
      <w:r w:rsidR="008B092E" w:rsidRPr="00A579C0">
        <w:rPr>
          <w:rFonts w:asciiTheme="majorBidi" w:hAnsiTheme="majorBidi" w:cstheme="majorBidi"/>
          <w:sz w:val="24"/>
          <w:szCs w:val="24"/>
        </w:rPr>
        <w:t xml:space="preserve">Filman. </w:t>
      </w:r>
      <w:r w:rsidR="00AF3E12" w:rsidRPr="00A579C0">
        <w:rPr>
          <w:rFonts w:asciiTheme="majorBidi" w:hAnsiTheme="majorBidi" w:cstheme="majorBidi"/>
          <w:sz w:val="24"/>
          <w:szCs w:val="24"/>
        </w:rPr>
        <w:t>As</w:t>
      </w:r>
      <w:r w:rsidR="00492FF4" w:rsidRPr="00A579C0">
        <w:rPr>
          <w:rFonts w:asciiTheme="majorBidi" w:hAnsiTheme="majorBidi" w:cstheme="majorBidi"/>
          <w:sz w:val="24"/>
          <w:szCs w:val="24"/>
        </w:rPr>
        <w:t>ide</w:t>
      </w:r>
      <w:r w:rsidR="00AF3E12" w:rsidRPr="00A579C0">
        <w:rPr>
          <w:rFonts w:asciiTheme="majorBidi" w:hAnsiTheme="majorBidi" w:cstheme="majorBidi"/>
          <w:sz w:val="24"/>
          <w:szCs w:val="24"/>
        </w:rPr>
        <w:t xml:space="preserve"> from PER 6/7 not having a coach officer’s signature he also testified that the </w:t>
      </w:r>
      <w:r w:rsidR="008B092E" w:rsidRPr="00A579C0">
        <w:rPr>
          <w:rFonts w:asciiTheme="majorBidi" w:hAnsiTheme="majorBidi" w:cstheme="majorBidi"/>
          <w:sz w:val="24"/>
          <w:szCs w:val="24"/>
        </w:rPr>
        <w:t>PER had almost no spelling errors.</w:t>
      </w:r>
      <w:r w:rsidR="00492FF4" w:rsidRPr="00DD2119">
        <w:rPr>
          <w:rStyle w:val="FootnoteReference"/>
          <w:rFonts w:asciiTheme="majorBidi" w:hAnsiTheme="majorBidi" w:cstheme="majorBidi"/>
          <w:sz w:val="24"/>
          <w:szCs w:val="24"/>
        </w:rPr>
        <w:footnoteReference w:id="71"/>
      </w:r>
      <w:r w:rsidR="008B092E" w:rsidRPr="00A579C0">
        <w:rPr>
          <w:rFonts w:asciiTheme="majorBidi" w:hAnsiTheme="majorBidi" w:cstheme="majorBidi"/>
          <w:sz w:val="24"/>
          <w:szCs w:val="24"/>
        </w:rPr>
        <w:t xml:space="preserve"> </w:t>
      </w:r>
      <w:r w:rsidR="00AF3E12" w:rsidRPr="00A579C0">
        <w:rPr>
          <w:rFonts w:asciiTheme="majorBidi" w:hAnsiTheme="majorBidi" w:cstheme="majorBidi"/>
          <w:sz w:val="24"/>
          <w:szCs w:val="24"/>
        </w:rPr>
        <w:t xml:space="preserve">Though counsel tried to object to his testimony here during his examination in chief, the question then posed to him was, </w:t>
      </w:r>
    </w:p>
    <w:p w:rsidR="00AF3E12" w:rsidRPr="008C1804" w:rsidRDefault="00AF3E12" w:rsidP="00AF3E12">
      <w:pPr>
        <w:pStyle w:val="ListParagraph"/>
        <w:spacing w:line="480" w:lineRule="auto"/>
        <w:ind w:left="1800" w:hanging="360"/>
        <w:jc w:val="both"/>
        <w:rPr>
          <w:rFonts w:asciiTheme="majorBidi" w:hAnsiTheme="majorBidi" w:cstheme="majorBidi"/>
          <w:i/>
          <w:sz w:val="24"/>
          <w:szCs w:val="24"/>
        </w:rPr>
      </w:pPr>
      <w:r w:rsidRPr="008C1804">
        <w:rPr>
          <w:rFonts w:asciiTheme="majorBidi" w:hAnsiTheme="majorBidi" w:cstheme="majorBidi"/>
          <w:i/>
          <w:sz w:val="24"/>
          <w:szCs w:val="24"/>
        </w:rPr>
        <w:t>Q. What did you notice about PER 5 and PER 6/7 considering that they were disclosed just a day and a half apart?</w:t>
      </w:r>
    </w:p>
    <w:p w:rsidR="00694168" w:rsidRPr="008C1804" w:rsidRDefault="00AF3E12" w:rsidP="00AF3E12">
      <w:pPr>
        <w:pStyle w:val="ListParagraph"/>
        <w:spacing w:line="480" w:lineRule="auto"/>
        <w:ind w:left="1800" w:hanging="360"/>
        <w:jc w:val="both"/>
        <w:rPr>
          <w:rFonts w:asciiTheme="majorBidi" w:hAnsiTheme="majorBidi" w:cstheme="majorBidi"/>
          <w:i/>
          <w:sz w:val="24"/>
          <w:szCs w:val="24"/>
        </w:rPr>
      </w:pPr>
      <w:r w:rsidRPr="008C1804">
        <w:rPr>
          <w:rFonts w:asciiTheme="majorBidi" w:hAnsiTheme="majorBidi" w:cstheme="majorBidi"/>
          <w:i/>
          <w:sz w:val="24"/>
          <w:szCs w:val="24"/>
        </w:rPr>
        <w:lastRenderedPageBreak/>
        <w:t xml:space="preserve">A.  One was done by </w:t>
      </w:r>
      <w:r w:rsidR="00E74F77">
        <w:rPr>
          <w:rFonts w:asciiTheme="majorBidi" w:hAnsiTheme="majorBidi" w:cstheme="majorBidi"/>
          <w:i/>
          <w:sz w:val="24"/>
          <w:szCs w:val="24"/>
        </w:rPr>
        <w:t xml:space="preserve">Cst. </w:t>
      </w:r>
      <w:r w:rsidRPr="008C1804">
        <w:rPr>
          <w:rFonts w:asciiTheme="majorBidi" w:hAnsiTheme="majorBidi" w:cstheme="majorBidi"/>
          <w:i/>
          <w:sz w:val="24"/>
          <w:szCs w:val="24"/>
        </w:rPr>
        <w:t>Filman and the other by Sgt. Flindall and Cst. Payne</w:t>
      </w:r>
      <w:r w:rsidR="00492FF4" w:rsidRPr="008C1804">
        <w:rPr>
          <w:rFonts w:asciiTheme="majorBidi" w:hAnsiTheme="majorBidi" w:cstheme="majorBidi"/>
          <w:i/>
          <w:sz w:val="24"/>
          <w:szCs w:val="24"/>
        </w:rPr>
        <w:t xml:space="preserve">… </w:t>
      </w:r>
      <w:r w:rsidRPr="008C1804">
        <w:rPr>
          <w:rFonts w:asciiTheme="majorBidi" w:hAnsiTheme="majorBidi" w:cstheme="majorBidi"/>
          <w:i/>
          <w:sz w:val="24"/>
          <w:szCs w:val="24"/>
        </w:rPr>
        <w:t xml:space="preserve">The grammar and spelling were much different from that of </w:t>
      </w:r>
      <w:r w:rsidR="00BE0F66">
        <w:rPr>
          <w:rFonts w:asciiTheme="majorBidi" w:hAnsiTheme="majorBidi" w:cstheme="majorBidi"/>
          <w:i/>
          <w:sz w:val="24"/>
          <w:szCs w:val="24"/>
        </w:rPr>
        <w:t xml:space="preserve">Cst. </w:t>
      </w:r>
      <w:r w:rsidRPr="008C1804">
        <w:rPr>
          <w:rFonts w:asciiTheme="majorBidi" w:hAnsiTheme="majorBidi" w:cstheme="majorBidi"/>
          <w:i/>
          <w:sz w:val="24"/>
          <w:szCs w:val="24"/>
        </w:rPr>
        <w:t>Filman’s.</w:t>
      </w:r>
      <w:r w:rsidR="00492FF4" w:rsidRPr="008C1804">
        <w:rPr>
          <w:rFonts w:asciiTheme="majorBidi" w:hAnsiTheme="majorBidi" w:cstheme="majorBidi"/>
          <w:i/>
          <w:sz w:val="24"/>
          <w:szCs w:val="24"/>
        </w:rPr>
        <w:t xml:space="preserve"> </w:t>
      </w:r>
    </w:p>
    <w:p w:rsidR="00492FF4" w:rsidRPr="008C1804" w:rsidRDefault="00492FF4" w:rsidP="00E74F77">
      <w:pPr>
        <w:pStyle w:val="ListParagraph"/>
        <w:spacing w:line="240" w:lineRule="auto"/>
        <w:ind w:left="1797" w:hanging="357"/>
        <w:jc w:val="both"/>
        <w:rPr>
          <w:rFonts w:asciiTheme="majorBidi" w:hAnsiTheme="majorBidi" w:cstheme="majorBidi"/>
          <w:i/>
          <w:sz w:val="24"/>
          <w:szCs w:val="24"/>
        </w:rPr>
      </w:pPr>
    </w:p>
    <w:p w:rsidR="008F632E" w:rsidRPr="008F632E" w:rsidRDefault="008B092E" w:rsidP="008F632E">
      <w:pPr>
        <w:pStyle w:val="ListParagraph"/>
        <w:numPr>
          <w:ilvl w:val="0"/>
          <w:numId w:val="29"/>
        </w:numPr>
        <w:spacing w:line="480" w:lineRule="auto"/>
        <w:ind w:hanging="720"/>
        <w:jc w:val="both"/>
        <w:rPr>
          <w:rFonts w:asciiTheme="majorBidi" w:hAnsiTheme="majorBidi" w:cstheme="majorBidi"/>
          <w:sz w:val="24"/>
          <w:szCs w:val="24"/>
          <w:lang w:val="en-CA"/>
        </w:rPr>
      </w:pPr>
      <w:r w:rsidRPr="00A579C0">
        <w:rPr>
          <w:rFonts w:asciiTheme="majorBidi" w:hAnsiTheme="majorBidi" w:cstheme="majorBidi"/>
          <w:sz w:val="24"/>
          <w:szCs w:val="24"/>
        </w:rPr>
        <w:t xml:space="preserve">Sgt. Flindall’s discriminatory treatment of the applicant was </w:t>
      </w:r>
      <w:r w:rsidR="00621103" w:rsidRPr="00A579C0">
        <w:rPr>
          <w:rFonts w:asciiTheme="majorBidi" w:hAnsiTheme="majorBidi" w:cstheme="majorBidi"/>
          <w:sz w:val="24"/>
          <w:szCs w:val="24"/>
        </w:rPr>
        <w:t xml:space="preserve">due to </w:t>
      </w:r>
      <w:r w:rsidR="008C1804" w:rsidRPr="00A579C0">
        <w:rPr>
          <w:rFonts w:asciiTheme="majorBidi" w:hAnsiTheme="majorBidi" w:cstheme="majorBidi"/>
          <w:sz w:val="24"/>
          <w:szCs w:val="24"/>
        </w:rPr>
        <w:t xml:space="preserve">the applicant’s race, ancestry and </w:t>
      </w:r>
      <w:r w:rsidR="00621103" w:rsidRPr="00A579C0">
        <w:rPr>
          <w:rFonts w:asciiTheme="majorBidi" w:hAnsiTheme="majorBidi" w:cstheme="majorBidi"/>
          <w:sz w:val="24"/>
          <w:szCs w:val="24"/>
        </w:rPr>
        <w:t xml:space="preserve">place of origin </w:t>
      </w:r>
      <w:r w:rsidR="008C1804" w:rsidRPr="00A579C0">
        <w:rPr>
          <w:rFonts w:asciiTheme="majorBidi" w:hAnsiTheme="majorBidi" w:cstheme="majorBidi"/>
          <w:sz w:val="24"/>
          <w:szCs w:val="24"/>
        </w:rPr>
        <w:t xml:space="preserve">as </w:t>
      </w:r>
      <w:r w:rsidR="00621103" w:rsidRPr="00A579C0">
        <w:rPr>
          <w:rFonts w:asciiTheme="majorBidi" w:hAnsiTheme="majorBidi" w:cstheme="majorBidi"/>
          <w:sz w:val="24"/>
          <w:szCs w:val="24"/>
        </w:rPr>
        <w:t xml:space="preserve">evidenced by the applicant’s thick Russian accent. Sgt. Flindall’s apparent dislike of the applicant dated back to late 2008 and </w:t>
      </w:r>
      <w:r w:rsidR="00A177A4" w:rsidRPr="00A579C0">
        <w:rPr>
          <w:rFonts w:asciiTheme="majorBidi" w:hAnsiTheme="majorBidi" w:cstheme="majorBidi"/>
          <w:sz w:val="24"/>
          <w:szCs w:val="24"/>
        </w:rPr>
        <w:t xml:space="preserve">the </w:t>
      </w:r>
      <w:r w:rsidR="00621103" w:rsidRPr="00A579C0">
        <w:rPr>
          <w:rFonts w:asciiTheme="majorBidi" w:hAnsiTheme="majorBidi" w:cstheme="majorBidi"/>
          <w:sz w:val="24"/>
          <w:szCs w:val="24"/>
        </w:rPr>
        <w:t>fact that his platoon now had a ‘Crazy Russian’ on it alias</w:t>
      </w:r>
      <w:r w:rsidR="00062665" w:rsidRPr="00A579C0">
        <w:rPr>
          <w:rFonts w:asciiTheme="majorBidi" w:hAnsiTheme="majorBidi" w:cstheme="majorBidi"/>
          <w:sz w:val="24"/>
          <w:szCs w:val="24"/>
        </w:rPr>
        <w:t>,</w:t>
      </w:r>
      <w:r w:rsidR="00621103" w:rsidRPr="00A579C0">
        <w:rPr>
          <w:rFonts w:asciiTheme="majorBidi" w:hAnsiTheme="majorBidi" w:cstheme="majorBidi"/>
          <w:sz w:val="24"/>
          <w:szCs w:val="24"/>
        </w:rPr>
        <w:t xml:space="preserve"> ‘Crazy Ivan.’</w:t>
      </w:r>
      <w:r w:rsidR="00A177A4" w:rsidRPr="00A579C0">
        <w:rPr>
          <w:rFonts w:asciiTheme="majorBidi" w:hAnsiTheme="majorBidi" w:cstheme="majorBidi"/>
          <w:sz w:val="24"/>
          <w:szCs w:val="24"/>
        </w:rPr>
        <w:t xml:space="preserve"> The applicant testified that Sgt. Flindall simply did not like him and did </w:t>
      </w:r>
      <w:r w:rsidR="002B4BC7" w:rsidRPr="00A579C0">
        <w:rPr>
          <w:rFonts w:asciiTheme="majorBidi" w:hAnsiTheme="majorBidi" w:cstheme="majorBidi"/>
          <w:sz w:val="24"/>
          <w:szCs w:val="24"/>
        </w:rPr>
        <w:t xml:space="preserve">also </w:t>
      </w:r>
      <w:r w:rsidR="00A177A4" w:rsidRPr="00A579C0">
        <w:rPr>
          <w:rFonts w:asciiTheme="majorBidi" w:hAnsiTheme="majorBidi" w:cstheme="majorBidi"/>
          <w:sz w:val="24"/>
          <w:szCs w:val="24"/>
        </w:rPr>
        <w:t>believe those initial emails in 2008</w:t>
      </w:r>
      <w:r w:rsidR="002B4BC7" w:rsidRPr="00A579C0">
        <w:rPr>
          <w:rFonts w:asciiTheme="majorBidi" w:hAnsiTheme="majorBidi" w:cstheme="majorBidi"/>
          <w:sz w:val="24"/>
          <w:szCs w:val="24"/>
        </w:rPr>
        <w:t xml:space="preserve"> as referenced in this submission</w:t>
      </w:r>
      <w:r w:rsidR="00E1277B" w:rsidRPr="00A579C0">
        <w:rPr>
          <w:rFonts w:asciiTheme="majorBidi" w:hAnsiTheme="majorBidi" w:cstheme="majorBidi"/>
          <w:sz w:val="24"/>
          <w:szCs w:val="24"/>
        </w:rPr>
        <w:t>,</w:t>
      </w:r>
      <w:r w:rsidR="002B4BC7" w:rsidRPr="00A579C0">
        <w:rPr>
          <w:rFonts w:asciiTheme="majorBidi" w:hAnsiTheme="majorBidi" w:cstheme="majorBidi"/>
          <w:sz w:val="24"/>
          <w:szCs w:val="24"/>
        </w:rPr>
        <w:t xml:space="preserve"> that the OPP had made a mistake in gra</w:t>
      </w:r>
      <w:r w:rsidR="00E74F77" w:rsidRPr="00A579C0">
        <w:rPr>
          <w:rFonts w:asciiTheme="majorBidi" w:hAnsiTheme="majorBidi" w:cstheme="majorBidi"/>
          <w:sz w:val="24"/>
          <w:szCs w:val="24"/>
        </w:rPr>
        <w:t>nting the applicant employment.</w:t>
      </w:r>
    </w:p>
    <w:p w:rsidR="008F632E" w:rsidRDefault="008F632E" w:rsidP="008F632E">
      <w:pPr>
        <w:pStyle w:val="ListParagraph"/>
        <w:spacing w:line="240" w:lineRule="auto"/>
        <w:jc w:val="both"/>
        <w:rPr>
          <w:rFonts w:asciiTheme="majorBidi" w:hAnsiTheme="majorBidi" w:cstheme="majorBidi"/>
          <w:sz w:val="24"/>
          <w:szCs w:val="24"/>
          <w:lang w:val="en-CA"/>
        </w:rPr>
      </w:pPr>
    </w:p>
    <w:p w:rsidR="008F632E" w:rsidRPr="008F632E" w:rsidRDefault="00903974" w:rsidP="008F632E">
      <w:pPr>
        <w:pStyle w:val="ListParagraph"/>
        <w:numPr>
          <w:ilvl w:val="0"/>
          <w:numId w:val="29"/>
        </w:numPr>
        <w:spacing w:line="480" w:lineRule="auto"/>
        <w:ind w:hanging="720"/>
        <w:jc w:val="both"/>
        <w:rPr>
          <w:rFonts w:asciiTheme="majorBidi" w:hAnsiTheme="majorBidi" w:cstheme="majorBidi"/>
          <w:sz w:val="24"/>
          <w:szCs w:val="24"/>
          <w:lang w:val="en-CA"/>
        </w:rPr>
      </w:pPr>
      <w:r w:rsidRPr="008F632E">
        <w:rPr>
          <w:rFonts w:asciiTheme="majorBidi" w:hAnsiTheme="majorBidi" w:cstheme="majorBidi"/>
          <w:sz w:val="24"/>
          <w:szCs w:val="24"/>
        </w:rPr>
        <w:t xml:space="preserve">The question to be considered by this Tribunal with respect to PERs 1 </w:t>
      </w:r>
      <w:r w:rsidR="008F632E">
        <w:rPr>
          <w:rFonts w:asciiTheme="majorBidi" w:hAnsiTheme="majorBidi" w:cstheme="majorBidi"/>
          <w:sz w:val="24"/>
          <w:szCs w:val="24"/>
        </w:rPr>
        <w:t>–</w:t>
      </w:r>
      <w:r w:rsidRPr="008F632E">
        <w:rPr>
          <w:rFonts w:asciiTheme="majorBidi" w:hAnsiTheme="majorBidi" w:cstheme="majorBidi"/>
          <w:sz w:val="24"/>
          <w:szCs w:val="24"/>
        </w:rPr>
        <w:t xml:space="preserve"> 5 and PER 6/7 is what made the ratings change so drastically? The answer is in th</w:t>
      </w:r>
      <w:r w:rsidR="008F632E">
        <w:rPr>
          <w:rFonts w:asciiTheme="majorBidi" w:hAnsiTheme="majorBidi" w:cstheme="majorBidi"/>
          <w:sz w:val="24"/>
          <w:szCs w:val="24"/>
        </w:rPr>
        <w:t>e actual author of those PERs.</w:t>
      </w:r>
    </w:p>
    <w:p w:rsidR="008F632E" w:rsidRPr="008F632E" w:rsidRDefault="008F632E" w:rsidP="008F632E">
      <w:pPr>
        <w:pStyle w:val="ListParagraph"/>
        <w:spacing w:line="240" w:lineRule="auto"/>
        <w:rPr>
          <w:rFonts w:asciiTheme="majorBidi" w:hAnsiTheme="majorBidi" w:cstheme="majorBidi"/>
          <w:sz w:val="24"/>
          <w:szCs w:val="24"/>
        </w:rPr>
      </w:pPr>
    </w:p>
    <w:p w:rsidR="008F632E" w:rsidRPr="008F632E" w:rsidRDefault="00903974" w:rsidP="00381AB5">
      <w:pPr>
        <w:pStyle w:val="ListParagraph"/>
        <w:numPr>
          <w:ilvl w:val="0"/>
          <w:numId w:val="29"/>
        </w:numPr>
        <w:spacing w:line="480" w:lineRule="auto"/>
        <w:ind w:hanging="720"/>
        <w:jc w:val="both"/>
        <w:rPr>
          <w:rFonts w:asciiTheme="majorBidi" w:hAnsiTheme="majorBidi" w:cstheme="majorBidi"/>
          <w:sz w:val="24"/>
          <w:szCs w:val="24"/>
          <w:lang w:val="en-CA"/>
        </w:rPr>
      </w:pPr>
      <w:r w:rsidRPr="008F632E">
        <w:rPr>
          <w:rFonts w:asciiTheme="majorBidi" w:hAnsiTheme="majorBidi" w:cstheme="majorBidi"/>
          <w:sz w:val="24"/>
          <w:szCs w:val="24"/>
        </w:rPr>
        <w:t xml:space="preserve">The applicant does reasonably expect to tender </w:t>
      </w:r>
      <w:r w:rsidR="00E74F77" w:rsidRPr="008F632E">
        <w:rPr>
          <w:rFonts w:asciiTheme="majorBidi" w:hAnsiTheme="majorBidi" w:cstheme="majorBidi"/>
          <w:sz w:val="24"/>
          <w:szCs w:val="24"/>
        </w:rPr>
        <w:t>documents</w:t>
      </w:r>
      <w:r w:rsidRPr="008F632E">
        <w:rPr>
          <w:rFonts w:asciiTheme="majorBidi" w:hAnsiTheme="majorBidi" w:cstheme="majorBidi"/>
          <w:sz w:val="24"/>
          <w:szCs w:val="24"/>
        </w:rPr>
        <w:t xml:space="preserve"> obtained from the disclosure process that was in the </w:t>
      </w:r>
      <w:r w:rsidR="00365FE4" w:rsidRPr="008F632E">
        <w:rPr>
          <w:rFonts w:asciiTheme="majorBidi" w:hAnsiTheme="majorBidi" w:cstheme="majorBidi"/>
          <w:sz w:val="24"/>
          <w:szCs w:val="24"/>
        </w:rPr>
        <w:t>exclusive possession of the respondent that will further corroborate his testimony of who actually worked and prepared his PER 6/7 and 8, namely an e</w:t>
      </w:r>
      <w:r w:rsidR="00EC4EEC" w:rsidRPr="008F632E">
        <w:rPr>
          <w:rFonts w:asciiTheme="majorBidi" w:hAnsiTheme="majorBidi" w:cstheme="majorBidi"/>
          <w:sz w:val="24"/>
          <w:szCs w:val="24"/>
        </w:rPr>
        <w:t xml:space="preserve">mail correspondence on August 15, 2009, between </w:t>
      </w:r>
      <w:r w:rsidR="00803218" w:rsidRPr="008F632E">
        <w:rPr>
          <w:rFonts w:asciiTheme="majorBidi" w:hAnsiTheme="majorBidi" w:cstheme="majorBidi"/>
          <w:sz w:val="24"/>
          <w:szCs w:val="24"/>
        </w:rPr>
        <w:t xml:space="preserve">Cst. </w:t>
      </w:r>
      <w:r w:rsidR="00EC4EEC" w:rsidRPr="008F632E">
        <w:rPr>
          <w:rFonts w:asciiTheme="majorBidi" w:hAnsiTheme="majorBidi" w:cstheme="majorBidi"/>
          <w:sz w:val="24"/>
          <w:szCs w:val="24"/>
        </w:rPr>
        <w:t xml:space="preserve">Jenifer Payne and </w:t>
      </w:r>
      <w:r w:rsidR="00803218" w:rsidRPr="008F632E">
        <w:rPr>
          <w:rFonts w:asciiTheme="majorBidi" w:hAnsiTheme="majorBidi" w:cstheme="majorBidi"/>
          <w:sz w:val="24"/>
          <w:szCs w:val="24"/>
        </w:rPr>
        <w:t xml:space="preserve">Sgt. </w:t>
      </w:r>
      <w:r w:rsidR="00EC4EEC" w:rsidRPr="008F632E">
        <w:rPr>
          <w:rFonts w:asciiTheme="majorBidi" w:hAnsiTheme="majorBidi" w:cstheme="majorBidi"/>
          <w:sz w:val="24"/>
          <w:szCs w:val="24"/>
        </w:rPr>
        <w:t xml:space="preserve">Flindall </w:t>
      </w:r>
      <w:r w:rsidR="00365FE4" w:rsidRPr="008F632E">
        <w:rPr>
          <w:rFonts w:asciiTheme="majorBidi" w:hAnsiTheme="majorBidi" w:cstheme="majorBidi"/>
          <w:sz w:val="24"/>
          <w:szCs w:val="24"/>
        </w:rPr>
        <w:t>and a copy of Cst. Payne’s notes for Aug. 19, 2009.</w:t>
      </w:r>
      <w:r w:rsidR="00365FE4">
        <w:rPr>
          <w:rStyle w:val="FootnoteReference"/>
          <w:rFonts w:asciiTheme="majorBidi" w:hAnsiTheme="majorBidi" w:cstheme="majorBidi"/>
          <w:sz w:val="24"/>
          <w:szCs w:val="24"/>
        </w:rPr>
        <w:footnoteReference w:id="72"/>
      </w:r>
    </w:p>
    <w:p w:rsidR="00E74F77" w:rsidRDefault="00EC4EEC" w:rsidP="008F632E">
      <w:pPr>
        <w:ind w:firstLine="720"/>
        <w:rPr>
          <w:rFonts w:asciiTheme="majorBidi" w:hAnsiTheme="majorBidi" w:cstheme="majorBidi"/>
          <w:b/>
          <w:bCs/>
          <w:sz w:val="24"/>
          <w:szCs w:val="24"/>
        </w:rPr>
      </w:pPr>
      <w:r w:rsidRPr="00524EC5">
        <w:rPr>
          <w:rFonts w:asciiTheme="majorBidi" w:hAnsiTheme="majorBidi" w:cstheme="majorBidi"/>
          <w:noProof/>
          <w:lang w:val="en-CA" w:eastAsia="en-CA" w:bidi="he-IL"/>
        </w:rPr>
        <w:drawing>
          <wp:inline distT="0" distB="0" distL="0" distR="0" wp14:anchorId="5B48B270" wp14:editId="0EF24D0E">
            <wp:extent cx="5467350" cy="1148471"/>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521872" cy="1159924"/>
                    </a:xfrm>
                    <a:prstGeom prst="rect">
                      <a:avLst/>
                    </a:prstGeom>
                  </pic:spPr>
                </pic:pic>
              </a:graphicData>
            </a:graphic>
          </wp:inline>
        </w:drawing>
      </w:r>
    </w:p>
    <w:tbl>
      <w:tblPr>
        <w:tblStyle w:val="TableGrid"/>
        <w:tblW w:w="0" w:type="auto"/>
        <w:tblInd w:w="828" w:type="dxa"/>
        <w:tblLook w:val="04A0" w:firstRow="1" w:lastRow="0" w:firstColumn="1" w:lastColumn="0" w:noHBand="0" w:noVBand="1"/>
      </w:tblPr>
      <w:tblGrid>
        <w:gridCol w:w="4518"/>
        <w:gridCol w:w="4230"/>
      </w:tblGrid>
      <w:tr w:rsidR="00EC4EEC" w:rsidRPr="00524EC5" w:rsidTr="00365FE4">
        <w:tc>
          <w:tcPr>
            <w:tcW w:w="8748" w:type="dxa"/>
            <w:gridSpan w:val="2"/>
          </w:tcPr>
          <w:p w:rsidR="00EC4EEC" w:rsidRPr="00524EC5" w:rsidRDefault="00E74F77" w:rsidP="00365FE4">
            <w:pPr>
              <w:ind w:left="1080"/>
              <w:rPr>
                <w:rFonts w:asciiTheme="majorBidi" w:hAnsiTheme="majorBidi" w:cstheme="majorBidi"/>
                <w:b/>
                <w:bCs/>
                <w:sz w:val="24"/>
                <w:szCs w:val="24"/>
              </w:rPr>
            </w:pPr>
            <w:r>
              <w:rPr>
                <w:rFonts w:asciiTheme="majorBidi" w:hAnsiTheme="majorBidi" w:cstheme="majorBidi"/>
                <w:b/>
                <w:bCs/>
                <w:sz w:val="24"/>
                <w:szCs w:val="24"/>
              </w:rPr>
              <w:lastRenderedPageBreak/>
              <w:br w:type="page"/>
            </w:r>
            <w:r w:rsidR="00EC4EEC" w:rsidRPr="00524EC5">
              <w:rPr>
                <w:rFonts w:asciiTheme="majorBidi" w:hAnsiTheme="majorBidi" w:cstheme="majorBidi"/>
                <w:b/>
                <w:bCs/>
                <w:sz w:val="24"/>
                <w:szCs w:val="24"/>
              </w:rPr>
              <w:t>(August 19, 2009) Constable Jenifer Payne’s notes:</w:t>
            </w:r>
          </w:p>
        </w:tc>
      </w:tr>
      <w:tr w:rsidR="00EC4EEC" w:rsidRPr="00524EC5" w:rsidTr="00A02B20">
        <w:tc>
          <w:tcPr>
            <w:tcW w:w="4518" w:type="dxa"/>
          </w:tcPr>
          <w:p w:rsidR="00EC4EEC" w:rsidRPr="00524EC5" w:rsidRDefault="00EC4EEC" w:rsidP="00803218">
            <w:pPr>
              <w:ind w:left="342"/>
              <w:jc w:val="center"/>
              <w:rPr>
                <w:rFonts w:asciiTheme="majorBidi" w:hAnsiTheme="majorBidi" w:cstheme="majorBidi"/>
                <w:noProof/>
              </w:rPr>
            </w:pPr>
            <w:r w:rsidRPr="00524EC5">
              <w:rPr>
                <w:rFonts w:asciiTheme="majorBidi" w:hAnsiTheme="majorBidi" w:cstheme="majorBidi"/>
                <w:noProof/>
                <w:lang w:val="en-CA" w:eastAsia="en-CA" w:bidi="he-IL"/>
              </w:rPr>
              <w:drawing>
                <wp:inline distT="0" distB="0" distL="0" distR="0" wp14:anchorId="1ED99E31" wp14:editId="1D967D31">
                  <wp:extent cx="2304713" cy="376084"/>
                  <wp:effectExtent l="0" t="0" r="635" b="508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04713" cy="376084"/>
                          </a:xfrm>
                          <a:prstGeom prst="rect">
                            <a:avLst/>
                          </a:prstGeom>
                          <a:noFill/>
                          <a:ln>
                            <a:noFill/>
                          </a:ln>
                        </pic:spPr>
                      </pic:pic>
                    </a:graphicData>
                  </a:graphic>
                </wp:inline>
              </w:drawing>
            </w:r>
          </w:p>
          <w:p w:rsidR="00EC4EEC" w:rsidRPr="00524EC5" w:rsidRDefault="00EC4EEC" w:rsidP="00365FE4">
            <w:pPr>
              <w:ind w:left="342"/>
              <w:rPr>
                <w:rFonts w:asciiTheme="majorBidi" w:hAnsiTheme="majorBidi" w:cstheme="majorBidi"/>
                <w:noProof/>
              </w:rPr>
            </w:pPr>
            <w:r w:rsidRPr="00524EC5">
              <w:rPr>
                <w:rFonts w:asciiTheme="majorBidi" w:hAnsiTheme="majorBidi" w:cstheme="majorBidi"/>
                <w:noProof/>
                <w:lang w:val="en-CA" w:eastAsia="en-CA" w:bidi="he-IL"/>
              </w:rPr>
              <w:drawing>
                <wp:inline distT="0" distB="0" distL="0" distR="0" wp14:anchorId="314D8DE7" wp14:editId="0749AD3D">
                  <wp:extent cx="2515148" cy="212407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515148" cy="2124075"/>
                          </a:xfrm>
                          <a:prstGeom prst="rect">
                            <a:avLst/>
                          </a:prstGeom>
                        </pic:spPr>
                      </pic:pic>
                    </a:graphicData>
                  </a:graphic>
                </wp:inline>
              </w:drawing>
            </w:r>
          </w:p>
        </w:tc>
        <w:tc>
          <w:tcPr>
            <w:tcW w:w="4230" w:type="dxa"/>
          </w:tcPr>
          <w:p w:rsidR="00EC4EEC" w:rsidRPr="00524EC5" w:rsidRDefault="00EC4EEC" w:rsidP="00365FE4">
            <w:pPr>
              <w:ind w:left="684"/>
              <w:rPr>
                <w:rFonts w:asciiTheme="majorBidi" w:hAnsiTheme="majorBidi" w:cstheme="majorBidi"/>
                <w:b/>
                <w:bCs/>
                <w:sz w:val="32"/>
                <w:szCs w:val="32"/>
              </w:rPr>
            </w:pPr>
            <w:r w:rsidRPr="00524EC5">
              <w:rPr>
                <w:rFonts w:asciiTheme="majorBidi" w:hAnsiTheme="majorBidi" w:cstheme="majorBidi"/>
                <w:b/>
                <w:bCs/>
                <w:sz w:val="32"/>
                <w:szCs w:val="32"/>
              </w:rPr>
              <w:t>19 Aug 2009</w:t>
            </w:r>
          </w:p>
          <w:p w:rsidR="00EC4EEC" w:rsidRPr="00524EC5" w:rsidRDefault="00EC4EEC" w:rsidP="00365FE4">
            <w:pPr>
              <w:ind w:left="684"/>
              <w:rPr>
                <w:rFonts w:asciiTheme="majorBidi" w:hAnsiTheme="majorBidi" w:cstheme="majorBidi"/>
                <w:sz w:val="28"/>
                <w:szCs w:val="28"/>
              </w:rPr>
            </w:pPr>
          </w:p>
          <w:p w:rsidR="00EC4EEC" w:rsidRPr="00524EC5" w:rsidRDefault="00EC4EEC" w:rsidP="00365FE4">
            <w:pPr>
              <w:ind w:left="684"/>
              <w:rPr>
                <w:rFonts w:asciiTheme="majorBidi" w:hAnsiTheme="majorBidi" w:cstheme="majorBidi"/>
                <w:noProof/>
                <w:sz w:val="26"/>
                <w:szCs w:val="26"/>
              </w:rPr>
            </w:pPr>
            <w:r w:rsidRPr="00524EC5">
              <w:rPr>
                <w:rFonts w:asciiTheme="majorBidi" w:hAnsiTheme="majorBidi" w:cstheme="majorBidi"/>
                <w:noProof/>
                <w:sz w:val="26"/>
                <w:szCs w:val="26"/>
              </w:rPr>
              <w:t xml:space="preserve">15:00 work on PC Jack </w:t>
            </w:r>
          </w:p>
          <w:p w:rsidR="00EC4EEC" w:rsidRPr="00524EC5" w:rsidRDefault="00EC4EEC" w:rsidP="00365FE4">
            <w:pPr>
              <w:ind w:left="684"/>
              <w:rPr>
                <w:rFonts w:asciiTheme="majorBidi" w:hAnsiTheme="majorBidi" w:cstheme="majorBidi"/>
                <w:noProof/>
                <w:sz w:val="26"/>
                <w:szCs w:val="26"/>
              </w:rPr>
            </w:pPr>
            <w:r w:rsidRPr="00524EC5">
              <w:rPr>
                <w:rFonts w:asciiTheme="majorBidi" w:hAnsiTheme="majorBidi" w:cstheme="majorBidi"/>
                <w:noProof/>
                <w:sz w:val="26"/>
                <w:szCs w:val="26"/>
              </w:rPr>
              <w:t xml:space="preserve">evaluation – input </w:t>
            </w:r>
          </w:p>
          <w:p w:rsidR="00EC4EEC" w:rsidRPr="00524EC5" w:rsidRDefault="00EC4EEC" w:rsidP="00365FE4">
            <w:pPr>
              <w:ind w:left="684"/>
              <w:rPr>
                <w:rFonts w:asciiTheme="majorBidi" w:hAnsiTheme="majorBidi" w:cstheme="majorBidi"/>
                <w:noProof/>
                <w:sz w:val="26"/>
                <w:szCs w:val="26"/>
              </w:rPr>
            </w:pPr>
            <w:r w:rsidRPr="00524EC5">
              <w:rPr>
                <w:rFonts w:asciiTheme="majorBidi" w:hAnsiTheme="majorBidi" w:cstheme="majorBidi"/>
                <w:noProof/>
                <w:sz w:val="26"/>
                <w:szCs w:val="26"/>
              </w:rPr>
              <w:t xml:space="preserve">for my time with </w:t>
            </w:r>
          </w:p>
          <w:p w:rsidR="00EC4EEC" w:rsidRPr="00524EC5" w:rsidRDefault="00EC4EEC" w:rsidP="00365FE4">
            <w:pPr>
              <w:ind w:left="684"/>
              <w:rPr>
                <w:rFonts w:asciiTheme="majorBidi" w:hAnsiTheme="majorBidi" w:cstheme="majorBidi"/>
                <w:noProof/>
                <w:sz w:val="26"/>
                <w:szCs w:val="26"/>
              </w:rPr>
            </w:pPr>
            <w:r w:rsidRPr="00524EC5">
              <w:rPr>
                <w:rFonts w:asciiTheme="majorBidi" w:hAnsiTheme="majorBidi" w:cstheme="majorBidi"/>
                <w:noProof/>
                <w:sz w:val="26"/>
                <w:szCs w:val="26"/>
              </w:rPr>
              <w:t>him</w:t>
            </w:r>
          </w:p>
          <w:p w:rsidR="00EC4EEC" w:rsidRPr="00524EC5" w:rsidRDefault="00EC4EEC" w:rsidP="00365FE4">
            <w:pPr>
              <w:ind w:left="684"/>
              <w:rPr>
                <w:rFonts w:asciiTheme="majorBidi" w:hAnsiTheme="majorBidi" w:cstheme="majorBidi"/>
                <w:noProof/>
                <w:sz w:val="26"/>
                <w:szCs w:val="26"/>
              </w:rPr>
            </w:pPr>
            <w:r w:rsidRPr="00524EC5">
              <w:rPr>
                <w:rFonts w:asciiTheme="majorBidi" w:hAnsiTheme="majorBidi" w:cstheme="majorBidi"/>
                <w:noProof/>
                <w:sz w:val="26"/>
                <w:szCs w:val="26"/>
              </w:rPr>
              <w:t>1800 – OFF DUTY</w:t>
            </w:r>
          </w:p>
          <w:p w:rsidR="00EC4EEC" w:rsidRPr="00524EC5" w:rsidRDefault="00EC4EEC" w:rsidP="00365FE4">
            <w:pPr>
              <w:ind w:left="684"/>
              <w:rPr>
                <w:rFonts w:asciiTheme="majorBidi" w:hAnsiTheme="majorBidi" w:cstheme="majorBidi"/>
                <w:noProof/>
                <w:sz w:val="26"/>
                <w:szCs w:val="26"/>
              </w:rPr>
            </w:pPr>
            <w:r w:rsidRPr="00524EC5">
              <w:rPr>
                <w:rFonts w:asciiTheme="majorBidi" w:hAnsiTheme="majorBidi" w:cstheme="majorBidi"/>
                <w:noProof/>
                <w:sz w:val="26"/>
                <w:szCs w:val="26"/>
              </w:rPr>
              <w:t>JenPayne</w:t>
            </w:r>
          </w:p>
          <w:p w:rsidR="00EC4EEC" w:rsidRPr="00524EC5" w:rsidRDefault="00EC4EEC" w:rsidP="00365FE4">
            <w:pPr>
              <w:ind w:left="684"/>
              <w:rPr>
                <w:rFonts w:asciiTheme="majorBidi" w:hAnsiTheme="majorBidi" w:cstheme="majorBidi"/>
                <w:noProof/>
                <w:sz w:val="26"/>
                <w:szCs w:val="26"/>
              </w:rPr>
            </w:pPr>
            <w:r w:rsidRPr="00524EC5">
              <w:rPr>
                <w:rFonts w:asciiTheme="majorBidi" w:hAnsiTheme="majorBidi" w:cstheme="majorBidi"/>
                <w:noProof/>
                <w:sz w:val="26"/>
                <w:szCs w:val="26"/>
              </w:rPr>
              <w:t>--------------&gt;</w:t>
            </w:r>
          </w:p>
          <w:p w:rsidR="00EC4EEC" w:rsidRPr="00524EC5" w:rsidRDefault="00EC4EEC" w:rsidP="00365FE4">
            <w:pPr>
              <w:ind w:left="684"/>
              <w:rPr>
                <w:rFonts w:asciiTheme="majorBidi" w:hAnsiTheme="majorBidi" w:cstheme="majorBidi"/>
                <w:noProof/>
                <w:sz w:val="26"/>
                <w:szCs w:val="26"/>
              </w:rPr>
            </w:pPr>
            <w:r w:rsidRPr="00524EC5">
              <w:rPr>
                <w:rFonts w:asciiTheme="majorBidi" w:hAnsiTheme="majorBidi" w:cstheme="majorBidi"/>
                <w:noProof/>
                <w:sz w:val="26"/>
                <w:szCs w:val="26"/>
              </w:rPr>
              <w:t xml:space="preserve">2000 – 0000 – work on </w:t>
            </w:r>
          </w:p>
          <w:p w:rsidR="00EC4EEC" w:rsidRPr="00524EC5" w:rsidRDefault="00EC4EEC" w:rsidP="00365FE4">
            <w:pPr>
              <w:ind w:left="684"/>
              <w:rPr>
                <w:rFonts w:asciiTheme="majorBidi" w:hAnsiTheme="majorBidi" w:cstheme="majorBidi"/>
                <w:noProof/>
                <w:sz w:val="26"/>
                <w:szCs w:val="26"/>
              </w:rPr>
            </w:pPr>
            <w:r w:rsidRPr="00524EC5">
              <w:rPr>
                <w:rFonts w:asciiTheme="majorBidi" w:hAnsiTheme="majorBidi" w:cstheme="majorBidi"/>
                <w:noProof/>
                <w:sz w:val="26"/>
                <w:szCs w:val="26"/>
              </w:rPr>
              <w:t>evaluation @ home</w:t>
            </w:r>
          </w:p>
          <w:p w:rsidR="00EC4EEC" w:rsidRPr="00524EC5" w:rsidRDefault="00EC4EEC" w:rsidP="00365FE4">
            <w:pPr>
              <w:ind w:left="684"/>
              <w:rPr>
                <w:rFonts w:asciiTheme="majorBidi" w:hAnsiTheme="majorBidi" w:cstheme="majorBidi"/>
                <w:noProof/>
              </w:rPr>
            </w:pPr>
            <w:r w:rsidRPr="00524EC5">
              <w:rPr>
                <w:rFonts w:asciiTheme="majorBidi" w:hAnsiTheme="majorBidi" w:cstheme="majorBidi"/>
                <w:noProof/>
                <w:sz w:val="26"/>
                <w:szCs w:val="26"/>
              </w:rPr>
              <w:t>--------------&gt;</w:t>
            </w:r>
          </w:p>
        </w:tc>
      </w:tr>
    </w:tbl>
    <w:p w:rsidR="00EC4EEC" w:rsidRDefault="00EC4EEC" w:rsidP="00EC4EEC">
      <w:pPr>
        <w:pStyle w:val="NoSpacing"/>
        <w:rPr>
          <w:rFonts w:asciiTheme="majorBidi" w:hAnsiTheme="majorBidi" w:cstheme="majorBidi"/>
        </w:rPr>
      </w:pPr>
    </w:p>
    <w:p w:rsidR="008F632E" w:rsidRPr="00524EC5" w:rsidRDefault="008F632E" w:rsidP="00EC4EEC">
      <w:pPr>
        <w:pStyle w:val="NoSpacing"/>
        <w:rPr>
          <w:rFonts w:asciiTheme="majorBidi" w:hAnsiTheme="majorBidi" w:cstheme="majorBidi"/>
        </w:rPr>
      </w:pPr>
    </w:p>
    <w:tbl>
      <w:tblPr>
        <w:tblStyle w:val="TableGrid"/>
        <w:tblW w:w="0" w:type="auto"/>
        <w:tblInd w:w="828" w:type="dxa"/>
        <w:tblLook w:val="04A0" w:firstRow="1" w:lastRow="0" w:firstColumn="1" w:lastColumn="0" w:noHBand="0" w:noVBand="1"/>
      </w:tblPr>
      <w:tblGrid>
        <w:gridCol w:w="4500"/>
        <w:gridCol w:w="4248"/>
      </w:tblGrid>
      <w:tr w:rsidR="00EC4EEC" w:rsidRPr="00524EC5" w:rsidTr="00365FE4">
        <w:tc>
          <w:tcPr>
            <w:tcW w:w="8748" w:type="dxa"/>
            <w:gridSpan w:val="2"/>
          </w:tcPr>
          <w:p w:rsidR="00EC4EEC" w:rsidRPr="00524EC5" w:rsidRDefault="00EC4EEC" w:rsidP="00937F4C">
            <w:pPr>
              <w:rPr>
                <w:rFonts w:asciiTheme="majorBidi" w:hAnsiTheme="majorBidi" w:cstheme="majorBidi"/>
                <w:b/>
                <w:bCs/>
                <w:sz w:val="24"/>
                <w:szCs w:val="24"/>
              </w:rPr>
            </w:pPr>
            <w:r w:rsidRPr="00524EC5">
              <w:rPr>
                <w:rFonts w:asciiTheme="majorBidi" w:hAnsiTheme="majorBidi" w:cstheme="majorBidi"/>
                <w:b/>
                <w:bCs/>
                <w:sz w:val="24"/>
                <w:szCs w:val="24"/>
              </w:rPr>
              <w:t>(August 20, 2009) Constable Jenifer Payne’s notes:</w:t>
            </w:r>
          </w:p>
        </w:tc>
      </w:tr>
      <w:tr w:rsidR="00EC4EEC" w:rsidRPr="00524EC5" w:rsidTr="00365FE4">
        <w:tc>
          <w:tcPr>
            <w:tcW w:w="4500" w:type="dxa"/>
          </w:tcPr>
          <w:p w:rsidR="00EC4EEC" w:rsidRPr="00524EC5" w:rsidRDefault="00EC4EEC" w:rsidP="00937F4C">
            <w:pPr>
              <w:rPr>
                <w:rFonts w:asciiTheme="majorBidi" w:hAnsiTheme="majorBidi" w:cstheme="majorBidi"/>
              </w:rPr>
            </w:pPr>
            <w:r w:rsidRPr="00524EC5">
              <w:rPr>
                <w:rFonts w:asciiTheme="majorBidi" w:hAnsiTheme="majorBidi" w:cstheme="majorBidi"/>
                <w:noProof/>
                <w:lang w:val="en-CA" w:eastAsia="en-CA" w:bidi="he-IL"/>
              </w:rPr>
              <w:drawing>
                <wp:inline distT="0" distB="0" distL="0" distR="0" wp14:anchorId="6B270284" wp14:editId="529860BD">
                  <wp:extent cx="2514600" cy="566428"/>
                  <wp:effectExtent l="0" t="0" r="0" b="508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14600" cy="566428"/>
                          </a:xfrm>
                          <a:prstGeom prst="rect">
                            <a:avLst/>
                          </a:prstGeom>
                          <a:noFill/>
                          <a:ln>
                            <a:noFill/>
                          </a:ln>
                        </pic:spPr>
                      </pic:pic>
                    </a:graphicData>
                  </a:graphic>
                </wp:inline>
              </w:drawing>
            </w:r>
          </w:p>
          <w:p w:rsidR="00EC4EEC" w:rsidRPr="00524EC5" w:rsidRDefault="00EC4EEC" w:rsidP="00937F4C">
            <w:pPr>
              <w:rPr>
                <w:rFonts w:asciiTheme="majorBidi" w:hAnsiTheme="majorBidi" w:cstheme="majorBidi"/>
                <w:noProof/>
              </w:rPr>
            </w:pPr>
            <w:r w:rsidRPr="00524EC5">
              <w:rPr>
                <w:rFonts w:asciiTheme="majorBidi" w:hAnsiTheme="majorBidi" w:cstheme="majorBidi"/>
                <w:noProof/>
                <w:lang w:val="en-CA" w:eastAsia="en-CA" w:bidi="he-IL"/>
              </w:rPr>
              <w:drawing>
                <wp:inline distT="0" distB="0" distL="0" distR="0" wp14:anchorId="3AC403F5" wp14:editId="0CD8AAEB">
                  <wp:extent cx="2514600" cy="1049034"/>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514600" cy="1049034"/>
                          </a:xfrm>
                          <a:prstGeom prst="rect">
                            <a:avLst/>
                          </a:prstGeom>
                        </pic:spPr>
                      </pic:pic>
                    </a:graphicData>
                  </a:graphic>
                </wp:inline>
              </w:drawing>
            </w:r>
          </w:p>
        </w:tc>
        <w:tc>
          <w:tcPr>
            <w:tcW w:w="4248" w:type="dxa"/>
          </w:tcPr>
          <w:p w:rsidR="00EC4EEC" w:rsidRPr="00524EC5" w:rsidRDefault="00EC4EEC" w:rsidP="00937F4C">
            <w:pPr>
              <w:rPr>
                <w:rFonts w:asciiTheme="majorBidi" w:hAnsiTheme="majorBidi" w:cstheme="majorBidi"/>
                <w:b/>
                <w:bCs/>
                <w:sz w:val="28"/>
                <w:szCs w:val="28"/>
              </w:rPr>
            </w:pPr>
            <w:r w:rsidRPr="00524EC5">
              <w:rPr>
                <w:rFonts w:asciiTheme="majorBidi" w:hAnsiTheme="majorBidi" w:cstheme="majorBidi"/>
                <w:b/>
                <w:bCs/>
                <w:sz w:val="28"/>
                <w:szCs w:val="28"/>
              </w:rPr>
              <w:t>19 Aug 2009</w:t>
            </w:r>
          </w:p>
          <w:p w:rsidR="00EC4EEC" w:rsidRPr="00524EC5" w:rsidRDefault="00EC4EEC" w:rsidP="00937F4C">
            <w:pPr>
              <w:rPr>
                <w:rFonts w:asciiTheme="majorBidi" w:hAnsiTheme="majorBidi" w:cstheme="majorBidi"/>
                <w:sz w:val="28"/>
                <w:szCs w:val="28"/>
              </w:rPr>
            </w:pPr>
          </w:p>
          <w:p w:rsidR="00EC4EEC" w:rsidRPr="00524EC5" w:rsidRDefault="00EC4EEC" w:rsidP="00937F4C">
            <w:pPr>
              <w:rPr>
                <w:rFonts w:asciiTheme="majorBidi" w:hAnsiTheme="majorBidi" w:cstheme="majorBidi"/>
                <w:sz w:val="26"/>
                <w:szCs w:val="26"/>
              </w:rPr>
            </w:pPr>
            <w:r w:rsidRPr="00524EC5">
              <w:rPr>
                <w:rFonts w:asciiTheme="majorBidi" w:hAnsiTheme="majorBidi" w:cstheme="majorBidi"/>
                <w:sz w:val="26"/>
                <w:szCs w:val="26"/>
              </w:rPr>
              <w:t>0600 – ON DUTY</w:t>
            </w:r>
          </w:p>
          <w:p w:rsidR="00EC4EEC" w:rsidRPr="00524EC5" w:rsidRDefault="00EC4EEC" w:rsidP="00937F4C">
            <w:pPr>
              <w:rPr>
                <w:rFonts w:asciiTheme="majorBidi" w:hAnsiTheme="majorBidi" w:cstheme="majorBidi"/>
                <w:sz w:val="26"/>
                <w:szCs w:val="26"/>
              </w:rPr>
            </w:pPr>
            <w:r w:rsidRPr="00524EC5">
              <w:rPr>
                <w:rFonts w:asciiTheme="majorBidi" w:hAnsiTheme="majorBidi" w:cstheme="majorBidi"/>
                <w:sz w:val="26"/>
                <w:szCs w:val="26"/>
              </w:rPr>
              <w:t xml:space="preserve">- work on PC Jack </w:t>
            </w:r>
          </w:p>
          <w:p w:rsidR="00EC4EEC" w:rsidRPr="00524EC5" w:rsidRDefault="00EC4EEC" w:rsidP="00937F4C">
            <w:pPr>
              <w:rPr>
                <w:rFonts w:asciiTheme="majorBidi" w:hAnsiTheme="majorBidi" w:cstheme="majorBidi"/>
                <w:sz w:val="26"/>
                <w:szCs w:val="26"/>
              </w:rPr>
            </w:pPr>
            <w:r w:rsidRPr="00524EC5">
              <w:rPr>
                <w:rFonts w:asciiTheme="majorBidi" w:hAnsiTheme="majorBidi" w:cstheme="majorBidi"/>
                <w:sz w:val="26"/>
                <w:szCs w:val="26"/>
              </w:rPr>
              <w:t xml:space="preserve">evaluation + send </w:t>
            </w:r>
          </w:p>
          <w:p w:rsidR="00EC4EEC" w:rsidRPr="00524EC5" w:rsidRDefault="00EC4EEC" w:rsidP="00937F4C">
            <w:pPr>
              <w:rPr>
                <w:rFonts w:asciiTheme="majorBidi" w:hAnsiTheme="majorBidi" w:cstheme="majorBidi"/>
                <w:sz w:val="26"/>
                <w:szCs w:val="26"/>
              </w:rPr>
            </w:pPr>
            <w:r w:rsidRPr="00524EC5">
              <w:rPr>
                <w:rFonts w:asciiTheme="majorBidi" w:hAnsiTheme="majorBidi" w:cstheme="majorBidi"/>
                <w:sz w:val="26"/>
                <w:szCs w:val="26"/>
              </w:rPr>
              <w:t xml:space="preserve">to Sgt. Flindall for </w:t>
            </w:r>
          </w:p>
          <w:p w:rsidR="00EC4EEC" w:rsidRPr="00524EC5" w:rsidRDefault="00EC4EEC" w:rsidP="00937F4C">
            <w:pPr>
              <w:rPr>
                <w:rFonts w:asciiTheme="majorBidi" w:hAnsiTheme="majorBidi" w:cstheme="majorBidi"/>
                <w:sz w:val="26"/>
                <w:szCs w:val="26"/>
              </w:rPr>
            </w:pPr>
            <w:r w:rsidRPr="00524EC5">
              <w:rPr>
                <w:rFonts w:asciiTheme="majorBidi" w:hAnsiTheme="majorBidi" w:cstheme="majorBidi"/>
                <w:sz w:val="26"/>
                <w:szCs w:val="26"/>
              </w:rPr>
              <w:t>review + edition</w:t>
            </w:r>
          </w:p>
          <w:p w:rsidR="00EC4EEC" w:rsidRPr="00524EC5" w:rsidRDefault="00EC4EEC" w:rsidP="00937F4C">
            <w:pPr>
              <w:rPr>
                <w:rFonts w:asciiTheme="majorBidi" w:hAnsiTheme="majorBidi" w:cstheme="majorBidi"/>
                <w:noProof/>
              </w:rPr>
            </w:pPr>
            <w:r w:rsidRPr="00524EC5">
              <w:rPr>
                <w:rFonts w:asciiTheme="majorBidi" w:hAnsiTheme="majorBidi" w:cstheme="majorBidi"/>
                <w:sz w:val="26"/>
                <w:szCs w:val="26"/>
              </w:rPr>
              <w:t>08:30 [black]</w:t>
            </w:r>
          </w:p>
        </w:tc>
      </w:tr>
    </w:tbl>
    <w:p w:rsidR="00EC4EEC" w:rsidRDefault="00EC4EEC" w:rsidP="00EC4EEC">
      <w:pPr>
        <w:pStyle w:val="NoSpacing"/>
        <w:rPr>
          <w:rFonts w:asciiTheme="majorBidi" w:hAnsiTheme="majorBidi" w:cstheme="majorBidi"/>
          <w:b/>
          <w:bCs/>
          <w:sz w:val="24"/>
          <w:szCs w:val="24"/>
        </w:rPr>
      </w:pPr>
    </w:p>
    <w:p w:rsidR="000951CB" w:rsidRDefault="000951CB" w:rsidP="00EC4EEC">
      <w:pPr>
        <w:pStyle w:val="NoSpacing"/>
        <w:rPr>
          <w:rFonts w:asciiTheme="majorBidi" w:hAnsiTheme="majorBidi" w:cstheme="majorBidi"/>
          <w:b/>
          <w:bCs/>
          <w:sz w:val="24"/>
          <w:szCs w:val="24"/>
        </w:rPr>
      </w:pPr>
    </w:p>
    <w:p w:rsidR="00EC4EEC" w:rsidRPr="008F632E" w:rsidRDefault="000951CB" w:rsidP="008F632E">
      <w:pPr>
        <w:pStyle w:val="ListParagraph"/>
        <w:numPr>
          <w:ilvl w:val="0"/>
          <w:numId w:val="29"/>
        </w:numPr>
        <w:spacing w:line="480" w:lineRule="auto"/>
        <w:ind w:hanging="720"/>
        <w:jc w:val="both"/>
        <w:rPr>
          <w:rFonts w:asciiTheme="majorBidi" w:hAnsiTheme="majorBidi" w:cstheme="majorBidi"/>
          <w:sz w:val="24"/>
          <w:szCs w:val="24"/>
          <w:lang w:val="en-CA"/>
        </w:rPr>
      </w:pPr>
      <w:r w:rsidRPr="008F632E">
        <w:rPr>
          <w:rFonts w:asciiTheme="majorBidi" w:hAnsiTheme="majorBidi" w:cstheme="majorBidi"/>
          <w:bCs/>
          <w:sz w:val="24"/>
          <w:szCs w:val="24"/>
        </w:rPr>
        <w:t xml:space="preserve">Once again the denial from the respondents in their response is a pretext to discrimination. </w:t>
      </w:r>
    </w:p>
    <w:p w:rsidR="00EC4EEC" w:rsidRDefault="00365FE4" w:rsidP="00EC4EEC">
      <w:pPr>
        <w:pStyle w:val="NoSpacing"/>
        <w:rPr>
          <w:rFonts w:asciiTheme="majorBidi" w:hAnsiTheme="majorBidi" w:cstheme="majorBidi"/>
          <w:b/>
          <w:bCs/>
          <w:sz w:val="24"/>
          <w:szCs w:val="24"/>
        </w:rPr>
      </w:pPr>
      <w:r>
        <w:rPr>
          <w:rFonts w:asciiTheme="majorBidi" w:hAnsiTheme="majorBidi" w:cstheme="majorBidi"/>
          <w:b/>
          <w:bCs/>
          <w:sz w:val="24"/>
          <w:szCs w:val="24"/>
        </w:rPr>
        <w:tab/>
      </w:r>
      <w:r w:rsidR="00EC4EEC" w:rsidRPr="00524EC5">
        <w:rPr>
          <w:rFonts w:asciiTheme="majorBidi" w:hAnsiTheme="majorBidi" w:cstheme="majorBidi"/>
          <w:b/>
          <w:bCs/>
          <w:sz w:val="24"/>
          <w:szCs w:val="24"/>
        </w:rPr>
        <w:t>Respondent’s Response to the Application (HRTO 2010-07633-I), paragraph 46:</w:t>
      </w:r>
    </w:p>
    <w:p w:rsidR="000951CB" w:rsidRPr="00524EC5" w:rsidRDefault="000951CB" w:rsidP="00EC4EEC">
      <w:pPr>
        <w:pStyle w:val="NoSpacing"/>
        <w:rPr>
          <w:rFonts w:asciiTheme="majorBidi" w:hAnsiTheme="majorBidi" w:cstheme="majorBidi"/>
          <w:b/>
          <w:bCs/>
          <w:sz w:val="24"/>
          <w:szCs w:val="24"/>
        </w:rPr>
      </w:pPr>
    </w:p>
    <w:p w:rsidR="00EC4EEC" w:rsidRPr="00524EC5" w:rsidRDefault="00EC4EEC" w:rsidP="000951CB">
      <w:pPr>
        <w:ind w:left="720"/>
        <w:rPr>
          <w:rFonts w:asciiTheme="majorBidi" w:hAnsiTheme="majorBidi" w:cstheme="majorBidi"/>
          <w:sz w:val="24"/>
          <w:szCs w:val="24"/>
        </w:rPr>
      </w:pPr>
      <w:r w:rsidRPr="00524EC5">
        <w:rPr>
          <w:rFonts w:asciiTheme="majorBidi" w:hAnsiTheme="majorBidi" w:cstheme="majorBidi"/>
          <w:noProof/>
          <w:lang w:val="en-CA" w:eastAsia="en-CA" w:bidi="he-IL"/>
        </w:rPr>
        <w:drawing>
          <wp:inline distT="0" distB="0" distL="0" distR="0" wp14:anchorId="6D2C1C8F" wp14:editId="50509C2D">
            <wp:extent cx="5574890" cy="1222187"/>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95570" cy="1226721"/>
                    </a:xfrm>
                    <a:prstGeom prst="rect">
                      <a:avLst/>
                    </a:prstGeom>
                  </pic:spPr>
                </pic:pic>
              </a:graphicData>
            </a:graphic>
          </wp:inline>
        </w:drawing>
      </w:r>
    </w:p>
    <w:p w:rsidR="00080431" w:rsidRPr="00FA30E3" w:rsidRDefault="000951CB" w:rsidP="008F632E">
      <w:pPr>
        <w:pStyle w:val="ListParagraph"/>
        <w:numPr>
          <w:ilvl w:val="0"/>
          <w:numId w:val="29"/>
        </w:numPr>
        <w:spacing w:line="480" w:lineRule="auto"/>
        <w:ind w:hanging="720"/>
        <w:jc w:val="both"/>
        <w:rPr>
          <w:rFonts w:asciiTheme="majorBidi" w:hAnsiTheme="majorBidi" w:cstheme="majorBidi"/>
          <w:sz w:val="24"/>
          <w:szCs w:val="24"/>
          <w:lang w:val="en-CA"/>
        </w:rPr>
      </w:pPr>
      <w:r w:rsidRPr="008F632E">
        <w:rPr>
          <w:rFonts w:asciiTheme="majorBidi" w:hAnsiTheme="majorBidi" w:cstheme="majorBidi"/>
          <w:sz w:val="24"/>
          <w:szCs w:val="24"/>
        </w:rPr>
        <w:lastRenderedPageBreak/>
        <w:t xml:space="preserve">The </w:t>
      </w:r>
      <w:r w:rsidR="00080431" w:rsidRPr="008F632E">
        <w:rPr>
          <w:rFonts w:asciiTheme="majorBidi" w:hAnsiTheme="majorBidi" w:cstheme="majorBidi"/>
          <w:sz w:val="24"/>
          <w:szCs w:val="24"/>
        </w:rPr>
        <w:t>applicant</w:t>
      </w:r>
      <w:r w:rsidRPr="008F632E">
        <w:rPr>
          <w:rFonts w:asciiTheme="majorBidi" w:hAnsiTheme="majorBidi" w:cstheme="majorBidi"/>
          <w:sz w:val="24"/>
          <w:szCs w:val="24"/>
        </w:rPr>
        <w:t xml:space="preserve"> intends to introd</w:t>
      </w:r>
      <w:r w:rsidR="00803218" w:rsidRPr="008F632E">
        <w:rPr>
          <w:rFonts w:asciiTheme="majorBidi" w:hAnsiTheme="majorBidi" w:cstheme="majorBidi"/>
          <w:sz w:val="24"/>
          <w:szCs w:val="24"/>
        </w:rPr>
        <w:t>uce into evidence through cross-</w:t>
      </w:r>
      <w:r w:rsidRPr="008F632E">
        <w:rPr>
          <w:rFonts w:asciiTheme="majorBidi" w:hAnsiTheme="majorBidi" w:cstheme="majorBidi"/>
          <w:sz w:val="24"/>
          <w:szCs w:val="24"/>
        </w:rPr>
        <w:t xml:space="preserve">examination </w:t>
      </w:r>
      <w:r w:rsidR="00E1277B" w:rsidRPr="008F632E">
        <w:rPr>
          <w:rFonts w:asciiTheme="majorBidi" w:hAnsiTheme="majorBidi" w:cstheme="majorBidi"/>
          <w:sz w:val="24"/>
          <w:szCs w:val="24"/>
        </w:rPr>
        <w:t xml:space="preserve">of the personal respondents, </w:t>
      </w:r>
      <w:r w:rsidRPr="008F632E">
        <w:rPr>
          <w:rFonts w:asciiTheme="majorBidi" w:hAnsiTheme="majorBidi" w:cstheme="majorBidi"/>
          <w:sz w:val="24"/>
          <w:szCs w:val="24"/>
        </w:rPr>
        <w:t>an e</w:t>
      </w:r>
      <w:r w:rsidR="00EC4EEC" w:rsidRPr="008F632E">
        <w:rPr>
          <w:rFonts w:asciiTheme="majorBidi" w:hAnsiTheme="majorBidi" w:cstheme="majorBidi"/>
          <w:sz w:val="24"/>
          <w:szCs w:val="24"/>
        </w:rPr>
        <w:t xml:space="preserve">mail correspondence </w:t>
      </w:r>
      <w:r w:rsidRPr="008F632E">
        <w:rPr>
          <w:rFonts w:asciiTheme="majorBidi" w:hAnsiTheme="majorBidi" w:cstheme="majorBidi"/>
          <w:sz w:val="24"/>
          <w:szCs w:val="24"/>
        </w:rPr>
        <w:t>between S/Sgt. Campbell</w:t>
      </w:r>
      <w:r w:rsidR="00E1277B" w:rsidRPr="008F632E">
        <w:rPr>
          <w:rFonts w:asciiTheme="majorBidi" w:hAnsiTheme="majorBidi" w:cstheme="majorBidi"/>
          <w:sz w:val="24"/>
          <w:szCs w:val="24"/>
        </w:rPr>
        <w:t>,</w:t>
      </w:r>
      <w:r w:rsidRPr="008F632E">
        <w:rPr>
          <w:rFonts w:asciiTheme="majorBidi" w:hAnsiTheme="majorBidi" w:cstheme="majorBidi"/>
          <w:sz w:val="24"/>
          <w:szCs w:val="24"/>
        </w:rPr>
        <w:t xml:space="preserve"> Insp. Johnston and </w:t>
      </w:r>
      <w:r w:rsidR="00080431" w:rsidRPr="008F632E">
        <w:rPr>
          <w:rFonts w:asciiTheme="majorBidi" w:hAnsiTheme="majorBidi" w:cstheme="majorBidi"/>
          <w:sz w:val="24"/>
          <w:szCs w:val="24"/>
        </w:rPr>
        <w:t xml:space="preserve">Acting Superintendent </w:t>
      </w:r>
      <w:r w:rsidRPr="008F632E">
        <w:rPr>
          <w:rFonts w:asciiTheme="majorBidi" w:hAnsiTheme="majorBidi" w:cstheme="majorBidi"/>
          <w:sz w:val="24"/>
          <w:szCs w:val="24"/>
        </w:rPr>
        <w:t xml:space="preserve">Doug Borton </w:t>
      </w:r>
      <w:r w:rsidR="00E1277B" w:rsidRPr="008F632E">
        <w:rPr>
          <w:rFonts w:asciiTheme="majorBidi" w:hAnsiTheme="majorBidi" w:cstheme="majorBidi"/>
          <w:sz w:val="24"/>
          <w:szCs w:val="24"/>
        </w:rPr>
        <w:t xml:space="preserve">(A/Supt. Borton) </w:t>
      </w:r>
      <w:r w:rsidRPr="008F632E">
        <w:rPr>
          <w:rFonts w:asciiTheme="majorBidi" w:hAnsiTheme="majorBidi" w:cstheme="majorBidi"/>
          <w:sz w:val="24"/>
          <w:szCs w:val="24"/>
        </w:rPr>
        <w:t>dated</w:t>
      </w:r>
      <w:r w:rsidR="00EC4EEC" w:rsidRPr="008F632E">
        <w:rPr>
          <w:rFonts w:asciiTheme="majorBidi" w:hAnsiTheme="majorBidi" w:cstheme="majorBidi"/>
          <w:sz w:val="24"/>
          <w:szCs w:val="24"/>
        </w:rPr>
        <w:t xml:space="preserve"> August 18, 2009</w:t>
      </w:r>
      <w:r w:rsidR="00803218" w:rsidRPr="008F632E">
        <w:rPr>
          <w:rFonts w:asciiTheme="majorBidi" w:hAnsiTheme="majorBidi" w:cstheme="majorBidi"/>
          <w:sz w:val="24"/>
          <w:szCs w:val="24"/>
        </w:rPr>
        <w:t>,</w:t>
      </w:r>
      <w:r w:rsidRPr="008F632E">
        <w:rPr>
          <w:rFonts w:asciiTheme="majorBidi" w:hAnsiTheme="majorBidi" w:cstheme="majorBidi"/>
          <w:sz w:val="24"/>
          <w:szCs w:val="24"/>
        </w:rPr>
        <w:t xml:space="preserve"> wherein the respondent admits to </w:t>
      </w:r>
      <w:r w:rsidR="008F632E">
        <w:rPr>
          <w:rFonts w:asciiTheme="majorBidi" w:hAnsiTheme="majorBidi" w:cstheme="majorBidi"/>
          <w:sz w:val="24"/>
          <w:szCs w:val="24"/>
        </w:rPr>
        <w:t>a possible</w:t>
      </w:r>
      <w:r w:rsidR="00E1277B" w:rsidRPr="008F632E">
        <w:rPr>
          <w:rFonts w:asciiTheme="majorBidi" w:hAnsiTheme="majorBidi" w:cstheme="majorBidi"/>
          <w:sz w:val="24"/>
          <w:szCs w:val="24"/>
        </w:rPr>
        <w:t xml:space="preserve"> </w:t>
      </w:r>
      <w:r w:rsidRPr="008F632E">
        <w:rPr>
          <w:rFonts w:asciiTheme="majorBidi" w:hAnsiTheme="majorBidi" w:cstheme="majorBidi"/>
          <w:sz w:val="24"/>
          <w:szCs w:val="24"/>
        </w:rPr>
        <w:t>Human Rights complain</w:t>
      </w:r>
      <w:r w:rsidR="00803218" w:rsidRPr="008F632E">
        <w:rPr>
          <w:rFonts w:asciiTheme="majorBidi" w:hAnsiTheme="majorBidi" w:cstheme="majorBidi"/>
          <w:sz w:val="24"/>
          <w:szCs w:val="24"/>
        </w:rPr>
        <w:t>t coming from the applicant and</w:t>
      </w:r>
      <w:r w:rsidR="008F632E">
        <w:rPr>
          <w:rFonts w:asciiTheme="majorBidi" w:hAnsiTheme="majorBidi" w:cstheme="majorBidi"/>
          <w:sz w:val="24"/>
          <w:szCs w:val="24"/>
        </w:rPr>
        <w:t xml:space="preserve"> the applicant’ </w:t>
      </w:r>
      <w:r w:rsidRPr="008F632E">
        <w:rPr>
          <w:rFonts w:asciiTheme="majorBidi" w:hAnsiTheme="majorBidi" w:cstheme="majorBidi"/>
          <w:sz w:val="24"/>
          <w:szCs w:val="24"/>
        </w:rPr>
        <w:t>work env</w:t>
      </w:r>
      <w:r w:rsidR="002D01D2" w:rsidRPr="008F632E">
        <w:rPr>
          <w:rFonts w:asciiTheme="majorBidi" w:hAnsiTheme="majorBidi" w:cstheme="majorBidi"/>
          <w:sz w:val="24"/>
          <w:szCs w:val="24"/>
        </w:rPr>
        <w:t>ironment</w:t>
      </w:r>
      <w:r w:rsidR="008F632E">
        <w:rPr>
          <w:rFonts w:asciiTheme="majorBidi" w:hAnsiTheme="majorBidi" w:cstheme="majorBidi"/>
          <w:sz w:val="24"/>
          <w:szCs w:val="24"/>
        </w:rPr>
        <w:t xml:space="preserve"> being poisoned</w:t>
      </w:r>
      <w:r w:rsidR="002D01D2" w:rsidRPr="008F632E">
        <w:rPr>
          <w:rFonts w:asciiTheme="majorBidi" w:hAnsiTheme="majorBidi" w:cstheme="majorBidi"/>
          <w:sz w:val="24"/>
          <w:szCs w:val="24"/>
        </w:rPr>
        <w:t xml:space="preserve">. The email goes on to state </w:t>
      </w:r>
      <w:r w:rsidRPr="008F632E">
        <w:rPr>
          <w:rFonts w:asciiTheme="majorBidi" w:hAnsiTheme="majorBidi" w:cstheme="majorBidi"/>
          <w:sz w:val="24"/>
          <w:szCs w:val="24"/>
        </w:rPr>
        <w:t xml:space="preserve">that Sgt. Flindall had </w:t>
      </w:r>
      <w:r w:rsidR="00080431" w:rsidRPr="008F632E">
        <w:rPr>
          <w:rFonts w:asciiTheme="majorBidi" w:hAnsiTheme="majorBidi" w:cstheme="majorBidi"/>
          <w:sz w:val="24"/>
          <w:szCs w:val="24"/>
        </w:rPr>
        <w:t xml:space="preserve">two </w:t>
      </w:r>
      <w:r w:rsidRPr="008F632E">
        <w:rPr>
          <w:rFonts w:asciiTheme="majorBidi" w:hAnsiTheme="majorBidi" w:cstheme="majorBidi"/>
          <w:sz w:val="24"/>
          <w:szCs w:val="24"/>
        </w:rPr>
        <w:t>platoon</w:t>
      </w:r>
      <w:r w:rsidR="00080431" w:rsidRPr="008F632E">
        <w:rPr>
          <w:rFonts w:asciiTheme="majorBidi" w:hAnsiTheme="majorBidi" w:cstheme="majorBidi"/>
          <w:sz w:val="24"/>
          <w:szCs w:val="24"/>
        </w:rPr>
        <w:t>s</w:t>
      </w:r>
      <w:r w:rsidRPr="008F632E">
        <w:rPr>
          <w:rFonts w:asciiTheme="majorBidi" w:hAnsiTheme="majorBidi" w:cstheme="majorBidi"/>
          <w:sz w:val="24"/>
          <w:szCs w:val="24"/>
        </w:rPr>
        <w:t xml:space="preserve"> watching </w:t>
      </w:r>
      <w:r w:rsidR="00080431" w:rsidRPr="008F632E">
        <w:rPr>
          <w:rFonts w:asciiTheme="majorBidi" w:hAnsiTheme="majorBidi" w:cstheme="majorBidi"/>
          <w:sz w:val="24"/>
          <w:szCs w:val="24"/>
        </w:rPr>
        <w:t xml:space="preserve">every move of the applicant and </w:t>
      </w:r>
      <w:r w:rsidR="002D01D2" w:rsidRPr="008F632E">
        <w:rPr>
          <w:rFonts w:asciiTheme="majorBidi" w:hAnsiTheme="majorBidi" w:cstheme="majorBidi"/>
          <w:sz w:val="24"/>
          <w:szCs w:val="24"/>
        </w:rPr>
        <w:t xml:space="preserve">reporting </w:t>
      </w:r>
      <w:r w:rsidR="00080431" w:rsidRPr="008F632E">
        <w:rPr>
          <w:rFonts w:asciiTheme="majorBidi" w:hAnsiTheme="majorBidi" w:cstheme="majorBidi"/>
          <w:sz w:val="24"/>
          <w:szCs w:val="24"/>
        </w:rPr>
        <w:t>back to him. Sgt. Flindall is also referenced as telling the applicant that his job was in jeopardy.</w:t>
      </w:r>
      <w:r w:rsidR="00080431">
        <w:rPr>
          <w:rStyle w:val="FootnoteReference"/>
          <w:rFonts w:asciiTheme="majorBidi" w:hAnsiTheme="majorBidi" w:cstheme="majorBidi"/>
          <w:sz w:val="24"/>
          <w:szCs w:val="24"/>
        </w:rPr>
        <w:footnoteReference w:id="73"/>
      </w:r>
      <w:r w:rsidRPr="008F632E">
        <w:rPr>
          <w:rFonts w:asciiTheme="majorBidi" w:hAnsiTheme="majorBidi" w:cstheme="majorBidi"/>
          <w:sz w:val="24"/>
          <w:szCs w:val="24"/>
        </w:rPr>
        <w:t xml:space="preserve"> </w:t>
      </w:r>
    </w:p>
    <w:p w:rsidR="00EC4EEC" w:rsidRPr="00134DA4" w:rsidRDefault="00EC4EEC" w:rsidP="00134DA4">
      <w:pPr>
        <w:spacing w:line="480" w:lineRule="auto"/>
        <w:ind w:firstLine="360"/>
        <w:jc w:val="both"/>
        <w:rPr>
          <w:rFonts w:asciiTheme="majorBidi" w:hAnsiTheme="majorBidi" w:cstheme="majorBidi"/>
          <w:sz w:val="24"/>
          <w:szCs w:val="24"/>
        </w:rPr>
      </w:pPr>
      <w:r w:rsidRPr="00524EC5">
        <w:rPr>
          <w:noProof/>
          <w:lang w:val="en-CA" w:eastAsia="en-CA" w:bidi="he-IL"/>
        </w:rPr>
        <w:drawing>
          <wp:inline distT="0" distB="0" distL="0" distR="0" wp14:anchorId="5A97ECFF" wp14:editId="116BE38F">
            <wp:extent cx="2286000" cy="62281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299658" cy="626531"/>
                    </a:xfrm>
                    <a:prstGeom prst="rect">
                      <a:avLst/>
                    </a:prstGeom>
                  </pic:spPr>
                </pic:pic>
              </a:graphicData>
            </a:graphic>
          </wp:inline>
        </w:drawing>
      </w:r>
    </w:p>
    <w:p w:rsidR="00EC4EEC" w:rsidRPr="00524EC5" w:rsidRDefault="00EC4EEC" w:rsidP="00080431">
      <w:pPr>
        <w:ind w:left="720" w:hanging="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73058E28" wp14:editId="372B90FD">
            <wp:extent cx="5574890" cy="459810"/>
            <wp:effectExtent l="0" t="0" r="698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07344" cy="470735"/>
                    </a:xfrm>
                    <a:prstGeom prst="rect">
                      <a:avLst/>
                    </a:prstGeom>
                  </pic:spPr>
                </pic:pic>
              </a:graphicData>
            </a:graphic>
          </wp:inline>
        </w:drawing>
      </w:r>
    </w:p>
    <w:p w:rsidR="00EC4EEC" w:rsidRPr="00524EC5" w:rsidRDefault="00EC4EEC" w:rsidP="00080431">
      <w:pPr>
        <w:ind w:left="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1D660883" wp14:editId="6E6151D1">
            <wp:extent cx="5648632" cy="1205766"/>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684725" cy="1213470"/>
                    </a:xfrm>
                    <a:prstGeom prst="rect">
                      <a:avLst/>
                    </a:prstGeom>
                  </pic:spPr>
                </pic:pic>
              </a:graphicData>
            </a:graphic>
          </wp:inline>
        </w:drawing>
      </w:r>
    </w:p>
    <w:p w:rsidR="00EC4EEC" w:rsidRPr="00524EC5" w:rsidRDefault="00EC4EEC" w:rsidP="00080431">
      <w:pPr>
        <w:ind w:left="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268CC307" wp14:editId="0122A004">
            <wp:extent cx="5678129" cy="611491"/>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765885" cy="620942"/>
                    </a:xfrm>
                    <a:prstGeom prst="rect">
                      <a:avLst/>
                    </a:prstGeom>
                  </pic:spPr>
                </pic:pic>
              </a:graphicData>
            </a:graphic>
          </wp:inline>
        </w:drawing>
      </w:r>
    </w:p>
    <w:p w:rsidR="00EC4EEC" w:rsidRPr="00524EC5" w:rsidRDefault="00EC4EEC" w:rsidP="00080431">
      <w:pPr>
        <w:ind w:left="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28615CF9" wp14:editId="3A3873AE">
            <wp:extent cx="5700252" cy="929946"/>
            <wp:effectExtent l="0" t="0" r="0" b="381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62347" cy="940076"/>
                    </a:xfrm>
                    <a:prstGeom prst="rect">
                      <a:avLst/>
                    </a:prstGeom>
                  </pic:spPr>
                </pic:pic>
              </a:graphicData>
            </a:graphic>
          </wp:inline>
        </w:drawing>
      </w:r>
    </w:p>
    <w:p w:rsidR="00EC4EEC" w:rsidRDefault="00EC4EEC" w:rsidP="00080431">
      <w:pPr>
        <w:ind w:left="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lastRenderedPageBreak/>
        <w:drawing>
          <wp:inline distT="0" distB="0" distL="0" distR="0" wp14:anchorId="22BABA89" wp14:editId="7092CD3E">
            <wp:extent cx="5692877" cy="619161"/>
            <wp:effectExtent l="0" t="0" r="3175" b="952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56828" cy="626116"/>
                    </a:xfrm>
                    <a:prstGeom prst="rect">
                      <a:avLst/>
                    </a:prstGeom>
                  </pic:spPr>
                </pic:pic>
              </a:graphicData>
            </a:graphic>
          </wp:inline>
        </w:drawing>
      </w:r>
    </w:p>
    <w:p w:rsidR="00FA30E3" w:rsidRPr="00FA30E3" w:rsidRDefault="00FA30E3" w:rsidP="00FA30E3">
      <w:pPr>
        <w:pStyle w:val="ListParagraph"/>
        <w:spacing w:line="480" w:lineRule="auto"/>
        <w:jc w:val="both"/>
        <w:rPr>
          <w:rFonts w:asciiTheme="majorBidi" w:hAnsiTheme="majorBidi" w:cstheme="majorBidi"/>
          <w:sz w:val="24"/>
          <w:szCs w:val="24"/>
          <w:lang w:val="en-CA"/>
        </w:rPr>
      </w:pPr>
    </w:p>
    <w:p w:rsidR="00880B98" w:rsidRPr="00FA30E3" w:rsidRDefault="00080431" w:rsidP="00FA30E3">
      <w:pPr>
        <w:pStyle w:val="ListParagraph"/>
        <w:numPr>
          <w:ilvl w:val="0"/>
          <w:numId w:val="29"/>
        </w:numPr>
        <w:spacing w:line="480" w:lineRule="auto"/>
        <w:ind w:hanging="720"/>
        <w:jc w:val="both"/>
        <w:rPr>
          <w:rFonts w:asciiTheme="majorBidi" w:hAnsiTheme="majorBidi" w:cstheme="majorBidi"/>
          <w:sz w:val="24"/>
          <w:szCs w:val="24"/>
          <w:lang w:val="en-CA"/>
        </w:rPr>
      </w:pPr>
      <w:r w:rsidRPr="00FA30E3">
        <w:rPr>
          <w:rFonts w:asciiTheme="majorBidi" w:hAnsiTheme="majorBidi" w:cstheme="majorBidi"/>
          <w:sz w:val="24"/>
          <w:szCs w:val="24"/>
        </w:rPr>
        <w:t xml:space="preserve">The introduction of that email does establish a prima facie case of discrimination of all of the protected grounds as alleged in his application. </w:t>
      </w:r>
      <w:r w:rsidR="00880B98" w:rsidRPr="00FA30E3">
        <w:rPr>
          <w:rFonts w:asciiTheme="majorBidi" w:hAnsiTheme="majorBidi" w:cstheme="majorBidi"/>
          <w:sz w:val="24"/>
          <w:szCs w:val="24"/>
        </w:rPr>
        <w:t xml:space="preserve">No explanation whatsoever from the respondent can negate the admission of guilt contained therein. </w:t>
      </w:r>
      <w:r w:rsidR="00803218" w:rsidRPr="00FA30E3">
        <w:rPr>
          <w:rFonts w:asciiTheme="majorBidi" w:hAnsiTheme="majorBidi" w:cstheme="majorBidi"/>
          <w:sz w:val="24"/>
          <w:szCs w:val="24"/>
        </w:rPr>
        <w:t>Key</w:t>
      </w:r>
      <w:r w:rsidR="00880B98" w:rsidRPr="00FA30E3">
        <w:rPr>
          <w:rFonts w:asciiTheme="majorBidi" w:hAnsiTheme="majorBidi" w:cstheme="majorBidi"/>
          <w:sz w:val="24"/>
          <w:szCs w:val="24"/>
        </w:rPr>
        <w:t xml:space="preserve"> points that will be explored during cross</w:t>
      </w:r>
      <w:r w:rsidR="00803218" w:rsidRPr="00FA30E3">
        <w:rPr>
          <w:rFonts w:asciiTheme="majorBidi" w:hAnsiTheme="majorBidi" w:cstheme="majorBidi"/>
          <w:sz w:val="24"/>
          <w:szCs w:val="24"/>
        </w:rPr>
        <w:t>-</w:t>
      </w:r>
      <w:r w:rsidR="00880B98" w:rsidRPr="00FA30E3">
        <w:rPr>
          <w:rFonts w:asciiTheme="majorBidi" w:hAnsiTheme="majorBidi" w:cstheme="majorBidi"/>
          <w:sz w:val="24"/>
          <w:szCs w:val="24"/>
        </w:rPr>
        <w:t xml:space="preserve">examination of S/Sgt. Campbell and Insp. Johnston are: </w:t>
      </w:r>
    </w:p>
    <w:p w:rsidR="004066CD" w:rsidRPr="00880B98" w:rsidRDefault="004066CD" w:rsidP="002D01D2">
      <w:pPr>
        <w:pStyle w:val="ListParagraph"/>
        <w:numPr>
          <w:ilvl w:val="0"/>
          <w:numId w:val="35"/>
        </w:numPr>
        <w:rPr>
          <w:rFonts w:asciiTheme="majorBidi" w:hAnsiTheme="majorBidi" w:cstheme="majorBidi"/>
          <w:sz w:val="24"/>
          <w:szCs w:val="24"/>
        </w:rPr>
      </w:pPr>
      <w:r w:rsidRPr="00880B98">
        <w:rPr>
          <w:rFonts w:asciiTheme="majorBidi" w:hAnsiTheme="majorBidi" w:cstheme="majorBidi"/>
          <w:sz w:val="24"/>
          <w:szCs w:val="24"/>
        </w:rPr>
        <w:t xml:space="preserve">Vulnerability of the </w:t>
      </w:r>
      <w:r w:rsidR="002D01D2">
        <w:rPr>
          <w:rFonts w:asciiTheme="majorBidi" w:hAnsiTheme="majorBidi" w:cstheme="majorBidi"/>
          <w:sz w:val="24"/>
          <w:szCs w:val="24"/>
        </w:rPr>
        <w:t>a</w:t>
      </w:r>
      <w:r w:rsidRPr="00880B98">
        <w:rPr>
          <w:rFonts w:asciiTheme="majorBidi" w:hAnsiTheme="majorBidi" w:cstheme="majorBidi"/>
          <w:sz w:val="24"/>
          <w:szCs w:val="24"/>
        </w:rPr>
        <w:t>pplicant as a new employee and being an immigrant in the country,</w:t>
      </w:r>
    </w:p>
    <w:p w:rsidR="004066CD" w:rsidRPr="00524EC5" w:rsidRDefault="004066CD" w:rsidP="00880B98">
      <w:pPr>
        <w:pStyle w:val="ListParagraph"/>
        <w:numPr>
          <w:ilvl w:val="0"/>
          <w:numId w:val="32"/>
        </w:numPr>
        <w:ind w:left="1440"/>
        <w:rPr>
          <w:rFonts w:asciiTheme="majorBidi" w:hAnsiTheme="majorBidi" w:cstheme="majorBidi"/>
          <w:sz w:val="24"/>
          <w:szCs w:val="24"/>
        </w:rPr>
      </w:pPr>
      <w:r w:rsidRPr="00524EC5">
        <w:rPr>
          <w:rFonts w:asciiTheme="majorBidi" w:hAnsiTheme="majorBidi" w:cstheme="majorBidi"/>
          <w:sz w:val="24"/>
          <w:szCs w:val="24"/>
        </w:rPr>
        <w:t>Applicant’s work environment being poisoned,</w:t>
      </w:r>
    </w:p>
    <w:p w:rsidR="004066CD" w:rsidRPr="00524EC5" w:rsidRDefault="004066CD" w:rsidP="00880B98">
      <w:pPr>
        <w:pStyle w:val="ListParagraph"/>
        <w:numPr>
          <w:ilvl w:val="0"/>
          <w:numId w:val="32"/>
        </w:numPr>
        <w:ind w:left="1440"/>
        <w:rPr>
          <w:rFonts w:asciiTheme="majorBidi" w:hAnsiTheme="majorBidi" w:cstheme="majorBidi"/>
          <w:sz w:val="24"/>
          <w:szCs w:val="24"/>
        </w:rPr>
      </w:pPr>
      <w:r w:rsidRPr="00524EC5">
        <w:rPr>
          <w:rFonts w:asciiTheme="majorBidi" w:hAnsiTheme="majorBidi" w:cstheme="majorBidi"/>
          <w:sz w:val="24"/>
          <w:szCs w:val="24"/>
        </w:rPr>
        <w:t>Possible H.R. complaint,</w:t>
      </w:r>
    </w:p>
    <w:p w:rsidR="004066CD" w:rsidRDefault="004066CD" w:rsidP="002D01D2">
      <w:pPr>
        <w:pStyle w:val="ListParagraph"/>
        <w:numPr>
          <w:ilvl w:val="0"/>
          <w:numId w:val="32"/>
        </w:numPr>
        <w:ind w:left="1440"/>
        <w:rPr>
          <w:rFonts w:asciiTheme="majorBidi" w:hAnsiTheme="majorBidi" w:cstheme="majorBidi"/>
          <w:sz w:val="24"/>
          <w:szCs w:val="24"/>
        </w:rPr>
      </w:pPr>
      <w:r w:rsidRPr="00524EC5">
        <w:rPr>
          <w:rFonts w:asciiTheme="majorBidi" w:hAnsiTheme="majorBidi" w:cstheme="majorBidi"/>
          <w:sz w:val="24"/>
          <w:szCs w:val="24"/>
        </w:rPr>
        <w:t xml:space="preserve">Applicant’s supervisor loosing focus with the </w:t>
      </w:r>
      <w:r w:rsidR="002D01D2">
        <w:rPr>
          <w:rFonts w:asciiTheme="majorBidi" w:hAnsiTheme="majorBidi" w:cstheme="majorBidi"/>
          <w:sz w:val="24"/>
          <w:szCs w:val="24"/>
        </w:rPr>
        <w:t>a</w:t>
      </w:r>
      <w:r w:rsidRPr="00524EC5">
        <w:rPr>
          <w:rFonts w:asciiTheme="majorBidi" w:hAnsiTheme="majorBidi" w:cstheme="majorBidi"/>
          <w:sz w:val="24"/>
          <w:szCs w:val="24"/>
        </w:rPr>
        <w:t>pplicant,</w:t>
      </w:r>
    </w:p>
    <w:p w:rsidR="00FA30E3" w:rsidRDefault="004066CD" w:rsidP="00FA30E3">
      <w:pPr>
        <w:pStyle w:val="ListParagraph"/>
        <w:numPr>
          <w:ilvl w:val="0"/>
          <w:numId w:val="32"/>
        </w:numPr>
        <w:ind w:left="1440"/>
        <w:rPr>
          <w:rFonts w:asciiTheme="majorBidi" w:hAnsiTheme="majorBidi" w:cstheme="majorBidi"/>
          <w:sz w:val="24"/>
          <w:szCs w:val="24"/>
        </w:rPr>
      </w:pPr>
      <w:r w:rsidRPr="004066CD">
        <w:rPr>
          <w:rFonts w:asciiTheme="majorBidi" w:hAnsiTheme="majorBidi" w:cstheme="majorBidi"/>
          <w:sz w:val="24"/>
          <w:szCs w:val="24"/>
        </w:rPr>
        <w:t>Applicant being left on his own to fully investigate matters beyond his experience level.</w:t>
      </w:r>
    </w:p>
    <w:p w:rsidR="00FA30E3" w:rsidRPr="00FA30E3" w:rsidRDefault="00FA30E3" w:rsidP="00FA30E3">
      <w:pPr>
        <w:pStyle w:val="ListParagraph"/>
        <w:ind w:left="1440"/>
        <w:rPr>
          <w:rFonts w:asciiTheme="majorBidi" w:hAnsiTheme="majorBidi" w:cstheme="majorBidi"/>
          <w:sz w:val="24"/>
          <w:szCs w:val="24"/>
        </w:rPr>
      </w:pPr>
    </w:p>
    <w:p w:rsidR="00EC4EEC" w:rsidRPr="008101D8" w:rsidRDefault="004F0BAF" w:rsidP="00FA30E3">
      <w:pPr>
        <w:pStyle w:val="ListParagraph"/>
        <w:numPr>
          <w:ilvl w:val="0"/>
          <w:numId w:val="29"/>
        </w:numPr>
        <w:spacing w:line="480" w:lineRule="auto"/>
        <w:ind w:hanging="720"/>
        <w:jc w:val="both"/>
        <w:rPr>
          <w:rFonts w:asciiTheme="majorBidi" w:hAnsiTheme="majorBidi" w:cstheme="majorBidi"/>
          <w:sz w:val="24"/>
          <w:szCs w:val="24"/>
          <w:lang w:val="en-CA"/>
        </w:rPr>
      </w:pPr>
      <w:r w:rsidRPr="00FA30E3">
        <w:rPr>
          <w:rFonts w:asciiTheme="majorBidi" w:hAnsiTheme="majorBidi" w:cstheme="majorBidi"/>
          <w:sz w:val="24"/>
          <w:szCs w:val="24"/>
        </w:rPr>
        <w:t xml:space="preserve">The applicant reasonably expects to present another email </w:t>
      </w:r>
      <w:r w:rsidR="0008013D" w:rsidRPr="00FA30E3">
        <w:rPr>
          <w:rFonts w:asciiTheme="majorBidi" w:hAnsiTheme="majorBidi" w:cstheme="majorBidi"/>
          <w:sz w:val="24"/>
          <w:szCs w:val="24"/>
        </w:rPr>
        <w:t xml:space="preserve">from Sgt. Flindall to S/Sgt. Campbell </w:t>
      </w:r>
      <w:r w:rsidRPr="00FA30E3">
        <w:rPr>
          <w:rFonts w:asciiTheme="majorBidi" w:hAnsiTheme="majorBidi" w:cstheme="majorBidi"/>
          <w:sz w:val="24"/>
          <w:szCs w:val="24"/>
        </w:rPr>
        <w:t>dated August 20, 2009</w:t>
      </w:r>
      <w:r w:rsidR="008101D8">
        <w:rPr>
          <w:rFonts w:asciiTheme="majorBidi" w:hAnsiTheme="majorBidi" w:cstheme="majorBidi"/>
          <w:sz w:val="24"/>
          <w:szCs w:val="24"/>
        </w:rPr>
        <w:t>,</w:t>
      </w:r>
      <w:r w:rsidR="0008013D" w:rsidRPr="00FA30E3">
        <w:rPr>
          <w:rFonts w:asciiTheme="majorBidi" w:hAnsiTheme="majorBidi" w:cstheme="majorBidi"/>
          <w:sz w:val="24"/>
          <w:szCs w:val="24"/>
        </w:rPr>
        <w:t xml:space="preserve"> through the cross</w:t>
      </w:r>
      <w:r w:rsidR="00803218" w:rsidRPr="00FA30E3">
        <w:rPr>
          <w:rFonts w:asciiTheme="majorBidi" w:hAnsiTheme="majorBidi" w:cstheme="majorBidi"/>
          <w:sz w:val="24"/>
          <w:szCs w:val="24"/>
        </w:rPr>
        <w:t>-examination</w:t>
      </w:r>
      <w:r w:rsidR="0008013D" w:rsidRPr="00FA30E3">
        <w:rPr>
          <w:rFonts w:asciiTheme="majorBidi" w:hAnsiTheme="majorBidi" w:cstheme="majorBidi"/>
          <w:sz w:val="24"/>
          <w:szCs w:val="24"/>
        </w:rPr>
        <w:t xml:space="preserve"> of Sgt. Flindall </w:t>
      </w:r>
      <w:r w:rsidRPr="00FA30E3">
        <w:rPr>
          <w:rFonts w:asciiTheme="majorBidi" w:hAnsiTheme="majorBidi" w:cstheme="majorBidi"/>
          <w:sz w:val="24"/>
          <w:szCs w:val="24"/>
        </w:rPr>
        <w:t xml:space="preserve">that </w:t>
      </w:r>
      <w:r w:rsidR="0008013D" w:rsidRPr="00FA30E3">
        <w:rPr>
          <w:rFonts w:asciiTheme="majorBidi" w:hAnsiTheme="majorBidi" w:cstheme="majorBidi"/>
          <w:sz w:val="24"/>
          <w:szCs w:val="24"/>
        </w:rPr>
        <w:t xml:space="preserve">will afford evidence that </w:t>
      </w:r>
      <w:r w:rsidRPr="00FA30E3">
        <w:rPr>
          <w:rFonts w:asciiTheme="majorBidi" w:hAnsiTheme="majorBidi" w:cstheme="majorBidi"/>
          <w:sz w:val="24"/>
          <w:szCs w:val="24"/>
        </w:rPr>
        <w:t xml:space="preserve">Sgt. Flindall </w:t>
      </w:r>
      <w:r w:rsidR="0008013D" w:rsidRPr="00FA30E3">
        <w:rPr>
          <w:rFonts w:asciiTheme="majorBidi" w:hAnsiTheme="majorBidi" w:cstheme="majorBidi"/>
          <w:sz w:val="24"/>
          <w:szCs w:val="24"/>
        </w:rPr>
        <w:t xml:space="preserve">was concerned about his violations of the applicant’s rights under the </w:t>
      </w:r>
      <w:r w:rsidR="0008013D" w:rsidRPr="00FA30E3">
        <w:rPr>
          <w:rFonts w:asciiTheme="majorBidi" w:hAnsiTheme="majorBidi" w:cstheme="majorBidi"/>
          <w:i/>
          <w:sz w:val="24"/>
          <w:szCs w:val="24"/>
        </w:rPr>
        <w:t>Code</w:t>
      </w:r>
      <w:r w:rsidR="0008013D" w:rsidRPr="00FA30E3">
        <w:rPr>
          <w:rFonts w:asciiTheme="majorBidi" w:hAnsiTheme="majorBidi" w:cstheme="majorBidi"/>
          <w:sz w:val="24"/>
          <w:szCs w:val="24"/>
        </w:rPr>
        <w:t>.</w:t>
      </w:r>
      <w:r w:rsidR="0008013D">
        <w:rPr>
          <w:rStyle w:val="FootnoteReference"/>
          <w:rFonts w:asciiTheme="majorBidi" w:hAnsiTheme="majorBidi" w:cstheme="majorBidi"/>
          <w:sz w:val="24"/>
          <w:szCs w:val="24"/>
        </w:rPr>
        <w:footnoteReference w:id="74"/>
      </w:r>
      <w:r w:rsidR="0008013D" w:rsidRPr="00FA30E3">
        <w:rPr>
          <w:rFonts w:asciiTheme="majorBidi" w:hAnsiTheme="majorBidi" w:cstheme="majorBidi"/>
          <w:sz w:val="24"/>
          <w:szCs w:val="24"/>
        </w:rPr>
        <w:t xml:space="preserve"> Though the respondent may argue that this email does not specifically state the reasons for the concerns of Sgt. Flindall, the order of emails and </w:t>
      </w:r>
      <w:r w:rsidR="008101D8">
        <w:rPr>
          <w:rFonts w:asciiTheme="majorBidi" w:hAnsiTheme="majorBidi" w:cstheme="majorBidi"/>
          <w:sz w:val="24"/>
          <w:szCs w:val="24"/>
        </w:rPr>
        <w:t>S/Sgt. Campbell’s mini-</w:t>
      </w:r>
      <w:r w:rsidR="00527AA9" w:rsidRPr="00FA30E3">
        <w:rPr>
          <w:rFonts w:asciiTheme="majorBidi" w:hAnsiTheme="majorBidi" w:cstheme="majorBidi"/>
          <w:sz w:val="24"/>
          <w:szCs w:val="24"/>
        </w:rPr>
        <w:t xml:space="preserve">examination of Sgt. Flindall’s treatment of the applicant as contained in that </w:t>
      </w:r>
      <w:r w:rsidR="00AD71A1" w:rsidRPr="00FA30E3">
        <w:rPr>
          <w:rFonts w:asciiTheme="majorBidi" w:hAnsiTheme="majorBidi" w:cstheme="majorBidi"/>
          <w:sz w:val="24"/>
          <w:szCs w:val="24"/>
        </w:rPr>
        <w:t>August 18, 2009</w:t>
      </w:r>
      <w:r w:rsidR="008101D8">
        <w:rPr>
          <w:rFonts w:asciiTheme="majorBidi" w:hAnsiTheme="majorBidi" w:cstheme="majorBidi"/>
          <w:sz w:val="24"/>
          <w:szCs w:val="24"/>
        </w:rPr>
        <w:t>,</w:t>
      </w:r>
      <w:r w:rsidR="00AD71A1" w:rsidRPr="00FA30E3">
        <w:rPr>
          <w:rFonts w:asciiTheme="majorBidi" w:hAnsiTheme="majorBidi" w:cstheme="majorBidi"/>
          <w:sz w:val="24"/>
          <w:szCs w:val="24"/>
        </w:rPr>
        <w:t xml:space="preserve"> email </w:t>
      </w:r>
      <w:r w:rsidR="0008013D" w:rsidRPr="00FA30E3">
        <w:rPr>
          <w:rFonts w:asciiTheme="majorBidi" w:hAnsiTheme="majorBidi" w:cstheme="majorBidi"/>
          <w:sz w:val="24"/>
          <w:szCs w:val="24"/>
        </w:rPr>
        <w:t xml:space="preserve">confirms the applicant’s assertion here. </w:t>
      </w:r>
    </w:p>
    <w:p w:rsidR="00EC4EEC" w:rsidRDefault="00EC4EEC" w:rsidP="0008013D">
      <w:pPr>
        <w:ind w:left="720"/>
        <w:rPr>
          <w:rFonts w:asciiTheme="majorBidi" w:hAnsiTheme="majorBidi" w:cstheme="majorBidi"/>
          <w:sz w:val="24"/>
          <w:szCs w:val="24"/>
        </w:rPr>
      </w:pPr>
      <w:r w:rsidRPr="00524EC5">
        <w:rPr>
          <w:rFonts w:asciiTheme="majorBidi" w:hAnsiTheme="majorBidi" w:cstheme="majorBidi"/>
          <w:b/>
          <w:bCs/>
          <w:noProof/>
          <w:sz w:val="24"/>
          <w:szCs w:val="24"/>
          <w:lang w:val="en-CA" w:eastAsia="en-CA" w:bidi="he-IL"/>
        </w:rPr>
        <w:lastRenderedPageBreak/>
        <w:drawing>
          <wp:inline distT="0" distB="0" distL="0" distR="0" wp14:anchorId="04176BA8" wp14:editId="1189B4A5">
            <wp:extent cx="5471652" cy="1166152"/>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15543" cy="1175506"/>
                    </a:xfrm>
                    <a:prstGeom prst="rect">
                      <a:avLst/>
                    </a:prstGeom>
                    <a:noFill/>
                    <a:ln>
                      <a:noFill/>
                    </a:ln>
                  </pic:spPr>
                </pic:pic>
              </a:graphicData>
            </a:graphic>
          </wp:inline>
        </w:drawing>
      </w:r>
    </w:p>
    <w:p w:rsidR="00AD71A1" w:rsidRDefault="00AD71A1" w:rsidP="0008013D">
      <w:pPr>
        <w:ind w:left="720"/>
        <w:rPr>
          <w:rFonts w:asciiTheme="majorBidi" w:hAnsiTheme="majorBidi" w:cstheme="majorBidi"/>
          <w:sz w:val="24"/>
          <w:szCs w:val="24"/>
        </w:rPr>
      </w:pPr>
    </w:p>
    <w:p w:rsidR="00EC4EEC" w:rsidRPr="008101D8" w:rsidRDefault="00A457AF" w:rsidP="008101D8">
      <w:pPr>
        <w:pStyle w:val="ListParagraph"/>
        <w:numPr>
          <w:ilvl w:val="0"/>
          <w:numId w:val="29"/>
        </w:numPr>
        <w:spacing w:line="480" w:lineRule="auto"/>
        <w:ind w:hanging="720"/>
        <w:jc w:val="both"/>
        <w:rPr>
          <w:rFonts w:asciiTheme="majorBidi" w:hAnsiTheme="majorBidi" w:cstheme="majorBidi"/>
          <w:sz w:val="24"/>
          <w:szCs w:val="24"/>
          <w:lang w:val="en-CA"/>
        </w:rPr>
      </w:pPr>
      <w:r w:rsidRPr="008101D8">
        <w:rPr>
          <w:rFonts w:asciiTheme="majorBidi" w:hAnsiTheme="majorBidi" w:cstheme="majorBidi"/>
          <w:sz w:val="24"/>
          <w:szCs w:val="24"/>
        </w:rPr>
        <w:t xml:space="preserve">Further evidence expected to be introduced by the applicant in relation to </w:t>
      </w:r>
      <w:r w:rsidR="00803218" w:rsidRPr="008101D8">
        <w:rPr>
          <w:rFonts w:asciiTheme="majorBidi" w:hAnsiTheme="majorBidi" w:cstheme="majorBidi"/>
          <w:sz w:val="24"/>
          <w:szCs w:val="24"/>
        </w:rPr>
        <w:t>the</w:t>
      </w:r>
      <w:r w:rsidRPr="008101D8">
        <w:rPr>
          <w:rFonts w:asciiTheme="majorBidi" w:hAnsiTheme="majorBidi" w:cstheme="majorBidi"/>
          <w:sz w:val="24"/>
          <w:szCs w:val="24"/>
        </w:rPr>
        <w:t xml:space="preserve"> e</w:t>
      </w:r>
      <w:r w:rsidR="00EC4EEC" w:rsidRPr="008101D8">
        <w:rPr>
          <w:rFonts w:asciiTheme="majorBidi" w:hAnsiTheme="majorBidi" w:cstheme="majorBidi"/>
          <w:sz w:val="24"/>
          <w:szCs w:val="24"/>
        </w:rPr>
        <w:t xml:space="preserve">mail correspondence on August 21, 2009, from </w:t>
      </w:r>
      <w:r w:rsidR="00803218" w:rsidRPr="008101D8">
        <w:rPr>
          <w:rFonts w:asciiTheme="majorBidi" w:hAnsiTheme="majorBidi" w:cstheme="majorBidi"/>
          <w:sz w:val="24"/>
          <w:szCs w:val="24"/>
        </w:rPr>
        <w:t xml:space="preserve">S/Sgt. </w:t>
      </w:r>
      <w:r w:rsidR="00EC4EEC" w:rsidRPr="008101D8">
        <w:rPr>
          <w:rFonts w:asciiTheme="majorBidi" w:hAnsiTheme="majorBidi" w:cstheme="majorBidi"/>
          <w:sz w:val="24"/>
          <w:szCs w:val="24"/>
        </w:rPr>
        <w:t>Ron Camp</w:t>
      </w:r>
      <w:r w:rsidR="004066CD" w:rsidRPr="008101D8">
        <w:rPr>
          <w:rFonts w:asciiTheme="majorBidi" w:hAnsiTheme="majorBidi" w:cstheme="majorBidi"/>
          <w:sz w:val="24"/>
          <w:szCs w:val="24"/>
        </w:rPr>
        <w:t>bell to Insp</w:t>
      </w:r>
      <w:r w:rsidR="002D01D2" w:rsidRPr="008101D8">
        <w:rPr>
          <w:rFonts w:asciiTheme="majorBidi" w:hAnsiTheme="majorBidi" w:cstheme="majorBidi"/>
          <w:sz w:val="24"/>
          <w:szCs w:val="24"/>
        </w:rPr>
        <w:t xml:space="preserve">. </w:t>
      </w:r>
      <w:r w:rsidR="004066CD" w:rsidRPr="008101D8">
        <w:rPr>
          <w:rFonts w:asciiTheme="majorBidi" w:hAnsiTheme="majorBidi" w:cstheme="majorBidi"/>
          <w:sz w:val="24"/>
          <w:szCs w:val="24"/>
        </w:rPr>
        <w:t>Mike Johnston</w:t>
      </w:r>
      <w:r w:rsidRPr="008101D8">
        <w:rPr>
          <w:rFonts w:asciiTheme="majorBidi" w:hAnsiTheme="majorBidi" w:cstheme="majorBidi"/>
          <w:sz w:val="24"/>
          <w:szCs w:val="24"/>
        </w:rPr>
        <w:t xml:space="preserve"> will reveal that the applicant was targeted by his supervisor, Sgt. Flindall. The email when introduced through the cross</w:t>
      </w:r>
      <w:r w:rsidR="00803218" w:rsidRPr="008101D8">
        <w:rPr>
          <w:rFonts w:asciiTheme="majorBidi" w:hAnsiTheme="majorBidi" w:cstheme="majorBidi"/>
          <w:sz w:val="24"/>
          <w:szCs w:val="24"/>
        </w:rPr>
        <w:t>-examination of S/Sgt. Campbell and/</w:t>
      </w:r>
      <w:r w:rsidRPr="008101D8">
        <w:rPr>
          <w:rFonts w:asciiTheme="majorBidi" w:hAnsiTheme="majorBidi" w:cstheme="majorBidi"/>
          <w:sz w:val="24"/>
          <w:szCs w:val="24"/>
        </w:rPr>
        <w:t>or the cross</w:t>
      </w:r>
      <w:r w:rsidR="00803218" w:rsidRPr="008101D8">
        <w:rPr>
          <w:rFonts w:asciiTheme="majorBidi" w:hAnsiTheme="majorBidi" w:cstheme="majorBidi"/>
          <w:sz w:val="24"/>
          <w:szCs w:val="24"/>
        </w:rPr>
        <w:t>-examination</w:t>
      </w:r>
      <w:r w:rsidRPr="008101D8">
        <w:rPr>
          <w:rFonts w:asciiTheme="majorBidi" w:hAnsiTheme="majorBidi" w:cstheme="majorBidi"/>
          <w:sz w:val="24"/>
          <w:szCs w:val="24"/>
        </w:rPr>
        <w:t xml:space="preserve"> of Insp. Johnston also confirms the </w:t>
      </w:r>
      <w:r w:rsidR="00B22C3B" w:rsidRPr="008101D8">
        <w:rPr>
          <w:rFonts w:asciiTheme="majorBidi" w:hAnsiTheme="majorBidi" w:cstheme="majorBidi"/>
          <w:sz w:val="24"/>
          <w:szCs w:val="24"/>
        </w:rPr>
        <w:t>applicant’s</w:t>
      </w:r>
      <w:r w:rsidRPr="008101D8">
        <w:rPr>
          <w:rFonts w:asciiTheme="majorBidi" w:hAnsiTheme="majorBidi" w:cstheme="majorBidi"/>
          <w:sz w:val="24"/>
          <w:szCs w:val="24"/>
        </w:rPr>
        <w:t xml:space="preserve"> </w:t>
      </w:r>
      <w:r w:rsidR="00B22C3B" w:rsidRPr="008101D8">
        <w:rPr>
          <w:rFonts w:asciiTheme="majorBidi" w:hAnsiTheme="majorBidi" w:cstheme="majorBidi"/>
          <w:sz w:val="24"/>
          <w:szCs w:val="24"/>
        </w:rPr>
        <w:t>assertion</w:t>
      </w:r>
      <w:r w:rsidRPr="008101D8">
        <w:rPr>
          <w:rFonts w:asciiTheme="majorBidi" w:hAnsiTheme="majorBidi" w:cstheme="majorBidi"/>
          <w:sz w:val="24"/>
          <w:szCs w:val="24"/>
        </w:rPr>
        <w:t xml:space="preserve"> as stated in item </w:t>
      </w:r>
      <w:r w:rsidR="00AD71A1" w:rsidRPr="008101D8">
        <w:rPr>
          <w:rFonts w:asciiTheme="majorBidi" w:hAnsiTheme="majorBidi" w:cstheme="majorBidi"/>
          <w:sz w:val="24"/>
          <w:szCs w:val="24"/>
        </w:rPr>
        <w:t>60</w:t>
      </w:r>
      <w:r w:rsidRPr="008101D8">
        <w:rPr>
          <w:rFonts w:asciiTheme="majorBidi" w:hAnsiTheme="majorBidi" w:cstheme="majorBidi"/>
          <w:sz w:val="24"/>
          <w:szCs w:val="24"/>
        </w:rPr>
        <w:t xml:space="preserve"> </w:t>
      </w:r>
      <w:r w:rsidR="00B22C3B" w:rsidRPr="008101D8">
        <w:rPr>
          <w:rFonts w:asciiTheme="majorBidi" w:hAnsiTheme="majorBidi" w:cstheme="majorBidi"/>
          <w:sz w:val="24"/>
          <w:szCs w:val="24"/>
        </w:rPr>
        <w:t>does have</w:t>
      </w:r>
      <w:r w:rsidRPr="008101D8">
        <w:rPr>
          <w:rFonts w:asciiTheme="majorBidi" w:hAnsiTheme="majorBidi" w:cstheme="majorBidi"/>
          <w:sz w:val="24"/>
          <w:szCs w:val="24"/>
        </w:rPr>
        <w:t xml:space="preserve"> merit and is not merely based on speculation for it reveals that </w:t>
      </w:r>
      <w:r w:rsidR="00803218" w:rsidRPr="008101D8">
        <w:rPr>
          <w:rFonts w:asciiTheme="majorBidi" w:hAnsiTheme="majorBidi" w:cstheme="majorBidi"/>
          <w:sz w:val="24"/>
          <w:szCs w:val="24"/>
        </w:rPr>
        <w:t xml:space="preserve">Sgt. </w:t>
      </w:r>
      <w:r w:rsidRPr="008101D8">
        <w:rPr>
          <w:rFonts w:asciiTheme="majorBidi" w:hAnsiTheme="majorBidi" w:cstheme="majorBidi"/>
          <w:sz w:val="24"/>
          <w:szCs w:val="24"/>
        </w:rPr>
        <w:t xml:space="preserve">Flindall </w:t>
      </w:r>
      <w:r w:rsidR="00803218" w:rsidRPr="008101D8">
        <w:rPr>
          <w:rFonts w:asciiTheme="majorBidi" w:hAnsiTheme="majorBidi" w:cstheme="majorBidi"/>
          <w:sz w:val="24"/>
          <w:szCs w:val="24"/>
        </w:rPr>
        <w:t xml:space="preserve">was not objective </w:t>
      </w:r>
      <w:r w:rsidRPr="008101D8">
        <w:rPr>
          <w:rFonts w:asciiTheme="majorBidi" w:hAnsiTheme="majorBidi" w:cstheme="majorBidi"/>
          <w:sz w:val="24"/>
          <w:szCs w:val="24"/>
        </w:rPr>
        <w:t>with the applicant.</w:t>
      </w:r>
      <w:r w:rsidR="00B22C3B">
        <w:rPr>
          <w:rStyle w:val="FootnoteReference"/>
          <w:rFonts w:asciiTheme="majorBidi" w:hAnsiTheme="majorBidi" w:cstheme="majorBidi"/>
          <w:sz w:val="24"/>
          <w:szCs w:val="24"/>
        </w:rPr>
        <w:footnoteReference w:id="75"/>
      </w:r>
    </w:p>
    <w:p w:rsidR="00EC4EEC" w:rsidRPr="00524EC5" w:rsidRDefault="00EC4EEC" w:rsidP="00134DA4">
      <w:pPr>
        <w:ind w:firstLine="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0ECDEADA" wp14:editId="0CB76578">
            <wp:extent cx="2492477" cy="654670"/>
            <wp:effectExtent l="0" t="0" r="317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506455" cy="658341"/>
                    </a:xfrm>
                    <a:prstGeom prst="rect">
                      <a:avLst/>
                    </a:prstGeom>
                  </pic:spPr>
                </pic:pic>
              </a:graphicData>
            </a:graphic>
          </wp:inline>
        </w:drawing>
      </w:r>
    </w:p>
    <w:p w:rsidR="00EC4EEC" w:rsidRPr="00524EC5" w:rsidRDefault="00EC4EEC" w:rsidP="00B22C3B">
      <w:pPr>
        <w:ind w:left="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72BC6FE0" wp14:editId="421CE8EC">
            <wp:extent cx="5685503" cy="931791"/>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17210" cy="936987"/>
                    </a:xfrm>
                    <a:prstGeom prst="rect">
                      <a:avLst/>
                    </a:prstGeom>
                  </pic:spPr>
                </pic:pic>
              </a:graphicData>
            </a:graphic>
          </wp:inline>
        </w:drawing>
      </w:r>
    </w:p>
    <w:p w:rsidR="00EC4EEC" w:rsidRPr="00524EC5" w:rsidRDefault="00EC4EEC" w:rsidP="00B22C3B">
      <w:pPr>
        <w:ind w:firstLine="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6A208C02" wp14:editId="7DA8269A">
            <wp:extent cx="5692877" cy="262140"/>
            <wp:effectExtent l="0" t="0" r="0" b="508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808815" cy="267479"/>
                    </a:xfrm>
                    <a:prstGeom prst="rect">
                      <a:avLst/>
                    </a:prstGeom>
                  </pic:spPr>
                </pic:pic>
              </a:graphicData>
            </a:graphic>
          </wp:inline>
        </w:drawing>
      </w:r>
    </w:p>
    <w:p w:rsidR="00EC4EEC" w:rsidRPr="00524EC5" w:rsidRDefault="00EC4EEC" w:rsidP="00B22C3B">
      <w:pPr>
        <w:ind w:firstLine="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36DDE825" wp14:editId="7A1F9334">
            <wp:extent cx="5707626" cy="63662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754057" cy="641799"/>
                    </a:xfrm>
                    <a:prstGeom prst="rect">
                      <a:avLst/>
                    </a:prstGeom>
                  </pic:spPr>
                </pic:pic>
              </a:graphicData>
            </a:graphic>
          </wp:inline>
        </w:drawing>
      </w:r>
    </w:p>
    <w:p w:rsidR="00EC4EEC" w:rsidRPr="00524EC5" w:rsidRDefault="00EC4EEC" w:rsidP="00B22C3B">
      <w:pPr>
        <w:ind w:firstLine="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lastRenderedPageBreak/>
        <w:drawing>
          <wp:inline distT="0" distB="0" distL="0" distR="0" wp14:anchorId="285F21D6" wp14:editId="64A1D074">
            <wp:extent cx="5715000" cy="765053"/>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730698" cy="767154"/>
                    </a:xfrm>
                    <a:prstGeom prst="rect">
                      <a:avLst/>
                    </a:prstGeom>
                  </pic:spPr>
                </pic:pic>
              </a:graphicData>
            </a:graphic>
          </wp:inline>
        </w:drawing>
      </w:r>
    </w:p>
    <w:p w:rsidR="00EC4EEC" w:rsidRPr="00524EC5" w:rsidRDefault="00EC4EEC" w:rsidP="00B22C3B">
      <w:pPr>
        <w:ind w:firstLine="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2EC6D772" wp14:editId="1D43FA12">
            <wp:extent cx="5751871" cy="317704"/>
            <wp:effectExtent l="0" t="0" r="1270" b="635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145679" cy="339456"/>
                    </a:xfrm>
                    <a:prstGeom prst="rect">
                      <a:avLst/>
                    </a:prstGeom>
                  </pic:spPr>
                </pic:pic>
              </a:graphicData>
            </a:graphic>
          </wp:inline>
        </w:drawing>
      </w:r>
    </w:p>
    <w:p w:rsidR="00EC4EEC" w:rsidRPr="00524EC5" w:rsidRDefault="00EC4EEC" w:rsidP="00B22C3B">
      <w:pPr>
        <w:ind w:firstLine="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53DD4D38" wp14:editId="6BE83E86">
            <wp:extent cx="5751830" cy="560434"/>
            <wp:effectExtent l="0" t="0" r="127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819169" cy="566995"/>
                    </a:xfrm>
                    <a:prstGeom prst="rect">
                      <a:avLst/>
                    </a:prstGeom>
                  </pic:spPr>
                </pic:pic>
              </a:graphicData>
            </a:graphic>
          </wp:inline>
        </w:drawing>
      </w:r>
    </w:p>
    <w:p w:rsidR="00EC4EEC" w:rsidRDefault="00EC4EEC" w:rsidP="00B22C3B">
      <w:pPr>
        <w:ind w:firstLine="36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47B38B12" wp14:editId="4DEB1D10">
            <wp:extent cx="5840361" cy="88416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888826" cy="891502"/>
                    </a:xfrm>
                    <a:prstGeom prst="rect">
                      <a:avLst/>
                    </a:prstGeom>
                  </pic:spPr>
                </pic:pic>
              </a:graphicData>
            </a:graphic>
          </wp:inline>
        </w:drawing>
      </w:r>
    </w:p>
    <w:p w:rsidR="008101D8" w:rsidRDefault="008101D8" w:rsidP="00B22C3B">
      <w:pPr>
        <w:ind w:firstLine="360"/>
        <w:rPr>
          <w:rFonts w:asciiTheme="majorBidi" w:hAnsiTheme="majorBidi" w:cstheme="majorBidi"/>
          <w:sz w:val="24"/>
          <w:szCs w:val="24"/>
        </w:rPr>
      </w:pPr>
    </w:p>
    <w:p w:rsidR="004066CD" w:rsidRPr="008101D8" w:rsidRDefault="00B22C3B" w:rsidP="008101D8">
      <w:pPr>
        <w:pStyle w:val="ListParagraph"/>
        <w:numPr>
          <w:ilvl w:val="0"/>
          <w:numId w:val="29"/>
        </w:numPr>
        <w:spacing w:line="480" w:lineRule="auto"/>
        <w:ind w:hanging="720"/>
        <w:jc w:val="both"/>
        <w:rPr>
          <w:rFonts w:asciiTheme="majorBidi" w:hAnsiTheme="majorBidi" w:cstheme="majorBidi"/>
          <w:sz w:val="24"/>
          <w:szCs w:val="24"/>
          <w:lang w:val="en-CA"/>
        </w:rPr>
      </w:pPr>
      <w:r w:rsidRPr="008101D8">
        <w:rPr>
          <w:rFonts w:asciiTheme="majorBidi" w:hAnsiTheme="majorBidi" w:cstheme="majorBidi"/>
          <w:sz w:val="24"/>
          <w:szCs w:val="24"/>
        </w:rPr>
        <w:t>The cross</w:t>
      </w:r>
      <w:r w:rsidR="00803218" w:rsidRPr="008101D8">
        <w:rPr>
          <w:rFonts w:asciiTheme="majorBidi" w:hAnsiTheme="majorBidi" w:cstheme="majorBidi"/>
          <w:sz w:val="24"/>
          <w:szCs w:val="24"/>
        </w:rPr>
        <w:t>-examination</w:t>
      </w:r>
      <w:r w:rsidRPr="008101D8">
        <w:rPr>
          <w:rFonts w:asciiTheme="majorBidi" w:hAnsiTheme="majorBidi" w:cstheme="majorBidi"/>
          <w:sz w:val="24"/>
          <w:szCs w:val="24"/>
        </w:rPr>
        <w:t xml:space="preserve"> of S/Sgt. Campbell on this email will reveal the following</w:t>
      </w:r>
      <w:r w:rsidR="003228D2" w:rsidRPr="008101D8">
        <w:rPr>
          <w:rFonts w:asciiTheme="majorBidi" w:hAnsiTheme="majorBidi" w:cstheme="majorBidi"/>
          <w:sz w:val="24"/>
          <w:szCs w:val="24"/>
        </w:rPr>
        <w:t xml:space="preserve"> and corroborate the testimony of the applicant which was uncontested for the most part and unshaken through the few questions during his cross</w:t>
      </w:r>
      <w:r w:rsidR="00803218" w:rsidRPr="008101D8">
        <w:rPr>
          <w:rFonts w:asciiTheme="majorBidi" w:hAnsiTheme="majorBidi" w:cstheme="majorBidi"/>
          <w:sz w:val="24"/>
          <w:szCs w:val="24"/>
        </w:rPr>
        <w:t>-examination</w:t>
      </w:r>
      <w:r w:rsidRPr="008101D8">
        <w:rPr>
          <w:rFonts w:asciiTheme="majorBidi" w:hAnsiTheme="majorBidi" w:cstheme="majorBidi"/>
          <w:sz w:val="24"/>
          <w:szCs w:val="24"/>
        </w:rPr>
        <w:t>:</w:t>
      </w:r>
    </w:p>
    <w:p w:rsidR="004066CD" w:rsidRDefault="008101D8" w:rsidP="008101D8">
      <w:pPr>
        <w:pStyle w:val="ListParagraph"/>
        <w:numPr>
          <w:ilvl w:val="0"/>
          <w:numId w:val="31"/>
        </w:numPr>
        <w:spacing w:line="360" w:lineRule="auto"/>
        <w:ind w:left="1080" w:firstLine="0"/>
        <w:rPr>
          <w:rFonts w:asciiTheme="majorBidi" w:hAnsiTheme="majorBidi" w:cstheme="majorBidi"/>
          <w:sz w:val="24"/>
          <w:szCs w:val="24"/>
        </w:rPr>
      </w:pPr>
      <w:r>
        <w:rPr>
          <w:rFonts w:asciiTheme="majorBidi" w:hAnsiTheme="majorBidi" w:cstheme="majorBidi"/>
          <w:sz w:val="24"/>
          <w:szCs w:val="24"/>
        </w:rPr>
        <w:t xml:space="preserve">Sgt. </w:t>
      </w:r>
      <w:r w:rsidR="004066CD" w:rsidRPr="004066CD">
        <w:rPr>
          <w:rFonts w:asciiTheme="majorBidi" w:hAnsiTheme="majorBidi" w:cstheme="majorBidi"/>
          <w:sz w:val="24"/>
          <w:szCs w:val="24"/>
        </w:rPr>
        <w:t xml:space="preserve">Flindall loosing objectivity with the </w:t>
      </w:r>
      <w:r w:rsidR="00803218">
        <w:rPr>
          <w:rFonts w:asciiTheme="majorBidi" w:hAnsiTheme="majorBidi" w:cstheme="majorBidi"/>
          <w:sz w:val="24"/>
          <w:szCs w:val="24"/>
        </w:rPr>
        <w:t>a</w:t>
      </w:r>
      <w:r w:rsidR="004066CD" w:rsidRPr="004066CD">
        <w:rPr>
          <w:rFonts w:asciiTheme="majorBidi" w:hAnsiTheme="majorBidi" w:cstheme="majorBidi"/>
          <w:sz w:val="24"/>
          <w:szCs w:val="24"/>
        </w:rPr>
        <w:t>pplicant,</w:t>
      </w:r>
    </w:p>
    <w:p w:rsidR="004066CD" w:rsidRDefault="008101D8" w:rsidP="008101D8">
      <w:pPr>
        <w:pStyle w:val="ListParagraph"/>
        <w:numPr>
          <w:ilvl w:val="0"/>
          <w:numId w:val="31"/>
        </w:numPr>
        <w:spacing w:line="360" w:lineRule="auto"/>
        <w:ind w:left="1080" w:firstLine="0"/>
        <w:rPr>
          <w:rFonts w:asciiTheme="majorBidi" w:hAnsiTheme="majorBidi" w:cstheme="majorBidi"/>
          <w:sz w:val="24"/>
          <w:szCs w:val="24"/>
        </w:rPr>
      </w:pPr>
      <w:r>
        <w:rPr>
          <w:rFonts w:asciiTheme="majorBidi" w:hAnsiTheme="majorBidi" w:cstheme="majorBidi"/>
          <w:sz w:val="24"/>
          <w:szCs w:val="24"/>
        </w:rPr>
        <w:t xml:space="preserve">Sgt. </w:t>
      </w:r>
      <w:r w:rsidR="004066CD" w:rsidRPr="004066CD">
        <w:rPr>
          <w:rFonts w:asciiTheme="majorBidi" w:hAnsiTheme="majorBidi" w:cstheme="majorBidi"/>
          <w:sz w:val="24"/>
          <w:szCs w:val="24"/>
        </w:rPr>
        <w:t>Flindall having his entire shift and his brother-in-law</w:t>
      </w:r>
      <w:r w:rsidR="00AD71A1">
        <w:rPr>
          <w:rFonts w:asciiTheme="majorBidi" w:hAnsiTheme="majorBidi" w:cstheme="majorBidi"/>
          <w:sz w:val="24"/>
          <w:szCs w:val="24"/>
        </w:rPr>
        <w:t>,</w:t>
      </w:r>
      <w:r w:rsidR="004066CD" w:rsidRPr="004066CD">
        <w:rPr>
          <w:rFonts w:asciiTheme="majorBidi" w:hAnsiTheme="majorBidi" w:cstheme="majorBidi"/>
          <w:sz w:val="24"/>
          <w:szCs w:val="24"/>
        </w:rPr>
        <w:t xml:space="preserve"> </w:t>
      </w:r>
      <w:r>
        <w:rPr>
          <w:rFonts w:asciiTheme="majorBidi" w:hAnsiTheme="majorBidi" w:cstheme="majorBidi"/>
          <w:sz w:val="24"/>
          <w:szCs w:val="24"/>
        </w:rPr>
        <w:t xml:space="preserve">Sgt. Trevor </w:t>
      </w:r>
      <w:r w:rsidR="004066CD" w:rsidRPr="004066CD">
        <w:rPr>
          <w:rFonts w:asciiTheme="majorBidi" w:hAnsiTheme="majorBidi" w:cstheme="majorBidi"/>
          <w:sz w:val="24"/>
          <w:szCs w:val="24"/>
        </w:rPr>
        <w:t>B</w:t>
      </w:r>
      <w:r w:rsidR="003228D2">
        <w:rPr>
          <w:rFonts w:asciiTheme="majorBidi" w:hAnsiTheme="majorBidi" w:cstheme="majorBidi"/>
          <w:sz w:val="24"/>
          <w:szCs w:val="24"/>
        </w:rPr>
        <w:t>a</w:t>
      </w:r>
      <w:r>
        <w:rPr>
          <w:rFonts w:asciiTheme="majorBidi" w:hAnsiTheme="majorBidi" w:cstheme="majorBidi"/>
          <w:sz w:val="24"/>
          <w:szCs w:val="24"/>
        </w:rPr>
        <w:t xml:space="preserve">nbury’s </w:t>
      </w:r>
      <w:r w:rsidR="004066CD" w:rsidRPr="004066CD">
        <w:rPr>
          <w:rFonts w:asciiTheme="majorBidi" w:hAnsiTheme="majorBidi" w:cstheme="majorBidi"/>
          <w:sz w:val="24"/>
          <w:szCs w:val="24"/>
        </w:rPr>
        <w:t xml:space="preserve">shift all watching the </w:t>
      </w:r>
      <w:r w:rsidR="00803218">
        <w:rPr>
          <w:rFonts w:asciiTheme="majorBidi" w:hAnsiTheme="majorBidi" w:cstheme="majorBidi"/>
          <w:sz w:val="24"/>
          <w:szCs w:val="24"/>
        </w:rPr>
        <w:t>a</w:t>
      </w:r>
      <w:r w:rsidR="004066CD" w:rsidRPr="004066CD">
        <w:rPr>
          <w:rFonts w:asciiTheme="majorBidi" w:hAnsiTheme="majorBidi" w:cstheme="majorBidi"/>
          <w:sz w:val="24"/>
          <w:szCs w:val="24"/>
        </w:rPr>
        <w:t>pplicant and reporting any screw ups,</w:t>
      </w:r>
    </w:p>
    <w:p w:rsidR="00FA25B7" w:rsidRPr="008101D8" w:rsidRDefault="004066CD" w:rsidP="00803218">
      <w:pPr>
        <w:pStyle w:val="ListParagraph"/>
        <w:numPr>
          <w:ilvl w:val="0"/>
          <w:numId w:val="31"/>
        </w:numPr>
        <w:spacing w:line="360" w:lineRule="auto"/>
        <w:ind w:left="1080" w:firstLine="0"/>
        <w:rPr>
          <w:rFonts w:asciiTheme="majorBidi" w:hAnsiTheme="majorBidi" w:cstheme="majorBidi"/>
          <w:sz w:val="24"/>
          <w:szCs w:val="24"/>
        </w:rPr>
      </w:pPr>
      <w:r w:rsidRPr="008101D8">
        <w:rPr>
          <w:rFonts w:asciiTheme="majorBidi" w:hAnsiTheme="majorBidi" w:cstheme="majorBidi"/>
          <w:sz w:val="24"/>
          <w:szCs w:val="24"/>
        </w:rPr>
        <w:t xml:space="preserve">Statements from </w:t>
      </w:r>
      <w:r w:rsidR="00AD71A1" w:rsidRPr="008101D8">
        <w:rPr>
          <w:rFonts w:asciiTheme="majorBidi" w:hAnsiTheme="majorBidi" w:cstheme="majorBidi"/>
          <w:sz w:val="24"/>
          <w:szCs w:val="24"/>
        </w:rPr>
        <w:t xml:space="preserve">S/Sgt. Campbell regarding Sgt. </w:t>
      </w:r>
      <w:r w:rsidRPr="008101D8">
        <w:rPr>
          <w:rFonts w:asciiTheme="majorBidi" w:hAnsiTheme="majorBidi" w:cstheme="majorBidi"/>
          <w:sz w:val="24"/>
          <w:szCs w:val="24"/>
        </w:rPr>
        <w:t>Flindall that:</w:t>
      </w:r>
    </w:p>
    <w:p w:rsidR="00FA25B7" w:rsidRDefault="004066CD" w:rsidP="003228D2">
      <w:pPr>
        <w:pStyle w:val="ListParagraph"/>
        <w:numPr>
          <w:ilvl w:val="1"/>
          <w:numId w:val="31"/>
        </w:numPr>
        <w:spacing w:line="360" w:lineRule="auto"/>
        <w:ind w:left="1800"/>
        <w:rPr>
          <w:rFonts w:asciiTheme="majorBidi" w:hAnsiTheme="majorBidi" w:cstheme="majorBidi"/>
          <w:sz w:val="24"/>
          <w:szCs w:val="24"/>
        </w:rPr>
      </w:pPr>
      <w:r w:rsidRPr="00FA25B7">
        <w:rPr>
          <w:rFonts w:asciiTheme="majorBidi" w:hAnsiTheme="majorBidi" w:cstheme="majorBidi"/>
          <w:sz w:val="24"/>
          <w:szCs w:val="24"/>
        </w:rPr>
        <w:t>Applicant’s job was in jeopardy,</w:t>
      </w:r>
    </w:p>
    <w:p w:rsidR="00FA25B7" w:rsidRDefault="004066CD" w:rsidP="002D01D2">
      <w:pPr>
        <w:pStyle w:val="ListParagraph"/>
        <w:numPr>
          <w:ilvl w:val="1"/>
          <w:numId w:val="31"/>
        </w:numPr>
        <w:spacing w:line="360" w:lineRule="auto"/>
        <w:ind w:left="1800"/>
        <w:rPr>
          <w:rFonts w:asciiTheme="majorBidi" w:hAnsiTheme="majorBidi" w:cstheme="majorBidi"/>
          <w:sz w:val="24"/>
          <w:szCs w:val="24"/>
        </w:rPr>
      </w:pPr>
      <w:r w:rsidRPr="00FA25B7">
        <w:rPr>
          <w:rFonts w:asciiTheme="majorBidi" w:hAnsiTheme="majorBidi" w:cstheme="majorBidi"/>
          <w:sz w:val="24"/>
          <w:szCs w:val="24"/>
        </w:rPr>
        <w:t xml:space="preserve">He would be documenting the </w:t>
      </w:r>
      <w:r w:rsidR="002D01D2">
        <w:rPr>
          <w:rFonts w:asciiTheme="majorBidi" w:hAnsiTheme="majorBidi" w:cstheme="majorBidi"/>
          <w:sz w:val="24"/>
          <w:szCs w:val="24"/>
        </w:rPr>
        <w:t>a</w:t>
      </w:r>
      <w:r w:rsidRPr="00FA25B7">
        <w:rPr>
          <w:rFonts w:asciiTheme="majorBidi" w:hAnsiTheme="majorBidi" w:cstheme="majorBidi"/>
          <w:sz w:val="24"/>
          <w:szCs w:val="24"/>
        </w:rPr>
        <w:t>pplicant’s every move,</w:t>
      </w:r>
    </w:p>
    <w:p w:rsidR="00FA25B7" w:rsidRDefault="004066CD" w:rsidP="00803218">
      <w:pPr>
        <w:pStyle w:val="ListParagraph"/>
        <w:numPr>
          <w:ilvl w:val="1"/>
          <w:numId w:val="31"/>
        </w:numPr>
        <w:tabs>
          <w:tab w:val="left" w:pos="1350"/>
        </w:tabs>
        <w:spacing w:line="360" w:lineRule="auto"/>
        <w:ind w:left="1800"/>
        <w:rPr>
          <w:rFonts w:asciiTheme="majorBidi" w:hAnsiTheme="majorBidi" w:cstheme="majorBidi"/>
          <w:sz w:val="24"/>
          <w:szCs w:val="24"/>
        </w:rPr>
      </w:pPr>
      <w:r w:rsidRPr="00FA25B7">
        <w:rPr>
          <w:rFonts w:asciiTheme="majorBidi" w:hAnsiTheme="majorBidi" w:cstheme="majorBidi"/>
          <w:sz w:val="24"/>
          <w:szCs w:val="24"/>
        </w:rPr>
        <w:t xml:space="preserve">The </w:t>
      </w:r>
      <w:r w:rsidR="00803218">
        <w:rPr>
          <w:rFonts w:asciiTheme="majorBidi" w:hAnsiTheme="majorBidi" w:cstheme="majorBidi"/>
          <w:sz w:val="24"/>
          <w:szCs w:val="24"/>
        </w:rPr>
        <w:t>a</w:t>
      </w:r>
      <w:r w:rsidRPr="00FA25B7">
        <w:rPr>
          <w:rFonts w:asciiTheme="majorBidi" w:hAnsiTheme="majorBidi" w:cstheme="majorBidi"/>
          <w:sz w:val="24"/>
          <w:szCs w:val="24"/>
        </w:rPr>
        <w:t>pplicant was stressed out from the scrutiny he was under,</w:t>
      </w:r>
    </w:p>
    <w:p w:rsidR="00FA25B7" w:rsidRDefault="004066CD" w:rsidP="002D01D2">
      <w:pPr>
        <w:pStyle w:val="ListParagraph"/>
        <w:numPr>
          <w:ilvl w:val="1"/>
          <w:numId w:val="31"/>
        </w:numPr>
        <w:tabs>
          <w:tab w:val="left" w:pos="1350"/>
        </w:tabs>
        <w:spacing w:line="360" w:lineRule="auto"/>
        <w:ind w:left="1800"/>
        <w:rPr>
          <w:rFonts w:asciiTheme="majorBidi" w:hAnsiTheme="majorBidi" w:cstheme="majorBidi"/>
          <w:sz w:val="24"/>
          <w:szCs w:val="24"/>
        </w:rPr>
      </w:pPr>
      <w:r w:rsidRPr="00FA25B7">
        <w:rPr>
          <w:rFonts w:asciiTheme="majorBidi" w:hAnsiTheme="majorBidi" w:cstheme="majorBidi"/>
          <w:sz w:val="24"/>
          <w:szCs w:val="24"/>
        </w:rPr>
        <w:t xml:space="preserve">That they were heading into an issue with the </w:t>
      </w:r>
      <w:r w:rsidR="002D01D2">
        <w:rPr>
          <w:rFonts w:asciiTheme="majorBidi" w:hAnsiTheme="majorBidi" w:cstheme="majorBidi"/>
          <w:sz w:val="24"/>
          <w:szCs w:val="24"/>
        </w:rPr>
        <w:t>a</w:t>
      </w:r>
      <w:r w:rsidRPr="00FA25B7">
        <w:rPr>
          <w:rFonts w:asciiTheme="majorBidi" w:hAnsiTheme="majorBidi" w:cstheme="majorBidi"/>
          <w:sz w:val="24"/>
          <w:szCs w:val="24"/>
        </w:rPr>
        <w:t>pplicant as he is an immigrant of Jewish background,</w:t>
      </w:r>
    </w:p>
    <w:p w:rsidR="00FA25B7" w:rsidRDefault="004066CD" w:rsidP="00803218">
      <w:pPr>
        <w:pStyle w:val="ListParagraph"/>
        <w:numPr>
          <w:ilvl w:val="1"/>
          <w:numId w:val="31"/>
        </w:numPr>
        <w:tabs>
          <w:tab w:val="left" w:pos="1350"/>
        </w:tabs>
        <w:spacing w:line="360" w:lineRule="auto"/>
        <w:ind w:left="1800"/>
        <w:rPr>
          <w:rFonts w:asciiTheme="majorBidi" w:hAnsiTheme="majorBidi" w:cstheme="majorBidi"/>
          <w:sz w:val="24"/>
          <w:szCs w:val="24"/>
        </w:rPr>
      </w:pPr>
      <w:r w:rsidRPr="00FA25B7">
        <w:rPr>
          <w:rFonts w:asciiTheme="majorBidi" w:hAnsiTheme="majorBidi" w:cstheme="majorBidi"/>
          <w:sz w:val="24"/>
          <w:szCs w:val="24"/>
        </w:rPr>
        <w:t xml:space="preserve">That they </w:t>
      </w:r>
      <w:r w:rsidR="008101D8">
        <w:rPr>
          <w:rFonts w:asciiTheme="majorBidi" w:hAnsiTheme="majorBidi" w:cstheme="majorBidi"/>
          <w:sz w:val="24"/>
          <w:szCs w:val="24"/>
        </w:rPr>
        <w:t>(</w:t>
      </w:r>
      <w:r w:rsidR="008101D8" w:rsidRPr="008101D8">
        <w:rPr>
          <w:rFonts w:asciiTheme="majorBidi" w:hAnsiTheme="majorBidi" w:cstheme="majorBidi"/>
          <w:sz w:val="24"/>
          <w:szCs w:val="24"/>
        </w:rPr>
        <w:t>S/Sgt. Campbell</w:t>
      </w:r>
      <w:r w:rsidR="008101D8">
        <w:rPr>
          <w:rFonts w:asciiTheme="majorBidi" w:hAnsiTheme="majorBidi" w:cstheme="majorBidi"/>
          <w:sz w:val="24"/>
          <w:szCs w:val="24"/>
        </w:rPr>
        <w:t xml:space="preserve"> and Insp. Johnston) </w:t>
      </w:r>
      <w:r w:rsidRPr="00FA25B7">
        <w:rPr>
          <w:rFonts w:asciiTheme="majorBidi" w:hAnsiTheme="majorBidi" w:cstheme="majorBidi"/>
          <w:sz w:val="24"/>
          <w:szCs w:val="24"/>
        </w:rPr>
        <w:t>both felt t</w:t>
      </w:r>
      <w:r w:rsidR="00FA25B7">
        <w:rPr>
          <w:rFonts w:asciiTheme="majorBidi" w:hAnsiTheme="majorBidi" w:cstheme="majorBidi"/>
          <w:sz w:val="24"/>
          <w:szCs w:val="24"/>
        </w:rPr>
        <w:t xml:space="preserve">he </w:t>
      </w:r>
      <w:r w:rsidR="00803218">
        <w:rPr>
          <w:rFonts w:asciiTheme="majorBidi" w:hAnsiTheme="majorBidi" w:cstheme="majorBidi"/>
          <w:sz w:val="24"/>
          <w:szCs w:val="24"/>
        </w:rPr>
        <w:t>a</w:t>
      </w:r>
      <w:r w:rsidR="00FA25B7">
        <w:rPr>
          <w:rFonts w:asciiTheme="majorBidi" w:hAnsiTheme="majorBidi" w:cstheme="majorBidi"/>
          <w:sz w:val="24"/>
          <w:szCs w:val="24"/>
        </w:rPr>
        <w:t>pplicant was being targeted,</w:t>
      </w:r>
    </w:p>
    <w:p w:rsidR="00FA25B7" w:rsidRDefault="004066CD" w:rsidP="00803218">
      <w:pPr>
        <w:pStyle w:val="ListParagraph"/>
        <w:numPr>
          <w:ilvl w:val="1"/>
          <w:numId w:val="31"/>
        </w:numPr>
        <w:tabs>
          <w:tab w:val="left" w:pos="1350"/>
        </w:tabs>
        <w:spacing w:line="360" w:lineRule="auto"/>
        <w:ind w:left="1800"/>
        <w:rPr>
          <w:rFonts w:asciiTheme="majorBidi" w:hAnsiTheme="majorBidi" w:cstheme="majorBidi"/>
          <w:sz w:val="24"/>
          <w:szCs w:val="24"/>
        </w:rPr>
      </w:pPr>
      <w:r w:rsidRPr="00FA25B7">
        <w:rPr>
          <w:rFonts w:asciiTheme="majorBidi" w:hAnsiTheme="majorBidi" w:cstheme="majorBidi"/>
          <w:sz w:val="24"/>
          <w:szCs w:val="24"/>
        </w:rPr>
        <w:t xml:space="preserve">The </w:t>
      </w:r>
      <w:r w:rsidR="00803218">
        <w:rPr>
          <w:rFonts w:asciiTheme="majorBidi" w:hAnsiTheme="majorBidi" w:cstheme="majorBidi"/>
          <w:sz w:val="24"/>
          <w:szCs w:val="24"/>
        </w:rPr>
        <w:t>a</w:t>
      </w:r>
      <w:r w:rsidRPr="00FA25B7">
        <w:rPr>
          <w:rFonts w:asciiTheme="majorBidi" w:hAnsiTheme="majorBidi" w:cstheme="majorBidi"/>
          <w:sz w:val="24"/>
          <w:szCs w:val="24"/>
        </w:rPr>
        <w:t>pplicant’s work environment was poisoned,</w:t>
      </w:r>
    </w:p>
    <w:p w:rsidR="00FA25B7" w:rsidRDefault="004066CD" w:rsidP="003228D2">
      <w:pPr>
        <w:pStyle w:val="ListParagraph"/>
        <w:numPr>
          <w:ilvl w:val="1"/>
          <w:numId w:val="31"/>
        </w:numPr>
        <w:tabs>
          <w:tab w:val="left" w:pos="1350"/>
        </w:tabs>
        <w:spacing w:line="360" w:lineRule="auto"/>
        <w:ind w:left="1800"/>
        <w:rPr>
          <w:rFonts w:asciiTheme="majorBidi" w:hAnsiTheme="majorBidi" w:cstheme="majorBidi"/>
          <w:sz w:val="24"/>
          <w:szCs w:val="24"/>
        </w:rPr>
      </w:pPr>
      <w:r w:rsidRPr="00FA25B7">
        <w:rPr>
          <w:rFonts w:asciiTheme="majorBidi" w:hAnsiTheme="majorBidi" w:cstheme="majorBidi"/>
          <w:sz w:val="24"/>
          <w:szCs w:val="24"/>
        </w:rPr>
        <w:t>The work place harassment and discrimination was taking place,</w:t>
      </w:r>
    </w:p>
    <w:p w:rsidR="00FA25B7" w:rsidRDefault="004066CD" w:rsidP="003228D2">
      <w:pPr>
        <w:pStyle w:val="ListParagraph"/>
        <w:numPr>
          <w:ilvl w:val="0"/>
          <w:numId w:val="31"/>
        </w:numPr>
        <w:spacing w:line="360" w:lineRule="auto"/>
        <w:ind w:left="1440"/>
        <w:rPr>
          <w:rFonts w:asciiTheme="majorBidi" w:hAnsiTheme="majorBidi" w:cstheme="majorBidi"/>
          <w:sz w:val="24"/>
          <w:szCs w:val="24"/>
        </w:rPr>
      </w:pPr>
      <w:r w:rsidRPr="00FA25B7">
        <w:rPr>
          <w:rFonts w:asciiTheme="majorBidi" w:hAnsiTheme="majorBidi" w:cstheme="majorBidi"/>
          <w:sz w:val="24"/>
          <w:szCs w:val="24"/>
        </w:rPr>
        <w:t>The possibility of a</w:t>
      </w:r>
      <w:r w:rsidR="00A018AB">
        <w:rPr>
          <w:rFonts w:asciiTheme="majorBidi" w:hAnsiTheme="majorBidi" w:cstheme="majorBidi"/>
          <w:sz w:val="24"/>
          <w:szCs w:val="24"/>
        </w:rPr>
        <w:t>n</w:t>
      </w:r>
      <w:r w:rsidRPr="00FA25B7">
        <w:rPr>
          <w:rFonts w:asciiTheme="majorBidi" w:hAnsiTheme="majorBidi" w:cstheme="majorBidi"/>
          <w:sz w:val="24"/>
          <w:szCs w:val="24"/>
        </w:rPr>
        <w:t xml:space="preserve"> HR complaint,</w:t>
      </w:r>
    </w:p>
    <w:p w:rsidR="00FA25B7" w:rsidRDefault="004066CD" w:rsidP="00803218">
      <w:pPr>
        <w:pStyle w:val="ListParagraph"/>
        <w:numPr>
          <w:ilvl w:val="0"/>
          <w:numId w:val="31"/>
        </w:numPr>
        <w:spacing w:line="360" w:lineRule="auto"/>
        <w:ind w:left="1440"/>
        <w:rPr>
          <w:rFonts w:asciiTheme="majorBidi" w:hAnsiTheme="majorBidi" w:cstheme="majorBidi"/>
          <w:sz w:val="24"/>
          <w:szCs w:val="24"/>
        </w:rPr>
      </w:pPr>
      <w:r w:rsidRPr="00FA25B7">
        <w:rPr>
          <w:rFonts w:asciiTheme="majorBidi" w:hAnsiTheme="majorBidi" w:cstheme="majorBidi"/>
          <w:sz w:val="24"/>
          <w:szCs w:val="24"/>
        </w:rPr>
        <w:lastRenderedPageBreak/>
        <w:t xml:space="preserve">The </w:t>
      </w:r>
      <w:r w:rsidR="00803218">
        <w:rPr>
          <w:rFonts w:asciiTheme="majorBidi" w:hAnsiTheme="majorBidi" w:cstheme="majorBidi"/>
          <w:sz w:val="24"/>
          <w:szCs w:val="24"/>
        </w:rPr>
        <w:t>a</w:t>
      </w:r>
      <w:r w:rsidRPr="00FA25B7">
        <w:rPr>
          <w:rFonts w:asciiTheme="majorBidi" w:hAnsiTheme="majorBidi" w:cstheme="majorBidi"/>
          <w:sz w:val="24"/>
          <w:szCs w:val="24"/>
        </w:rPr>
        <w:t>pplicant was being left on his own to investigate matters in which he had no experience,</w:t>
      </w:r>
    </w:p>
    <w:p w:rsidR="00FA25B7" w:rsidRDefault="004066CD" w:rsidP="00803218">
      <w:pPr>
        <w:pStyle w:val="ListParagraph"/>
        <w:numPr>
          <w:ilvl w:val="0"/>
          <w:numId w:val="31"/>
        </w:numPr>
        <w:spacing w:line="360" w:lineRule="auto"/>
        <w:ind w:left="1440"/>
        <w:rPr>
          <w:rFonts w:asciiTheme="majorBidi" w:hAnsiTheme="majorBidi" w:cstheme="majorBidi"/>
          <w:sz w:val="24"/>
          <w:szCs w:val="24"/>
        </w:rPr>
      </w:pPr>
      <w:r w:rsidRPr="00FA25B7">
        <w:rPr>
          <w:rFonts w:asciiTheme="majorBidi" w:hAnsiTheme="majorBidi" w:cstheme="majorBidi"/>
          <w:sz w:val="24"/>
          <w:szCs w:val="24"/>
        </w:rPr>
        <w:t xml:space="preserve">That everything was being thrown at the </w:t>
      </w:r>
      <w:r w:rsidR="00803218">
        <w:rPr>
          <w:rFonts w:asciiTheme="majorBidi" w:hAnsiTheme="majorBidi" w:cstheme="majorBidi"/>
          <w:sz w:val="24"/>
          <w:szCs w:val="24"/>
        </w:rPr>
        <w:t>a</w:t>
      </w:r>
      <w:r w:rsidRPr="00FA25B7">
        <w:rPr>
          <w:rFonts w:asciiTheme="majorBidi" w:hAnsiTheme="majorBidi" w:cstheme="majorBidi"/>
          <w:sz w:val="24"/>
          <w:szCs w:val="24"/>
        </w:rPr>
        <w:t>pplicant all at once without prior issues reported on his previous Performance Evaluation Reports,</w:t>
      </w:r>
    </w:p>
    <w:p w:rsidR="00FA25B7" w:rsidRDefault="004066CD" w:rsidP="00A018AB">
      <w:pPr>
        <w:pStyle w:val="ListParagraph"/>
        <w:numPr>
          <w:ilvl w:val="0"/>
          <w:numId w:val="31"/>
        </w:numPr>
        <w:spacing w:line="360" w:lineRule="auto"/>
        <w:ind w:left="1440"/>
        <w:rPr>
          <w:rFonts w:asciiTheme="majorBidi" w:hAnsiTheme="majorBidi" w:cstheme="majorBidi"/>
          <w:sz w:val="24"/>
          <w:szCs w:val="24"/>
        </w:rPr>
      </w:pPr>
      <w:r w:rsidRPr="00FA25B7">
        <w:rPr>
          <w:rFonts w:asciiTheme="majorBidi" w:hAnsiTheme="majorBidi" w:cstheme="majorBidi"/>
          <w:sz w:val="24"/>
          <w:szCs w:val="24"/>
        </w:rPr>
        <w:t xml:space="preserve">The </w:t>
      </w:r>
      <w:r w:rsidR="00A018AB">
        <w:rPr>
          <w:rFonts w:asciiTheme="majorBidi" w:hAnsiTheme="majorBidi" w:cstheme="majorBidi"/>
          <w:sz w:val="24"/>
          <w:szCs w:val="24"/>
        </w:rPr>
        <w:t>a</w:t>
      </w:r>
      <w:r w:rsidRPr="00FA25B7">
        <w:rPr>
          <w:rFonts w:asciiTheme="majorBidi" w:hAnsiTheme="majorBidi" w:cstheme="majorBidi"/>
          <w:sz w:val="24"/>
          <w:szCs w:val="24"/>
        </w:rPr>
        <w:t xml:space="preserve">pplicant bringing to the attention of his </w:t>
      </w:r>
      <w:r w:rsidR="00B22C3B">
        <w:rPr>
          <w:rFonts w:asciiTheme="majorBidi" w:hAnsiTheme="majorBidi" w:cstheme="majorBidi"/>
          <w:sz w:val="24"/>
          <w:szCs w:val="24"/>
        </w:rPr>
        <w:t xml:space="preserve">supervisor </w:t>
      </w:r>
      <w:r w:rsidR="002D01D2">
        <w:rPr>
          <w:rFonts w:asciiTheme="majorBidi" w:hAnsiTheme="majorBidi" w:cstheme="majorBidi"/>
          <w:sz w:val="24"/>
          <w:szCs w:val="24"/>
        </w:rPr>
        <w:t xml:space="preserve">Sgt. </w:t>
      </w:r>
      <w:r w:rsidRPr="00FA25B7">
        <w:rPr>
          <w:rFonts w:asciiTheme="majorBidi" w:hAnsiTheme="majorBidi" w:cstheme="majorBidi"/>
          <w:sz w:val="24"/>
          <w:szCs w:val="24"/>
        </w:rPr>
        <w:t>Flindall inappropriate remarks and being berated in front of the shift, but refusing to name officers.</w:t>
      </w:r>
    </w:p>
    <w:p w:rsidR="00FA25B7" w:rsidRDefault="004066CD" w:rsidP="00A018AB">
      <w:pPr>
        <w:pStyle w:val="ListParagraph"/>
        <w:numPr>
          <w:ilvl w:val="0"/>
          <w:numId w:val="31"/>
        </w:numPr>
        <w:spacing w:line="360" w:lineRule="auto"/>
        <w:ind w:left="1440"/>
        <w:rPr>
          <w:rFonts w:asciiTheme="majorBidi" w:hAnsiTheme="majorBidi" w:cstheme="majorBidi"/>
          <w:sz w:val="24"/>
          <w:szCs w:val="24"/>
        </w:rPr>
      </w:pPr>
      <w:r w:rsidRPr="00FA25B7">
        <w:rPr>
          <w:rFonts w:asciiTheme="majorBidi" w:hAnsiTheme="majorBidi" w:cstheme="majorBidi"/>
          <w:sz w:val="24"/>
          <w:szCs w:val="24"/>
        </w:rPr>
        <w:t xml:space="preserve">That the berating of the </w:t>
      </w:r>
      <w:r w:rsidR="00A018AB">
        <w:rPr>
          <w:rFonts w:asciiTheme="majorBidi" w:hAnsiTheme="majorBidi" w:cstheme="majorBidi"/>
          <w:sz w:val="24"/>
          <w:szCs w:val="24"/>
        </w:rPr>
        <w:t>a</w:t>
      </w:r>
      <w:r w:rsidRPr="00FA25B7">
        <w:rPr>
          <w:rFonts w:asciiTheme="majorBidi" w:hAnsiTheme="majorBidi" w:cstheme="majorBidi"/>
          <w:sz w:val="24"/>
          <w:szCs w:val="24"/>
        </w:rPr>
        <w:t>pplicant and making inappropriate remarks to him was in relation to his ethnic origin,</w:t>
      </w:r>
    </w:p>
    <w:p w:rsidR="008101D8" w:rsidRDefault="004066CD" w:rsidP="008101D8">
      <w:pPr>
        <w:pStyle w:val="ListParagraph"/>
        <w:numPr>
          <w:ilvl w:val="0"/>
          <w:numId w:val="31"/>
        </w:numPr>
        <w:spacing w:line="360" w:lineRule="auto"/>
        <w:ind w:left="1440"/>
        <w:rPr>
          <w:rFonts w:asciiTheme="majorBidi" w:hAnsiTheme="majorBidi" w:cstheme="majorBidi"/>
          <w:sz w:val="24"/>
          <w:szCs w:val="24"/>
        </w:rPr>
      </w:pPr>
      <w:r w:rsidRPr="00FA25B7">
        <w:rPr>
          <w:rFonts w:asciiTheme="majorBidi" w:hAnsiTheme="majorBidi" w:cstheme="majorBidi"/>
          <w:sz w:val="24"/>
          <w:szCs w:val="24"/>
        </w:rPr>
        <w:t xml:space="preserve">Asking </w:t>
      </w:r>
      <w:r w:rsidR="002D01D2">
        <w:rPr>
          <w:rFonts w:asciiTheme="majorBidi" w:hAnsiTheme="majorBidi" w:cstheme="majorBidi"/>
          <w:sz w:val="24"/>
          <w:szCs w:val="24"/>
        </w:rPr>
        <w:t xml:space="preserve">Sgt. </w:t>
      </w:r>
      <w:r w:rsidRPr="00FA25B7">
        <w:rPr>
          <w:rFonts w:asciiTheme="majorBidi" w:hAnsiTheme="majorBidi" w:cstheme="majorBidi"/>
          <w:sz w:val="24"/>
          <w:szCs w:val="24"/>
        </w:rPr>
        <w:t>Flindall where was the coach officer who should be guiding this and where was the vetting of the briefs by him.</w:t>
      </w:r>
    </w:p>
    <w:p w:rsidR="008101D8" w:rsidRPr="008101D8" w:rsidRDefault="008101D8" w:rsidP="008101D8">
      <w:pPr>
        <w:pStyle w:val="ListParagraph"/>
        <w:spacing w:line="360" w:lineRule="auto"/>
        <w:ind w:left="1440"/>
        <w:rPr>
          <w:rFonts w:asciiTheme="majorBidi" w:hAnsiTheme="majorBidi" w:cstheme="majorBidi"/>
          <w:sz w:val="24"/>
          <w:szCs w:val="24"/>
        </w:rPr>
      </w:pPr>
    </w:p>
    <w:p w:rsidR="00FA25B7" w:rsidRPr="008101D8" w:rsidRDefault="003228D2" w:rsidP="008101D8">
      <w:pPr>
        <w:pStyle w:val="ListParagraph"/>
        <w:numPr>
          <w:ilvl w:val="0"/>
          <w:numId w:val="29"/>
        </w:numPr>
        <w:spacing w:line="480" w:lineRule="auto"/>
        <w:ind w:hanging="720"/>
        <w:jc w:val="both"/>
        <w:rPr>
          <w:rFonts w:asciiTheme="majorBidi" w:hAnsiTheme="majorBidi" w:cstheme="majorBidi"/>
          <w:sz w:val="24"/>
          <w:szCs w:val="24"/>
          <w:lang w:val="en-CA"/>
        </w:rPr>
      </w:pPr>
      <w:r w:rsidRPr="008101D8">
        <w:rPr>
          <w:rFonts w:asciiTheme="majorBidi" w:hAnsiTheme="majorBidi" w:cstheme="majorBidi"/>
          <w:sz w:val="24"/>
          <w:szCs w:val="24"/>
        </w:rPr>
        <w:t>Yet again, the respondent’s response to the allegation</w:t>
      </w:r>
      <w:r w:rsidR="007F26AE" w:rsidRPr="008101D8">
        <w:rPr>
          <w:rFonts w:asciiTheme="majorBidi" w:hAnsiTheme="majorBidi" w:cstheme="majorBidi"/>
          <w:sz w:val="24"/>
          <w:szCs w:val="24"/>
        </w:rPr>
        <w:t>s</w:t>
      </w:r>
      <w:r w:rsidRPr="008101D8">
        <w:rPr>
          <w:rFonts w:asciiTheme="majorBidi" w:hAnsiTheme="majorBidi" w:cstheme="majorBidi"/>
          <w:sz w:val="24"/>
          <w:szCs w:val="24"/>
        </w:rPr>
        <w:t xml:space="preserve"> as contained in the application:</w:t>
      </w:r>
    </w:p>
    <w:p w:rsidR="00FA25B7" w:rsidRDefault="003228D2" w:rsidP="003228D2">
      <w:pPr>
        <w:ind w:left="720" w:hanging="360"/>
        <w:rPr>
          <w:rFonts w:asciiTheme="majorBidi" w:hAnsiTheme="majorBidi" w:cstheme="majorBidi"/>
          <w:b/>
          <w:bCs/>
          <w:sz w:val="24"/>
          <w:szCs w:val="24"/>
        </w:rPr>
      </w:pPr>
      <w:r>
        <w:rPr>
          <w:rFonts w:asciiTheme="majorBidi" w:hAnsiTheme="majorBidi" w:cstheme="majorBidi"/>
          <w:b/>
          <w:bCs/>
          <w:sz w:val="24"/>
          <w:szCs w:val="24"/>
        </w:rPr>
        <w:tab/>
      </w:r>
      <w:r w:rsidR="00EC4EEC" w:rsidRPr="00524EC5">
        <w:rPr>
          <w:rFonts w:asciiTheme="majorBidi" w:hAnsiTheme="majorBidi" w:cstheme="majorBidi"/>
          <w:b/>
          <w:bCs/>
          <w:sz w:val="24"/>
          <w:szCs w:val="24"/>
        </w:rPr>
        <w:t>Respondent’s Response to the Application (HRTO 2010-07633-I):</w:t>
      </w:r>
      <w:r w:rsidR="00EC4EEC" w:rsidRPr="00524EC5">
        <w:rPr>
          <w:rFonts w:asciiTheme="majorBidi" w:hAnsiTheme="majorBidi" w:cstheme="majorBidi"/>
          <w:noProof/>
          <w:sz w:val="24"/>
          <w:szCs w:val="24"/>
          <w:lang w:val="en-CA" w:eastAsia="en-CA" w:bidi="he-IL"/>
        </w:rPr>
        <w:drawing>
          <wp:inline distT="0" distB="0" distL="0" distR="0" wp14:anchorId="3EB5A348" wp14:editId="5945C99C">
            <wp:extent cx="5493774" cy="126101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02691" cy="1263058"/>
                    </a:xfrm>
                    <a:prstGeom prst="rect">
                      <a:avLst/>
                    </a:prstGeom>
                    <a:noFill/>
                    <a:ln>
                      <a:noFill/>
                    </a:ln>
                  </pic:spPr>
                </pic:pic>
              </a:graphicData>
            </a:graphic>
          </wp:inline>
        </w:drawing>
      </w:r>
    </w:p>
    <w:p w:rsidR="00FA25B7" w:rsidRDefault="00EC4EEC" w:rsidP="003228D2">
      <w:pPr>
        <w:ind w:left="72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6554584F" wp14:editId="6FCCCB74">
            <wp:extent cx="5501148" cy="1229258"/>
            <wp:effectExtent l="0" t="0" r="4445"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18251" cy="1233080"/>
                    </a:xfrm>
                    <a:prstGeom prst="rect">
                      <a:avLst/>
                    </a:prstGeom>
                    <a:noFill/>
                    <a:ln>
                      <a:noFill/>
                    </a:ln>
                  </pic:spPr>
                </pic:pic>
              </a:graphicData>
            </a:graphic>
          </wp:inline>
        </w:drawing>
      </w:r>
    </w:p>
    <w:p w:rsidR="00FA25B7" w:rsidRDefault="00EC4EEC" w:rsidP="003228D2">
      <w:pPr>
        <w:ind w:left="72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1EA60B8B" wp14:editId="63158446">
            <wp:extent cx="5501005" cy="543959"/>
            <wp:effectExtent l="0" t="0" r="444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30415" cy="546867"/>
                    </a:xfrm>
                    <a:prstGeom prst="rect">
                      <a:avLst/>
                    </a:prstGeom>
                    <a:noFill/>
                    <a:ln>
                      <a:noFill/>
                    </a:ln>
                  </pic:spPr>
                </pic:pic>
              </a:graphicData>
            </a:graphic>
          </wp:inline>
        </w:drawing>
      </w:r>
    </w:p>
    <w:p w:rsidR="00FA25B7" w:rsidRDefault="00EC4EEC" w:rsidP="003228D2">
      <w:pPr>
        <w:ind w:left="72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4B8054C9" wp14:editId="15417751">
            <wp:extent cx="5589639" cy="404919"/>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06795" cy="413406"/>
                    </a:xfrm>
                    <a:prstGeom prst="rect">
                      <a:avLst/>
                    </a:prstGeom>
                    <a:noFill/>
                    <a:ln>
                      <a:noFill/>
                    </a:ln>
                  </pic:spPr>
                </pic:pic>
              </a:graphicData>
            </a:graphic>
          </wp:inline>
        </w:drawing>
      </w:r>
    </w:p>
    <w:p w:rsidR="00FA25B7" w:rsidRDefault="00EC4EEC" w:rsidP="003228D2">
      <w:pPr>
        <w:ind w:left="72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lastRenderedPageBreak/>
        <w:drawing>
          <wp:inline distT="0" distB="0" distL="0" distR="0" wp14:anchorId="0B8B1F2B" wp14:editId="733765B2">
            <wp:extent cx="5515897" cy="785518"/>
            <wp:effectExtent l="0" t="0" r="889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36435" cy="788443"/>
                    </a:xfrm>
                    <a:prstGeom prst="rect">
                      <a:avLst/>
                    </a:prstGeom>
                    <a:noFill/>
                    <a:ln>
                      <a:noFill/>
                    </a:ln>
                  </pic:spPr>
                </pic:pic>
              </a:graphicData>
            </a:graphic>
          </wp:inline>
        </w:drawing>
      </w:r>
    </w:p>
    <w:p w:rsidR="008101D8" w:rsidRDefault="00EC4EEC" w:rsidP="008101D8">
      <w:pPr>
        <w:ind w:left="720"/>
        <w:rPr>
          <w:rFonts w:asciiTheme="majorBidi" w:hAnsiTheme="majorBidi" w:cstheme="majorBidi"/>
          <w:sz w:val="24"/>
          <w:szCs w:val="24"/>
        </w:rPr>
      </w:pPr>
      <w:r w:rsidRPr="00524EC5">
        <w:rPr>
          <w:rFonts w:asciiTheme="majorBidi" w:hAnsiTheme="majorBidi" w:cstheme="majorBidi"/>
          <w:noProof/>
          <w:sz w:val="24"/>
          <w:szCs w:val="24"/>
          <w:lang w:val="en-CA" w:eastAsia="en-CA" w:bidi="he-IL"/>
        </w:rPr>
        <w:drawing>
          <wp:inline distT="0" distB="0" distL="0" distR="0" wp14:anchorId="2F455CE5" wp14:editId="13098101">
            <wp:extent cx="5464277" cy="2545955"/>
            <wp:effectExtent l="0" t="0" r="317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67495" cy="2547454"/>
                    </a:xfrm>
                    <a:prstGeom prst="rect">
                      <a:avLst/>
                    </a:prstGeom>
                    <a:noFill/>
                    <a:ln>
                      <a:noFill/>
                    </a:ln>
                  </pic:spPr>
                </pic:pic>
              </a:graphicData>
            </a:graphic>
          </wp:inline>
        </w:drawing>
      </w:r>
    </w:p>
    <w:p w:rsidR="006C686F" w:rsidRDefault="00EC4EEC" w:rsidP="008101D8">
      <w:pPr>
        <w:pStyle w:val="ListParagraph"/>
        <w:numPr>
          <w:ilvl w:val="0"/>
          <w:numId w:val="29"/>
        </w:numPr>
        <w:spacing w:line="480" w:lineRule="auto"/>
        <w:ind w:hanging="720"/>
        <w:jc w:val="both"/>
        <w:rPr>
          <w:rFonts w:asciiTheme="majorBidi" w:hAnsiTheme="majorBidi" w:cstheme="majorBidi"/>
          <w:sz w:val="24"/>
          <w:szCs w:val="24"/>
          <w:lang w:val="en-CA"/>
        </w:rPr>
      </w:pPr>
      <w:r w:rsidRPr="008101D8">
        <w:rPr>
          <w:rFonts w:asciiTheme="majorBidi" w:hAnsiTheme="majorBidi" w:cstheme="majorBidi"/>
          <w:sz w:val="24"/>
          <w:szCs w:val="24"/>
        </w:rPr>
        <w:t xml:space="preserve">To add further insult to this </w:t>
      </w:r>
      <w:r w:rsidRPr="008101D8">
        <w:rPr>
          <w:rFonts w:asciiTheme="majorBidi" w:hAnsiTheme="majorBidi" w:cstheme="majorBidi"/>
          <w:sz w:val="24"/>
          <w:szCs w:val="24"/>
          <w:lang w:val="en-CA"/>
        </w:rPr>
        <w:t xml:space="preserve">Judicial Process </w:t>
      </w:r>
      <w:r w:rsidR="003228D2" w:rsidRPr="008101D8">
        <w:rPr>
          <w:rFonts w:asciiTheme="majorBidi" w:hAnsiTheme="majorBidi" w:cstheme="majorBidi"/>
          <w:sz w:val="24"/>
          <w:szCs w:val="24"/>
          <w:lang w:val="en-CA"/>
        </w:rPr>
        <w:t xml:space="preserve">the respondent did cause </w:t>
      </w:r>
      <w:r w:rsidR="00452723" w:rsidRPr="008101D8">
        <w:rPr>
          <w:rFonts w:asciiTheme="majorBidi" w:hAnsiTheme="majorBidi" w:cstheme="majorBidi"/>
          <w:sz w:val="24"/>
          <w:szCs w:val="24"/>
          <w:lang w:val="en-CA"/>
        </w:rPr>
        <w:t>their c</w:t>
      </w:r>
      <w:r w:rsidRPr="008101D8">
        <w:rPr>
          <w:rFonts w:asciiTheme="majorBidi" w:hAnsiTheme="majorBidi" w:cstheme="majorBidi"/>
          <w:sz w:val="24"/>
          <w:szCs w:val="24"/>
          <w:lang w:val="en-CA"/>
        </w:rPr>
        <w:t xml:space="preserve">ounsel </w:t>
      </w:r>
      <w:r w:rsidR="00452723" w:rsidRPr="008101D8">
        <w:rPr>
          <w:rFonts w:asciiTheme="majorBidi" w:hAnsiTheme="majorBidi" w:cstheme="majorBidi"/>
          <w:sz w:val="24"/>
          <w:szCs w:val="24"/>
          <w:lang w:val="en-CA"/>
        </w:rPr>
        <w:t xml:space="preserve">to violate her very </w:t>
      </w:r>
      <w:r w:rsidRPr="008101D8">
        <w:rPr>
          <w:rFonts w:asciiTheme="majorBidi" w:hAnsiTheme="majorBidi" w:cstheme="majorBidi"/>
          <w:sz w:val="24"/>
          <w:szCs w:val="24"/>
          <w:lang w:val="en-CA"/>
        </w:rPr>
        <w:t xml:space="preserve">oath she made to the </w:t>
      </w:r>
      <w:r w:rsidRPr="008101D8">
        <w:rPr>
          <w:rFonts w:asciiTheme="majorBidi" w:hAnsiTheme="majorBidi" w:cstheme="majorBidi"/>
          <w:i/>
          <w:sz w:val="24"/>
          <w:szCs w:val="24"/>
          <w:lang w:val="en-CA"/>
        </w:rPr>
        <w:t>Law Society of Upper Canada</w:t>
      </w:r>
      <w:r w:rsidR="00452723" w:rsidRPr="008101D8">
        <w:rPr>
          <w:rFonts w:asciiTheme="majorBidi" w:hAnsiTheme="majorBidi" w:cstheme="majorBidi"/>
          <w:sz w:val="24"/>
          <w:szCs w:val="24"/>
          <w:lang w:val="en-CA"/>
        </w:rPr>
        <w:t xml:space="preserve"> (</w:t>
      </w:r>
      <w:r w:rsidR="00452723" w:rsidRPr="008101D8">
        <w:rPr>
          <w:rFonts w:asciiTheme="majorBidi" w:hAnsiTheme="majorBidi" w:cstheme="majorBidi"/>
          <w:i/>
          <w:sz w:val="24"/>
          <w:szCs w:val="24"/>
          <w:lang w:val="en-CA"/>
        </w:rPr>
        <w:t>Society</w:t>
      </w:r>
      <w:r w:rsidR="00452723" w:rsidRPr="008101D8">
        <w:rPr>
          <w:rFonts w:asciiTheme="majorBidi" w:hAnsiTheme="majorBidi" w:cstheme="majorBidi"/>
          <w:sz w:val="24"/>
          <w:szCs w:val="24"/>
          <w:lang w:val="en-CA"/>
        </w:rPr>
        <w:t>)</w:t>
      </w:r>
      <w:r w:rsidRPr="008101D8">
        <w:rPr>
          <w:rFonts w:asciiTheme="majorBidi" w:hAnsiTheme="majorBidi" w:cstheme="majorBidi"/>
          <w:sz w:val="24"/>
          <w:szCs w:val="24"/>
          <w:lang w:val="en-CA"/>
        </w:rPr>
        <w:t xml:space="preserve">, an oath to be truthful while maintaining impartiality in her representations so as not to bring the administration of the </w:t>
      </w:r>
      <w:r w:rsidRPr="008101D8">
        <w:rPr>
          <w:rFonts w:asciiTheme="majorBidi" w:hAnsiTheme="majorBidi" w:cstheme="majorBidi"/>
          <w:i/>
          <w:sz w:val="24"/>
          <w:szCs w:val="24"/>
          <w:lang w:val="en-CA"/>
        </w:rPr>
        <w:t>Society</w:t>
      </w:r>
      <w:r w:rsidRPr="008101D8">
        <w:rPr>
          <w:rFonts w:asciiTheme="majorBidi" w:hAnsiTheme="majorBidi" w:cstheme="majorBidi"/>
          <w:sz w:val="24"/>
          <w:szCs w:val="24"/>
          <w:lang w:val="en-CA"/>
        </w:rPr>
        <w:t xml:space="preserve"> into disrepute. Counsel for the Respondent very conscientiously declared in section 21 of her response that she was telling the truth</w:t>
      </w:r>
      <w:r w:rsidR="00452723" w:rsidRPr="008101D8">
        <w:rPr>
          <w:rFonts w:asciiTheme="majorBidi" w:hAnsiTheme="majorBidi" w:cstheme="majorBidi"/>
          <w:sz w:val="24"/>
          <w:szCs w:val="24"/>
          <w:lang w:val="en-CA"/>
        </w:rPr>
        <w:t>, yet her declaration was based on the initial lies fed to her by the respondents</w:t>
      </w:r>
      <w:r w:rsidRPr="008101D8">
        <w:rPr>
          <w:rFonts w:asciiTheme="majorBidi" w:hAnsiTheme="majorBidi" w:cstheme="majorBidi"/>
          <w:sz w:val="24"/>
          <w:szCs w:val="24"/>
          <w:lang w:val="en-CA"/>
        </w:rPr>
        <w:t>:</w:t>
      </w:r>
    </w:p>
    <w:p w:rsidR="00EC4EEC" w:rsidRDefault="00EC4EEC" w:rsidP="00452723">
      <w:pPr>
        <w:ind w:left="720"/>
        <w:rPr>
          <w:rFonts w:asciiTheme="majorBidi" w:hAnsiTheme="majorBidi" w:cstheme="majorBidi"/>
          <w:sz w:val="24"/>
          <w:szCs w:val="24"/>
          <w:lang w:val="en-CA"/>
        </w:rPr>
      </w:pPr>
      <w:r w:rsidRPr="00524EC5">
        <w:rPr>
          <w:rFonts w:asciiTheme="majorBidi" w:hAnsiTheme="majorBidi" w:cstheme="majorBidi"/>
          <w:noProof/>
          <w:sz w:val="24"/>
          <w:szCs w:val="24"/>
          <w:lang w:val="en-CA" w:eastAsia="en-CA" w:bidi="he-IL"/>
        </w:rPr>
        <w:drawing>
          <wp:inline distT="0" distB="0" distL="0" distR="0" wp14:anchorId="006C3AD0" wp14:editId="5318EAD1">
            <wp:extent cx="5501148" cy="2343724"/>
            <wp:effectExtent l="0" t="0" r="444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13152" cy="2348838"/>
                    </a:xfrm>
                    <a:prstGeom prst="rect">
                      <a:avLst/>
                    </a:prstGeom>
                    <a:noFill/>
                    <a:ln>
                      <a:noFill/>
                    </a:ln>
                  </pic:spPr>
                </pic:pic>
              </a:graphicData>
            </a:graphic>
          </wp:inline>
        </w:drawing>
      </w:r>
    </w:p>
    <w:p w:rsidR="008101D8" w:rsidRDefault="00132606" w:rsidP="008101D8">
      <w:pPr>
        <w:pStyle w:val="ListParagraph"/>
        <w:numPr>
          <w:ilvl w:val="0"/>
          <w:numId w:val="29"/>
        </w:numPr>
        <w:spacing w:line="480" w:lineRule="auto"/>
        <w:ind w:hanging="720"/>
        <w:jc w:val="both"/>
        <w:rPr>
          <w:rFonts w:asciiTheme="majorBidi" w:hAnsiTheme="majorBidi" w:cstheme="majorBidi"/>
          <w:sz w:val="24"/>
          <w:szCs w:val="24"/>
          <w:lang w:val="en-CA"/>
        </w:rPr>
      </w:pPr>
      <w:r w:rsidRPr="008101D8">
        <w:rPr>
          <w:rFonts w:asciiTheme="majorBidi" w:hAnsiTheme="majorBidi" w:cstheme="majorBidi"/>
          <w:sz w:val="24"/>
          <w:szCs w:val="24"/>
          <w:lang w:val="en-CA"/>
        </w:rPr>
        <w:lastRenderedPageBreak/>
        <w:t>The documentations, emails and statements that counsel used to pr</w:t>
      </w:r>
      <w:r w:rsidR="008101D8">
        <w:rPr>
          <w:rFonts w:asciiTheme="majorBidi" w:hAnsiTheme="majorBidi" w:cstheme="majorBidi"/>
          <w:sz w:val="24"/>
          <w:szCs w:val="24"/>
          <w:lang w:val="en-CA"/>
        </w:rPr>
        <w:t>epare such a response were time</w:t>
      </w:r>
      <w:r w:rsidRPr="008101D8">
        <w:rPr>
          <w:rFonts w:asciiTheme="majorBidi" w:hAnsiTheme="majorBidi" w:cstheme="majorBidi"/>
          <w:sz w:val="24"/>
          <w:szCs w:val="24"/>
          <w:lang w:val="en-CA"/>
        </w:rPr>
        <w:t xml:space="preserve">stamped with a January 28, 2011, date. Counsel for the Respondent then signed this section and in doing so placed her credibility at stake. </w:t>
      </w:r>
    </w:p>
    <w:p w:rsidR="008101D8" w:rsidRDefault="008101D8" w:rsidP="008101D8">
      <w:pPr>
        <w:pStyle w:val="ListParagraph"/>
        <w:spacing w:line="240" w:lineRule="auto"/>
        <w:jc w:val="both"/>
        <w:rPr>
          <w:rFonts w:asciiTheme="majorBidi" w:hAnsiTheme="majorBidi" w:cstheme="majorBidi"/>
          <w:sz w:val="24"/>
          <w:szCs w:val="24"/>
          <w:lang w:val="en-CA"/>
        </w:rPr>
      </w:pPr>
    </w:p>
    <w:p w:rsidR="00B762EC" w:rsidRDefault="00EC4EEC" w:rsidP="00B762EC">
      <w:pPr>
        <w:pStyle w:val="ListParagraph"/>
        <w:numPr>
          <w:ilvl w:val="0"/>
          <w:numId w:val="29"/>
        </w:numPr>
        <w:spacing w:line="480" w:lineRule="auto"/>
        <w:ind w:hanging="720"/>
        <w:jc w:val="both"/>
        <w:rPr>
          <w:rFonts w:asciiTheme="majorBidi" w:hAnsiTheme="majorBidi" w:cstheme="majorBidi"/>
          <w:sz w:val="24"/>
          <w:szCs w:val="24"/>
          <w:lang w:val="en-CA"/>
        </w:rPr>
      </w:pPr>
      <w:r w:rsidRPr="008101D8">
        <w:rPr>
          <w:rFonts w:asciiTheme="majorBidi" w:hAnsiTheme="majorBidi" w:cstheme="majorBidi"/>
          <w:sz w:val="24"/>
          <w:szCs w:val="24"/>
          <w:lang w:val="en-CA"/>
        </w:rPr>
        <w:t>The Tribunal should clearly see how the Ontario Provincial Police violated the applicant’s fundamental rights as a Canadian Citizen, one deserving the protection under the Ontario Human Rights Code and had the audacity to deny doing so in the formal response to his application before this Tribunal</w:t>
      </w:r>
      <w:r w:rsidR="00B762EC">
        <w:rPr>
          <w:rFonts w:asciiTheme="majorBidi" w:hAnsiTheme="majorBidi" w:cstheme="majorBidi"/>
          <w:sz w:val="24"/>
          <w:szCs w:val="24"/>
          <w:lang w:val="en-CA"/>
        </w:rPr>
        <w:t>.</w:t>
      </w:r>
    </w:p>
    <w:p w:rsidR="00B762EC" w:rsidRPr="00B762EC" w:rsidRDefault="00B762EC" w:rsidP="00B762EC">
      <w:pPr>
        <w:pStyle w:val="ListParagraph"/>
        <w:rPr>
          <w:rFonts w:asciiTheme="majorBidi" w:hAnsiTheme="majorBidi" w:cstheme="majorBidi"/>
          <w:sz w:val="24"/>
          <w:szCs w:val="24"/>
        </w:rPr>
      </w:pPr>
    </w:p>
    <w:p w:rsidR="00D01CB8" w:rsidRPr="00B762EC" w:rsidRDefault="009058E9" w:rsidP="009E1950">
      <w:pPr>
        <w:pStyle w:val="ListParagraph"/>
        <w:numPr>
          <w:ilvl w:val="0"/>
          <w:numId w:val="29"/>
        </w:numPr>
        <w:spacing w:line="480" w:lineRule="auto"/>
        <w:ind w:hanging="720"/>
        <w:jc w:val="both"/>
        <w:rPr>
          <w:rFonts w:asciiTheme="majorBidi" w:hAnsiTheme="majorBidi" w:cstheme="majorBidi"/>
          <w:sz w:val="24"/>
          <w:szCs w:val="24"/>
          <w:lang w:val="en-CA"/>
        </w:rPr>
      </w:pPr>
      <w:r w:rsidRPr="00B762EC">
        <w:rPr>
          <w:rFonts w:asciiTheme="majorBidi" w:hAnsiTheme="majorBidi" w:cstheme="majorBidi"/>
          <w:sz w:val="24"/>
          <w:szCs w:val="24"/>
        </w:rPr>
        <w:t xml:space="preserve">The applicant’s testimony </w:t>
      </w:r>
      <w:r w:rsidR="005D74D4" w:rsidRPr="00B762EC">
        <w:rPr>
          <w:rFonts w:asciiTheme="majorBidi" w:hAnsiTheme="majorBidi" w:cstheme="majorBidi"/>
          <w:sz w:val="24"/>
          <w:szCs w:val="24"/>
        </w:rPr>
        <w:t>was</w:t>
      </w:r>
      <w:r w:rsidRPr="00B762EC">
        <w:rPr>
          <w:rFonts w:asciiTheme="majorBidi" w:hAnsiTheme="majorBidi" w:cstheme="majorBidi"/>
          <w:sz w:val="24"/>
          <w:szCs w:val="24"/>
        </w:rPr>
        <w:t xml:space="preserve"> that </w:t>
      </w:r>
      <w:r w:rsidR="00B762EC">
        <w:rPr>
          <w:rFonts w:asciiTheme="majorBidi" w:hAnsiTheme="majorBidi" w:cstheme="majorBidi"/>
          <w:sz w:val="24"/>
          <w:szCs w:val="24"/>
        </w:rPr>
        <w:t>immediately</w:t>
      </w:r>
      <w:r w:rsidR="005D74D4" w:rsidRPr="00B762EC">
        <w:rPr>
          <w:rFonts w:asciiTheme="majorBidi" w:hAnsiTheme="majorBidi" w:cstheme="majorBidi"/>
          <w:sz w:val="24"/>
          <w:szCs w:val="24"/>
        </w:rPr>
        <w:t xml:space="preserve"> after being moved to a new platoon and being given a new coach officer under the guise of a fresh start he knew he was marked for </w:t>
      </w:r>
      <w:r w:rsidR="005D74D4" w:rsidRPr="009E1950">
        <w:rPr>
          <w:rFonts w:asciiTheme="majorBidi" w:hAnsiTheme="majorBidi" w:cstheme="majorBidi"/>
          <w:sz w:val="24"/>
          <w:szCs w:val="24"/>
        </w:rPr>
        <w:t xml:space="preserve">termination. There were many incidents </w:t>
      </w:r>
      <w:r w:rsidR="009E1950" w:rsidRPr="009E1950">
        <w:rPr>
          <w:rFonts w:asciiTheme="majorBidi" w:hAnsiTheme="majorBidi" w:cstheme="majorBidi"/>
          <w:sz w:val="24"/>
          <w:szCs w:val="24"/>
        </w:rPr>
        <w:t xml:space="preserve">that </w:t>
      </w:r>
      <w:r w:rsidR="00D01CB8" w:rsidRPr="009E1950">
        <w:rPr>
          <w:rFonts w:asciiTheme="majorBidi" w:hAnsiTheme="majorBidi" w:cstheme="majorBidi"/>
          <w:sz w:val="24"/>
          <w:szCs w:val="24"/>
        </w:rPr>
        <w:t>gave rise to this feeling that he was marked for termination</w:t>
      </w:r>
      <w:r w:rsidR="009E1950">
        <w:rPr>
          <w:rFonts w:asciiTheme="majorBidi" w:hAnsiTheme="majorBidi" w:cstheme="majorBidi"/>
          <w:sz w:val="24"/>
          <w:szCs w:val="24"/>
        </w:rPr>
        <w:t xml:space="preserve"> </w:t>
      </w:r>
      <w:r w:rsidR="009E1950">
        <w:rPr>
          <w:rStyle w:val="FootnoteReference"/>
          <w:rFonts w:asciiTheme="majorBidi" w:hAnsiTheme="majorBidi" w:cstheme="majorBidi"/>
          <w:sz w:val="24"/>
          <w:szCs w:val="24"/>
        </w:rPr>
        <w:footnoteReference w:id="76"/>
      </w:r>
      <w:r w:rsidR="00D01CB8" w:rsidRPr="009E1950">
        <w:rPr>
          <w:rFonts w:asciiTheme="majorBidi" w:hAnsiTheme="majorBidi" w:cstheme="majorBidi"/>
          <w:sz w:val="24"/>
          <w:szCs w:val="24"/>
        </w:rPr>
        <w:t>:</w:t>
      </w:r>
    </w:p>
    <w:p w:rsidR="00D01CB8" w:rsidRDefault="005D74D4" w:rsidP="00D01CB8">
      <w:pPr>
        <w:pStyle w:val="ListParagraph"/>
        <w:numPr>
          <w:ilvl w:val="0"/>
          <w:numId w:val="35"/>
        </w:numPr>
        <w:tabs>
          <w:tab w:val="left" w:pos="720"/>
        </w:tabs>
        <w:spacing w:line="480" w:lineRule="auto"/>
        <w:jc w:val="both"/>
        <w:rPr>
          <w:rFonts w:asciiTheme="majorBidi" w:hAnsiTheme="majorBidi" w:cstheme="majorBidi"/>
          <w:sz w:val="24"/>
          <w:szCs w:val="24"/>
        </w:rPr>
      </w:pPr>
      <w:r w:rsidRPr="00D01CB8">
        <w:rPr>
          <w:rFonts w:asciiTheme="majorBidi" w:hAnsiTheme="majorBidi" w:cstheme="majorBidi"/>
          <w:sz w:val="24"/>
          <w:szCs w:val="24"/>
        </w:rPr>
        <w:t xml:space="preserve">being told his job was in jeopardy, </w:t>
      </w:r>
    </w:p>
    <w:p w:rsidR="00D01CB8" w:rsidRDefault="00D01CB8" w:rsidP="00D01CB8">
      <w:pPr>
        <w:pStyle w:val="ListParagraph"/>
        <w:numPr>
          <w:ilvl w:val="0"/>
          <w:numId w:val="35"/>
        </w:numPr>
        <w:tabs>
          <w:tab w:val="left" w:pos="720"/>
        </w:tabs>
        <w:spacing w:line="480" w:lineRule="auto"/>
        <w:jc w:val="both"/>
        <w:rPr>
          <w:rFonts w:asciiTheme="majorBidi" w:hAnsiTheme="majorBidi" w:cstheme="majorBidi"/>
          <w:sz w:val="24"/>
          <w:szCs w:val="24"/>
        </w:rPr>
      </w:pPr>
      <w:r>
        <w:rPr>
          <w:rFonts w:asciiTheme="majorBidi" w:hAnsiTheme="majorBidi" w:cstheme="majorBidi"/>
          <w:sz w:val="24"/>
          <w:szCs w:val="24"/>
        </w:rPr>
        <w:t xml:space="preserve">the charge under the </w:t>
      </w:r>
      <w:r w:rsidRPr="00D01CB8">
        <w:rPr>
          <w:rFonts w:asciiTheme="majorBidi" w:hAnsiTheme="majorBidi" w:cstheme="majorBidi"/>
          <w:i/>
          <w:sz w:val="24"/>
          <w:szCs w:val="24"/>
        </w:rPr>
        <w:t>HTA</w:t>
      </w:r>
      <w:r>
        <w:rPr>
          <w:rFonts w:asciiTheme="majorBidi" w:hAnsiTheme="majorBidi" w:cstheme="majorBidi"/>
          <w:sz w:val="24"/>
          <w:szCs w:val="24"/>
        </w:rPr>
        <w:t>,</w:t>
      </w:r>
    </w:p>
    <w:p w:rsidR="00D01CB8" w:rsidRPr="009E1950" w:rsidRDefault="005D74D4" w:rsidP="005214A9">
      <w:pPr>
        <w:pStyle w:val="ListParagraph"/>
        <w:numPr>
          <w:ilvl w:val="0"/>
          <w:numId w:val="35"/>
        </w:numPr>
        <w:tabs>
          <w:tab w:val="left" w:pos="720"/>
        </w:tabs>
        <w:spacing w:line="480" w:lineRule="auto"/>
        <w:jc w:val="both"/>
        <w:rPr>
          <w:rFonts w:asciiTheme="majorBidi" w:hAnsiTheme="majorBidi" w:cstheme="majorBidi"/>
          <w:sz w:val="24"/>
          <w:szCs w:val="24"/>
        </w:rPr>
      </w:pPr>
      <w:r w:rsidRPr="009E1950">
        <w:rPr>
          <w:rFonts w:asciiTheme="majorBidi" w:hAnsiTheme="majorBidi" w:cstheme="majorBidi"/>
          <w:sz w:val="24"/>
          <w:szCs w:val="24"/>
        </w:rPr>
        <w:t xml:space="preserve">the stark increase in the negative ratings when Sgt. Flindall and Cst. Payne took over preparing his evaluations for PERs 6/7 and 8, </w:t>
      </w:r>
    </w:p>
    <w:p w:rsidR="009E1950" w:rsidRDefault="009E1950" w:rsidP="009E1950">
      <w:pPr>
        <w:pStyle w:val="ListParagraph"/>
        <w:numPr>
          <w:ilvl w:val="0"/>
          <w:numId w:val="35"/>
        </w:numPr>
        <w:tabs>
          <w:tab w:val="left" w:pos="720"/>
        </w:tabs>
        <w:spacing w:line="480" w:lineRule="auto"/>
        <w:jc w:val="both"/>
        <w:rPr>
          <w:rFonts w:asciiTheme="majorBidi" w:hAnsiTheme="majorBidi" w:cstheme="majorBidi"/>
          <w:sz w:val="24"/>
          <w:szCs w:val="24"/>
        </w:rPr>
      </w:pPr>
      <w:r>
        <w:rPr>
          <w:rFonts w:asciiTheme="majorBidi" w:hAnsiTheme="majorBidi" w:cstheme="majorBidi"/>
          <w:sz w:val="24"/>
          <w:szCs w:val="24"/>
        </w:rPr>
        <w:t>f</w:t>
      </w:r>
      <w:r w:rsidRPr="009E1950">
        <w:rPr>
          <w:rFonts w:asciiTheme="majorBidi" w:hAnsiTheme="majorBidi" w:cstheme="majorBidi"/>
          <w:sz w:val="24"/>
          <w:szCs w:val="24"/>
        </w:rPr>
        <w:t xml:space="preserve">orbidding him to work on </w:t>
      </w:r>
      <w:r>
        <w:rPr>
          <w:rFonts w:asciiTheme="majorBidi" w:hAnsiTheme="majorBidi" w:cstheme="majorBidi"/>
          <w:sz w:val="24"/>
          <w:szCs w:val="24"/>
        </w:rPr>
        <w:t>his</w:t>
      </w:r>
      <w:r w:rsidRPr="009E1950">
        <w:rPr>
          <w:rFonts w:asciiTheme="majorBidi" w:hAnsiTheme="majorBidi" w:cstheme="majorBidi"/>
          <w:sz w:val="24"/>
          <w:szCs w:val="24"/>
        </w:rPr>
        <w:t xml:space="preserve"> own</w:t>
      </w:r>
      <w:r>
        <w:rPr>
          <w:rFonts w:asciiTheme="majorBidi" w:hAnsiTheme="majorBidi" w:cstheme="majorBidi"/>
          <w:sz w:val="24"/>
          <w:szCs w:val="24"/>
        </w:rPr>
        <w:t>,</w:t>
      </w:r>
    </w:p>
    <w:p w:rsidR="009E1950" w:rsidRDefault="009E1950" w:rsidP="009E1950">
      <w:pPr>
        <w:pStyle w:val="ListParagraph"/>
        <w:numPr>
          <w:ilvl w:val="0"/>
          <w:numId w:val="35"/>
        </w:numPr>
        <w:tabs>
          <w:tab w:val="left" w:pos="720"/>
        </w:tabs>
        <w:spacing w:line="480" w:lineRule="auto"/>
        <w:jc w:val="both"/>
        <w:rPr>
          <w:rFonts w:asciiTheme="majorBidi" w:hAnsiTheme="majorBidi" w:cstheme="majorBidi"/>
          <w:sz w:val="24"/>
          <w:szCs w:val="24"/>
        </w:rPr>
      </w:pPr>
      <w:r>
        <w:rPr>
          <w:rFonts w:asciiTheme="majorBidi" w:hAnsiTheme="majorBidi" w:cstheme="majorBidi"/>
          <w:sz w:val="24"/>
          <w:szCs w:val="24"/>
        </w:rPr>
        <w:t>forbidding him to work paid duties,</w:t>
      </w:r>
    </w:p>
    <w:p w:rsidR="009E1950" w:rsidRDefault="009E1950" w:rsidP="009E1950">
      <w:pPr>
        <w:pStyle w:val="ListParagraph"/>
        <w:numPr>
          <w:ilvl w:val="0"/>
          <w:numId w:val="35"/>
        </w:numPr>
        <w:tabs>
          <w:tab w:val="left" w:pos="720"/>
        </w:tabs>
        <w:spacing w:line="480" w:lineRule="auto"/>
        <w:jc w:val="both"/>
        <w:rPr>
          <w:rFonts w:asciiTheme="majorBidi" w:hAnsiTheme="majorBidi" w:cstheme="majorBidi"/>
          <w:sz w:val="24"/>
          <w:szCs w:val="24"/>
        </w:rPr>
      </w:pPr>
      <w:r>
        <w:rPr>
          <w:rFonts w:asciiTheme="majorBidi" w:hAnsiTheme="majorBidi" w:cstheme="majorBidi"/>
          <w:sz w:val="24"/>
          <w:szCs w:val="24"/>
        </w:rPr>
        <w:t xml:space="preserve">forbidding him </w:t>
      </w:r>
      <w:r w:rsidRPr="009E1950">
        <w:rPr>
          <w:rFonts w:asciiTheme="majorBidi" w:hAnsiTheme="majorBidi" w:cstheme="majorBidi"/>
          <w:sz w:val="24"/>
          <w:szCs w:val="24"/>
        </w:rPr>
        <w:t>t</w:t>
      </w:r>
      <w:r>
        <w:rPr>
          <w:rFonts w:asciiTheme="majorBidi" w:hAnsiTheme="majorBidi" w:cstheme="majorBidi"/>
          <w:sz w:val="24"/>
          <w:szCs w:val="24"/>
        </w:rPr>
        <w:t>o work over</w:t>
      </w:r>
      <w:r w:rsidRPr="009E1950">
        <w:rPr>
          <w:rFonts w:asciiTheme="majorBidi" w:hAnsiTheme="majorBidi" w:cstheme="majorBidi"/>
          <w:sz w:val="24"/>
          <w:szCs w:val="24"/>
        </w:rPr>
        <w:t>time</w:t>
      </w:r>
      <w:r>
        <w:rPr>
          <w:rFonts w:asciiTheme="majorBidi" w:hAnsiTheme="majorBidi" w:cstheme="majorBidi"/>
          <w:sz w:val="24"/>
          <w:szCs w:val="24"/>
        </w:rPr>
        <w:t>,</w:t>
      </w:r>
    </w:p>
    <w:p w:rsidR="009E1950" w:rsidRPr="009E1950" w:rsidRDefault="009E1950" w:rsidP="009E1950">
      <w:pPr>
        <w:pStyle w:val="ListParagraph"/>
        <w:numPr>
          <w:ilvl w:val="0"/>
          <w:numId w:val="35"/>
        </w:numPr>
        <w:tabs>
          <w:tab w:val="left" w:pos="720"/>
        </w:tabs>
        <w:spacing w:line="480" w:lineRule="auto"/>
        <w:jc w:val="both"/>
        <w:rPr>
          <w:rFonts w:asciiTheme="majorBidi" w:hAnsiTheme="majorBidi" w:cstheme="majorBidi"/>
          <w:sz w:val="24"/>
          <w:szCs w:val="24"/>
        </w:rPr>
      </w:pPr>
      <w:r>
        <w:rPr>
          <w:rFonts w:asciiTheme="majorBidi" w:hAnsiTheme="majorBidi" w:cstheme="majorBidi"/>
          <w:sz w:val="24"/>
          <w:szCs w:val="24"/>
        </w:rPr>
        <w:t xml:space="preserve">moving him to work in a new patrol zone, </w:t>
      </w:r>
    </w:p>
    <w:p w:rsidR="00D01CB8" w:rsidRPr="009E1950" w:rsidRDefault="009E1950" w:rsidP="00D01CB8">
      <w:pPr>
        <w:pStyle w:val="ListParagraph"/>
        <w:numPr>
          <w:ilvl w:val="0"/>
          <w:numId w:val="35"/>
        </w:numPr>
        <w:tabs>
          <w:tab w:val="left" w:pos="720"/>
        </w:tabs>
        <w:spacing w:line="480" w:lineRule="auto"/>
        <w:jc w:val="both"/>
        <w:rPr>
          <w:rFonts w:asciiTheme="majorBidi" w:hAnsiTheme="majorBidi" w:cstheme="majorBidi"/>
          <w:sz w:val="24"/>
          <w:szCs w:val="24"/>
        </w:rPr>
      </w:pPr>
      <w:r w:rsidRPr="009E1950">
        <w:rPr>
          <w:rFonts w:asciiTheme="majorBidi" w:hAnsiTheme="majorBidi" w:cstheme="majorBidi"/>
          <w:sz w:val="24"/>
          <w:szCs w:val="24"/>
        </w:rPr>
        <w:t>t</w:t>
      </w:r>
      <w:r w:rsidR="005D74D4" w:rsidRPr="009E1950">
        <w:rPr>
          <w:rFonts w:asciiTheme="majorBidi" w:hAnsiTheme="majorBidi" w:cstheme="majorBidi"/>
          <w:sz w:val="24"/>
          <w:szCs w:val="24"/>
        </w:rPr>
        <w:t>he so called fresh start that tuned into living hell for him</w:t>
      </w:r>
      <w:r w:rsidR="00D01CB8" w:rsidRPr="009E1950">
        <w:rPr>
          <w:rFonts w:asciiTheme="majorBidi" w:hAnsiTheme="majorBidi" w:cstheme="majorBidi"/>
          <w:sz w:val="24"/>
          <w:szCs w:val="24"/>
        </w:rPr>
        <w:t>,</w:t>
      </w:r>
      <w:r w:rsidR="005564FA" w:rsidRPr="009E1950">
        <w:rPr>
          <w:rFonts w:asciiTheme="majorBidi" w:hAnsiTheme="majorBidi" w:cstheme="majorBidi"/>
          <w:sz w:val="24"/>
          <w:szCs w:val="24"/>
        </w:rPr>
        <w:t xml:space="preserve"> and </w:t>
      </w:r>
    </w:p>
    <w:p w:rsidR="005214A9" w:rsidRDefault="005564FA" w:rsidP="005214A9">
      <w:pPr>
        <w:pStyle w:val="ListParagraph"/>
        <w:numPr>
          <w:ilvl w:val="0"/>
          <w:numId w:val="35"/>
        </w:numPr>
        <w:tabs>
          <w:tab w:val="left" w:pos="720"/>
        </w:tabs>
        <w:spacing w:line="480" w:lineRule="auto"/>
        <w:jc w:val="both"/>
        <w:rPr>
          <w:rFonts w:asciiTheme="majorBidi" w:hAnsiTheme="majorBidi" w:cstheme="majorBidi"/>
          <w:sz w:val="24"/>
          <w:szCs w:val="24"/>
        </w:rPr>
      </w:pPr>
      <w:r w:rsidRPr="009E1950">
        <w:rPr>
          <w:rFonts w:asciiTheme="majorBidi" w:hAnsiTheme="majorBidi" w:cstheme="majorBidi"/>
          <w:sz w:val="24"/>
          <w:szCs w:val="24"/>
        </w:rPr>
        <w:t xml:space="preserve">the completely false allegation of ‘associating with undesirables’ </w:t>
      </w:r>
    </w:p>
    <w:p w:rsidR="005214A9" w:rsidRPr="005214A9" w:rsidRDefault="005214A9" w:rsidP="005214A9">
      <w:pPr>
        <w:pStyle w:val="ListParagraph"/>
        <w:tabs>
          <w:tab w:val="left" w:pos="720"/>
        </w:tabs>
        <w:spacing w:line="240" w:lineRule="auto"/>
        <w:ind w:left="1440"/>
        <w:jc w:val="both"/>
        <w:rPr>
          <w:rFonts w:asciiTheme="majorBidi" w:hAnsiTheme="majorBidi" w:cstheme="majorBidi"/>
          <w:sz w:val="24"/>
          <w:szCs w:val="24"/>
        </w:rPr>
      </w:pPr>
    </w:p>
    <w:p w:rsidR="00D01CB8" w:rsidRPr="005214A9" w:rsidRDefault="005564FA" w:rsidP="005214A9">
      <w:pPr>
        <w:pStyle w:val="ListParagraph"/>
        <w:numPr>
          <w:ilvl w:val="0"/>
          <w:numId w:val="29"/>
        </w:numPr>
        <w:spacing w:line="480" w:lineRule="auto"/>
        <w:ind w:hanging="720"/>
        <w:jc w:val="both"/>
        <w:rPr>
          <w:rFonts w:asciiTheme="majorBidi" w:hAnsiTheme="majorBidi" w:cstheme="majorBidi"/>
          <w:sz w:val="24"/>
          <w:szCs w:val="24"/>
          <w:lang w:val="en-CA"/>
        </w:rPr>
      </w:pPr>
      <w:r w:rsidRPr="005214A9">
        <w:rPr>
          <w:rFonts w:asciiTheme="majorBidi" w:hAnsiTheme="majorBidi" w:cstheme="majorBidi"/>
          <w:sz w:val="24"/>
          <w:szCs w:val="24"/>
        </w:rPr>
        <w:t xml:space="preserve">This email </w:t>
      </w:r>
      <w:r w:rsidR="001E5247" w:rsidRPr="005214A9">
        <w:rPr>
          <w:rFonts w:asciiTheme="majorBidi" w:hAnsiTheme="majorBidi" w:cstheme="majorBidi"/>
          <w:sz w:val="24"/>
          <w:szCs w:val="24"/>
        </w:rPr>
        <w:t xml:space="preserve">between </w:t>
      </w:r>
      <w:r w:rsidR="00D01CB8" w:rsidRPr="005214A9">
        <w:rPr>
          <w:rFonts w:asciiTheme="majorBidi" w:hAnsiTheme="majorBidi" w:cstheme="majorBidi"/>
          <w:sz w:val="24"/>
          <w:szCs w:val="24"/>
        </w:rPr>
        <w:t>A/</w:t>
      </w:r>
      <w:r w:rsidR="001E5247" w:rsidRPr="005214A9">
        <w:rPr>
          <w:rFonts w:asciiTheme="majorBidi" w:hAnsiTheme="majorBidi" w:cstheme="majorBidi"/>
          <w:sz w:val="24"/>
          <w:szCs w:val="24"/>
        </w:rPr>
        <w:t>Sgt. Postma and S/Sgt. Campbell dated August 24, 2009</w:t>
      </w:r>
      <w:r w:rsidR="005214A9">
        <w:rPr>
          <w:rFonts w:asciiTheme="majorBidi" w:hAnsiTheme="majorBidi" w:cstheme="majorBidi"/>
          <w:sz w:val="24"/>
          <w:szCs w:val="24"/>
        </w:rPr>
        <w:t>,</w:t>
      </w:r>
      <w:r w:rsidR="001E5247" w:rsidRPr="005214A9">
        <w:rPr>
          <w:rFonts w:asciiTheme="majorBidi" w:hAnsiTheme="majorBidi" w:cstheme="majorBidi"/>
          <w:sz w:val="24"/>
          <w:szCs w:val="24"/>
        </w:rPr>
        <w:t xml:space="preserve"> </w:t>
      </w:r>
      <w:r w:rsidRPr="005214A9">
        <w:rPr>
          <w:rFonts w:asciiTheme="majorBidi" w:hAnsiTheme="majorBidi" w:cstheme="majorBidi"/>
          <w:sz w:val="24"/>
          <w:szCs w:val="24"/>
        </w:rPr>
        <w:t>that the applicant intends to present will</w:t>
      </w:r>
      <w:r w:rsidR="00C44C93" w:rsidRPr="005214A9">
        <w:rPr>
          <w:rFonts w:asciiTheme="majorBidi" w:hAnsiTheme="majorBidi" w:cstheme="majorBidi"/>
          <w:sz w:val="24"/>
          <w:szCs w:val="24"/>
        </w:rPr>
        <w:t xml:space="preserve"> serve as evidence to what was causing this feeling. It will also corroborate his submission earlier about a pl</w:t>
      </w:r>
      <w:r w:rsidRPr="005214A9">
        <w:rPr>
          <w:rFonts w:asciiTheme="majorBidi" w:hAnsiTheme="majorBidi" w:cstheme="majorBidi"/>
          <w:sz w:val="24"/>
          <w:szCs w:val="24"/>
        </w:rPr>
        <w:t>an/direction/action was put int</w:t>
      </w:r>
      <w:r w:rsidR="005214A9">
        <w:rPr>
          <w:rFonts w:asciiTheme="majorBidi" w:hAnsiTheme="majorBidi" w:cstheme="majorBidi"/>
          <w:sz w:val="24"/>
          <w:szCs w:val="24"/>
        </w:rPr>
        <w:t xml:space="preserve">o place to </w:t>
      </w:r>
      <w:r w:rsidRPr="005214A9">
        <w:rPr>
          <w:rFonts w:asciiTheme="majorBidi" w:hAnsiTheme="majorBidi" w:cstheme="majorBidi"/>
          <w:sz w:val="24"/>
          <w:szCs w:val="24"/>
        </w:rPr>
        <w:t>keep him under surveillance and document his every mistake so as to justify the termination of his employment.</w:t>
      </w:r>
      <w:r>
        <w:rPr>
          <w:rStyle w:val="FootnoteReference"/>
          <w:rFonts w:asciiTheme="majorBidi" w:hAnsiTheme="majorBidi" w:cstheme="majorBidi"/>
          <w:sz w:val="24"/>
          <w:szCs w:val="24"/>
        </w:rPr>
        <w:footnoteReference w:id="77"/>
      </w:r>
      <w:r w:rsidR="005D74D4" w:rsidRPr="005214A9">
        <w:rPr>
          <w:rFonts w:asciiTheme="majorBidi" w:hAnsiTheme="majorBidi" w:cstheme="majorBidi"/>
          <w:sz w:val="24"/>
          <w:szCs w:val="24"/>
        </w:rPr>
        <w:t xml:space="preserve"> </w:t>
      </w:r>
    </w:p>
    <w:p w:rsidR="00EC4EEC" w:rsidRDefault="00EC4EEC" w:rsidP="00C44C93">
      <w:pPr>
        <w:tabs>
          <w:tab w:val="left" w:pos="720"/>
        </w:tabs>
        <w:ind w:left="360"/>
        <w:rPr>
          <w:rFonts w:asciiTheme="majorBidi" w:hAnsiTheme="majorBidi" w:cstheme="majorBidi"/>
          <w:sz w:val="24"/>
          <w:szCs w:val="24"/>
        </w:rPr>
      </w:pPr>
      <w:r w:rsidRPr="00524EC5">
        <w:rPr>
          <w:noProof/>
          <w:lang w:val="en-CA" w:eastAsia="en-CA" w:bidi="he-IL"/>
        </w:rPr>
        <w:drawing>
          <wp:inline distT="0" distB="0" distL="0" distR="0" wp14:anchorId="14C64DCD" wp14:editId="16A37A28">
            <wp:extent cx="5943600" cy="447813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4478135"/>
                    </a:xfrm>
                    <a:prstGeom prst="rect">
                      <a:avLst/>
                    </a:prstGeom>
                    <a:noFill/>
                    <a:ln>
                      <a:noFill/>
                    </a:ln>
                  </pic:spPr>
                </pic:pic>
              </a:graphicData>
            </a:graphic>
          </wp:inline>
        </w:drawing>
      </w:r>
    </w:p>
    <w:p w:rsidR="005214A9" w:rsidRPr="00C44C93" w:rsidRDefault="005214A9" w:rsidP="00C44C93">
      <w:pPr>
        <w:tabs>
          <w:tab w:val="left" w:pos="720"/>
        </w:tabs>
        <w:ind w:left="360"/>
        <w:rPr>
          <w:rFonts w:asciiTheme="majorBidi" w:hAnsiTheme="majorBidi" w:cstheme="majorBidi"/>
          <w:sz w:val="24"/>
          <w:szCs w:val="24"/>
        </w:rPr>
      </w:pPr>
    </w:p>
    <w:p w:rsidR="00EC4EEC" w:rsidRPr="005508D9" w:rsidRDefault="00EC4EEC" w:rsidP="005214A9">
      <w:pPr>
        <w:pStyle w:val="ListParagraph"/>
        <w:numPr>
          <w:ilvl w:val="0"/>
          <w:numId w:val="29"/>
        </w:numPr>
        <w:spacing w:line="480" w:lineRule="auto"/>
        <w:ind w:hanging="720"/>
        <w:jc w:val="both"/>
        <w:rPr>
          <w:rFonts w:asciiTheme="majorBidi" w:hAnsiTheme="majorBidi" w:cstheme="majorBidi"/>
          <w:sz w:val="24"/>
          <w:szCs w:val="24"/>
          <w:lang w:val="en-CA"/>
        </w:rPr>
      </w:pPr>
      <w:r w:rsidRPr="005214A9">
        <w:rPr>
          <w:rFonts w:asciiTheme="majorBidi" w:hAnsiTheme="majorBidi" w:cstheme="majorBidi"/>
          <w:sz w:val="24"/>
          <w:szCs w:val="24"/>
        </w:rPr>
        <w:t xml:space="preserve">In light of the above information, it is clear that </w:t>
      </w:r>
      <w:r w:rsidR="005214A9">
        <w:rPr>
          <w:rFonts w:asciiTheme="majorBidi" w:hAnsiTheme="majorBidi" w:cstheme="majorBidi"/>
          <w:sz w:val="24"/>
          <w:szCs w:val="24"/>
        </w:rPr>
        <w:t>Cst.</w:t>
      </w:r>
      <w:r w:rsidRPr="005214A9">
        <w:rPr>
          <w:rFonts w:asciiTheme="majorBidi" w:hAnsiTheme="majorBidi" w:cstheme="majorBidi"/>
          <w:sz w:val="24"/>
          <w:szCs w:val="24"/>
        </w:rPr>
        <w:t xml:space="preserve"> Richard Nie was handpicked to finish the applicant off. This assertion is based on the following</w:t>
      </w:r>
      <w:r w:rsidR="00C44C93" w:rsidRPr="005214A9">
        <w:rPr>
          <w:rFonts w:asciiTheme="majorBidi" w:hAnsiTheme="majorBidi" w:cstheme="majorBidi"/>
          <w:sz w:val="24"/>
          <w:szCs w:val="24"/>
        </w:rPr>
        <w:t xml:space="preserve"> with supportive documentation that the applicant intends to present</w:t>
      </w:r>
      <w:r w:rsidRPr="005214A9">
        <w:rPr>
          <w:rFonts w:asciiTheme="majorBidi" w:hAnsiTheme="majorBidi" w:cstheme="majorBidi"/>
          <w:sz w:val="24"/>
          <w:szCs w:val="24"/>
        </w:rPr>
        <w:t>:</w:t>
      </w:r>
    </w:p>
    <w:p w:rsidR="00EC4EEC" w:rsidRPr="00813DA4" w:rsidRDefault="005214A9" w:rsidP="005508D9">
      <w:pPr>
        <w:pStyle w:val="ListParagraph"/>
        <w:numPr>
          <w:ilvl w:val="0"/>
          <w:numId w:val="27"/>
        </w:numPr>
        <w:spacing w:line="360" w:lineRule="auto"/>
        <w:ind w:left="1440"/>
        <w:jc w:val="both"/>
        <w:rPr>
          <w:rFonts w:asciiTheme="majorBidi" w:hAnsiTheme="majorBidi" w:cstheme="majorBidi"/>
          <w:sz w:val="24"/>
          <w:szCs w:val="24"/>
        </w:rPr>
      </w:pPr>
      <w:r>
        <w:rPr>
          <w:rFonts w:asciiTheme="majorBidi" w:hAnsiTheme="majorBidi" w:cstheme="majorBidi"/>
          <w:sz w:val="24"/>
          <w:szCs w:val="24"/>
        </w:rPr>
        <w:lastRenderedPageBreak/>
        <w:t>Cst.</w:t>
      </w:r>
      <w:r w:rsidR="00EC4EEC" w:rsidRPr="00813DA4">
        <w:rPr>
          <w:rFonts w:asciiTheme="majorBidi" w:hAnsiTheme="majorBidi" w:cstheme="majorBidi"/>
          <w:sz w:val="24"/>
          <w:szCs w:val="24"/>
        </w:rPr>
        <w:t xml:space="preserve"> Nie had a proven track record of being a coach officer the OPP could rely on to negatively document in detail to justify a termination of employment,</w:t>
      </w:r>
    </w:p>
    <w:p w:rsidR="00EC4EEC" w:rsidRPr="00813DA4" w:rsidRDefault="00EC4EEC" w:rsidP="003566BC">
      <w:pPr>
        <w:pStyle w:val="ListParagraph"/>
        <w:numPr>
          <w:ilvl w:val="0"/>
          <w:numId w:val="27"/>
        </w:numPr>
        <w:spacing w:line="360" w:lineRule="auto"/>
        <w:ind w:left="1440"/>
        <w:jc w:val="both"/>
        <w:rPr>
          <w:rFonts w:asciiTheme="majorBidi" w:hAnsiTheme="majorBidi" w:cstheme="majorBidi"/>
          <w:sz w:val="24"/>
          <w:szCs w:val="24"/>
        </w:rPr>
      </w:pPr>
      <w:r w:rsidRPr="00813DA4">
        <w:rPr>
          <w:rFonts w:asciiTheme="majorBidi" w:hAnsiTheme="majorBidi" w:cstheme="majorBidi"/>
          <w:sz w:val="24"/>
          <w:szCs w:val="24"/>
        </w:rPr>
        <w:t>Constable Nie had exercised this skill of his to justify the termination of minority probationer Mr. Harry Allen Chase,</w:t>
      </w:r>
      <w:r w:rsidR="005D32E6">
        <w:rPr>
          <w:rStyle w:val="FootnoteReference"/>
          <w:rFonts w:asciiTheme="majorBidi" w:hAnsiTheme="majorBidi" w:cstheme="majorBidi"/>
          <w:sz w:val="24"/>
          <w:szCs w:val="24"/>
        </w:rPr>
        <w:footnoteReference w:id="78"/>
      </w:r>
    </w:p>
    <w:p w:rsidR="00EC4EEC" w:rsidRPr="00813DA4" w:rsidRDefault="00EC4EEC" w:rsidP="005214A9">
      <w:pPr>
        <w:pStyle w:val="ListParagraph"/>
        <w:numPr>
          <w:ilvl w:val="0"/>
          <w:numId w:val="27"/>
        </w:numPr>
        <w:spacing w:line="360" w:lineRule="auto"/>
        <w:ind w:left="1440"/>
        <w:jc w:val="both"/>
        <w:rPr>
          <w:rFonts w:asciiTheme="majorBidi" w:hAnsiTheme="majorBidi" w:cstheme="majorBidi"/>
          <w:sz w:val="24"/>
          <w:szCs w:val="24"/>
        </w:rPr>
      </w:pPr>
      <w:r w:rsidRPr="00813DA4">
        <w:rPr>
          <w:rFonts w:asciiTheme="majorBidi" w:hAnsiTheme="majorBidi" w:cstheme="majorBidi"/>
          <w:sz w:val="24"/>
          <w:szCs w:val="24"/>
        </w:rPr>
        <w:t xml:space="preserve">The applicant was deliberately placed on </w:t>
      </w:r>
      <w:r w:rsidR="005214A9">
        <w:rPr>
          <w:rFonts w:asciiTheme="majorBidi" w:hAnsiTheme="majorBidi" w:cstheme="majorBidi"/>
          <w:sz w:val="24"/>
          <w:szCs w:val="24"/>
        </w:rPr>
        <w:t>Cst.</w:t>
      </w:r>
      <w:r w:rsidRPr="00813DA4">
        <w:rPr>
          <w:rFonts w:asciiTheme="majorBidi" w:hAnsiTheme="majorBidi" w:cstheme="majorBidi"/>
          <w:sz w:val="24"/>
          <w:szCs w:val="24"/>
        </w:rPr>
        <w:t xml:space="preserve"> Nie’s shift since </w:t>
      </w:r>
      <w:r w:rsidR="005214A9">
        <w:rPr>
          <w:rFonts w:asciiTheme="majorBidi" w:hAnsiTheme="majorBidi" w:cstheme="majorBidi"/>
          <w:sz w:val="24"/>
          <w:szCs w:val="24"/>
        </w:rPr>
        <w:t>Sgt.</w:t>
      </w:r>
      <w:r w:rsidRPr="00813DA4">
        <w:rPr>
          <w:rFonts w:asciiTheme="majorBidi" w:hAnsiTheme="majorBidi" w:cstheme="majorBidi"/>
          <w:sz w:val="24"/>
          <w:szCs w:val="24"/>
        </w:rPr>
        <w:t xml:space="preserve"> Flindall had ‘lost the focus’ and they, being the next-door neighbors could easily confer together in order to get information from the opposite shift (while Platoon ‘B’ and Platoon ‘C’ worked days and nights, Platoon ‘A’ and Platoon ‘D’ were off) and in this way the OPP had coverage on all platoons (though this may sound far-fetched, consider the applicant’s often repeated belief – a surreptitiously orchestrated plan was put in place to scrutinize his every move/action and document them in order to justify his forced termination),</w:t>
      </w:r>
      <w:r w:rsidR="005D32E6">
        <w:rPr>
          <w:rStyle w:val="FootnoteReference"/>
          <w:rFonts w:asciiTheme="majorBidi" w:hAnsiTheme="majorBidi" w:cstheme="majorBidi"/>
          <w:sz w:val="24"/>
          <w:szCs w:val="24"/>
        </w:rPr>
        <w:footnoteReference w:id="79"/>
      </w:r>
    </w:p>
    <w:p w:rsidR="00EC4EEC" w:rsidRPr="00813DA4" w:rsidRDefault="00EC4EEC" w:rsidP="005508D9">
      <w:pPr>
        <w:pStyle w:val="ListParagraph"/>
        <w:numPr>
          <w:ilvl w:val="0"/>
          <w:numId w:val="27"/>
        </w:numPr>
        <w:spacing w:line="360" w:lineRule="auto"/>
        <w:ind w:left="1440"/>
        <w:jc w:val="both"/>
        <w:rPr>
          <w:rFonts w:asciiTheme="majorBidi" w:hAnsiTheme="majorBidi" w:cstheme="majorBidi"/>
          <w:sz w:val="24"/>
          <w:szCs w:val="24"/>
        </w:rPr>
      </w:pPr>
      <w:r w:rsidRPr="00813DA4">
        <w:rPr>
          <w:rFonts w:asciiTheme="majorBidi" w:hAnsiTheme="majorBidi" w:cstheme="majorBidi"/>
          <w:sz w:val="24"/>
          <w:szCs w:val="24"/>
        </w:rPr>
        <w:t>Constable Nie’s biasness towards the applicant,</w:t>
      </w:r>
    </w:p>
    <w:p w:rsidR="00EC4EEC" w:rsidRPr="00813DA4" w:rsidRDefault="00EC4EEC" w:rsidP="005508D9">
      <w:pPr>
        <w:pStyle w:val="ListParagraph"/>
        <w:numPr>
          <w:ilvl w:val="0"/>
          <w:numId w:val="27"/>
        </w:numPr>
        <w:spacing w:line="360" w:lineRule="auto"/>
        <w:ind w:left="1440"/>
        <w:jc w:val="both"/>
        <w:rPr>
          <w:rFonts w:asciiTheme="majorBidi" w:hAnsiTheme="majorBidi" w:cstheme="majorBidi"/>
          <w:sz w:val="24"/>
          <w:szCs w:val="24"/>
        </w:rPr>
      </w:pPr>
      <w:r w:rsidRPr="00813DA4">
        <w:rPr>
          <w:rFonts w:asciiTheme="majorBidi" w:hAnsiTheme="majorBidi" w:cstheme="majorBidi"/>
          <w:sz w:val="24"/>
          <w:szCs w:val="24"/>
        </w:rPr>
        <w:t>Constable Nie’s lack of objectivity with the applicant,</w:t>
      </w:r>
    </w:p>
    <w:p w:rsidR="00EC4EEC" w:rsidRPr="00813DA4" w:rsidRDefault="00EC4EEC" w:rsidP="003566BC">
      <w:pPr>
        <w:pStyle w:val="ListParagraph"/>
        <w:numPr>
          <w:ilvl w:val="0"/>
          <w:numId w:val="27"/>
        </w:numPr>
        <w:spacing w:line="360" w:lineRule="auto"/>
        <w:ind w:left="1440"/>
        <w:jc w:val="both"/>
        <w:rPr>
          <w:rFonts w:asciiTheme="majorBidi" w:hAnsiTheme="majorBidi" w:cstheme="majorBidi"/>
          <w:sz w:val="24"/>
          <w:szCs w:val="24"/>
        </w:rPr>
      </w:pPr>
      <w:r w:rsidRPr="00813DA4">
        <w:rPr>
          <w:rFonts w:asciiTheme="majorBidi" w:hAnsiTheme="majorBidi" w:cstheme="majorBidi"/>
          <w:sz w:val="24"/>
          <w:szCs w:val="24"/>
        </w:rPr>
        <w:t>Constable Nie’s belittling treatment of the applicant,</w:t>
      </w:r>
      <w:r w:rsidR="005D32E6">
        <w:rPr>
          <w:rStyle w:val="FootnoteReference"/>
          <w:rFonts w:asciiTheme="majorBidi" w:hAnsiTheme="majorBidi" w:cstheme="majorBidi"/>
          <w:sz w:val="24"/>
          <w:szCs w:val="24"/>
        </w:rPr>
        <w:footnoteReference w:id="80"/>
      </w:r>
    </w:p>
    <w:p w:rsidR="00EC4EEC" w:rsidRPr="005508D9" w:rsidRDefault="00EC4EEC" w:rsidP="003566BC">
      <w:pPr>
        <w:pStyle w:val="ListParagraph"/>
        <w:numPr>
          <w:ilvl w:val="0"/>
          <w:numId w:val="27"/>
        </w:numPr>
        <w:spacing w:line="360" w:lineRule="auto"/>
        <w:ind w:left="1440"/>
        <w:jc w:val="both"/>
        <w:rPr>
          <w:rFonts w:asciiTheme="majorBidi" w:hAnsiTheme="majorBidi" w:cstheme="majorBidi"/>
          <w:sz w:val="24"/>
          <w:szCs w:val="24"/>
        </w:rPr>
      </w:pPr>
      <w:r w:rsidRPr="005508D9">
        <w:rPr>
          <w:rFonts w:asciiTheme="majorBidi" w:hAnsiTheme="majorBidi" w:cstheme="majorBidi"/>
          <w:sz w:val="24"/>
          <w:szCs w:val="24"/>
        </w:rPr>
        <w:t>Constable Nie’s focus on the negative aspects</w:t>
      </w:r>
      <w:r w:rsidR="004B5A65" w:rsidRPr="005508D9">
        <w:rPr>
          <w:rFonts w:asciiTheme="majorBidi" w:hAnsiTheme="majorBidi" w:cstheme="majorBidi"/>
          <w:sz w:val="24"/>
          <w:szCs w:val="24"/>
        </w:rPr>
        <w:t xml:space="preserve"> of the applicant’s performance (according to Nie’s notes and point form chronology there was nothing positive worth mentioning about the applicant)</w:t>
      </w:r>
    </w:p>
    <w:p w:rsidR="005508D9" w:rsidRDefault="00EC4EEC" w:rsidP="005508D9">
      <w:pPr>
        <w:pStyle w:val="ListParagraph"/>
        <w:numPr>
          <w:ilvl w:val="0"/>
          <w:numId w:val="27"/>
        </w:numPr>
        <w:spacing w:line="360" w:lineRule="auto"/>
        <w:ind w:left="1440"/>
        <w:jc w:val="both"/>
        <w:rPr>
          <w:rFonts w:asciiTheme="majorBidi" w:hAnsiTheme="majorBidi" w:cstheme="majorBidi"/>
          <w:sz w:val="24"/>
          <w:szCs w:val="24"/>
        </w:rPr>
      </w:pPr>
      <w:r w:rsidRPr="005508D9">
        <w:rPr>
          <w:rFonts w:asciiTheme="majorBidi" w:hAnsiTheme="majorBidi" w:cstheme="majorBidi"/>
          <w:sz w:val="24"/>
          <w:szCs w:val="24"/>
        </w:rPr>
        <w:t>Constable Nie’s meticulousness in documenting the applicant’s real and fabricated shortcomings over the following three months until his forced resignation.</w:t>
      </w:r>
      <w:r w:rsidR="00696BD8" w:rsidRPr="005508D9">
        <w:rPr>
          <w:rFonts w:asciiTheme="majorBidi" w:hAnsiTheme="majorBidi" w:cstheme="majorBidi"/>
          <w:sz w:val="24"/>
          <w:szCs w:val="24"/>
        </w:rPr>
        <w:t xml:space="preserve"> N</w:t>
      </w:r>
      <w:r w:rsidR="00DF4838" w:rsidRPr="005508D9">
        <w:rPr>
          <w:rFonts w:asciiTheme="majorBidi" w:hAnsiTheme="majorBidi" w:cstheme="majorBidi"/>
          <w:sz w:val="24"/>
          <w:szCs w:val="24"/>
        </w:rPr>
        <w:t xml:space="preserve">otably is </w:t>
      </w:r>
      <w:r w:rsidR="005508D9" w:rsidRPr="005508D9">
        <w:rPr>
          <w:rFonts w:asciiTheme="majorBidi" w:hAnsiTheme="majorBidi" w:cstheme="majorBidi"/>
          <w:sz w:val="24"/>
          <w:szCs w:val="24"/>
        </w:rPr>
        <w:t>the fact that in the three (September</w:t>
      </w:r>
      <w:r w:rsidR="00DF4838" w:rsidRPr="005508D9">
        <w:rPr>
          <w:rFonts w:asciiTheme="majorBidi" w:hAnsiTheme="majorBidi" w:cstheme="majorBidi"/>
          <w:sz w:val="24"/>
          <w:szCs w:val="24"/>
        </w:rPr>
        <w:t xml:space="preserve"> 9 to Dec</w:t>
      </w:r>
      <w:r w:rsidR="005508D9" w:rsidRPr="005508D9">
        <w:rPr>
          <w:rFonts w:asciiTheme="majorBidi" w:hAnsiTheme="majorBidi" w:cstheme="majorBidi"/>
          <w:sz w:val="24"/>
          <w:szCs w:val="24"/>
        </w:rPr>
        <w:t>ember</w:t>
      </w:r>
      <w:r w:rsidR="00DF4838" w:rsidRPr="005508D9">
        <w:rPr>
          <w:rFonts w:asciiTheme="majorBidi" w:hAnsiTheme="majorBidi" w:cstheme="majorBidi"/>
          <w:sz w:val="24"/>
          <w:szCs w:val="24"/>
        </w:rPr>
        <w:t xml:space="preserve"> 14, 2009) </w:t>
      </w:r>
      <w:r w:rsidR="00D25221" w:rsidRPr="005508D9">
        <w:rPr>
          <w:rFonts w:asciiTheme="majorBidi" w:hAnsiTheme="majorBidi" w:cstheme="majorBidi"/>
          <w:sz w:val="24"/>
          <w:szCs w:val="24"/>
        </w:rPr>
        <w:t xml:space="preserve">months that the applicant spent with him, Cst. Nie had 44 pages of notes documenting his interaction with the applicant whereas in 8 months </w:t>
      </w:r>
      <w:r w:rsidR="004B5A65" w:rsidRPr="005508D9">
        <w:rPr>
          <w:rFonts w:asciiTheme="majorBidi" w:hAnsiTheme="majorBidi" w:cstheme="majorBidi"/>
          <w:sz w:val="24"/>
          <w:szCs w:val="24"/>
        </w:rPr>
        <w:t>the</w:t>
      </w:r>
      <w:r w:rsidR="00D25221" w:rsidRPr="005508D9">
        <w:rPr>
          <w:rFonts w:asciiTheme="majorBidi" w:hAnsiTheme="majorBidi" w:cstheme="majorBidi"/>
          <w:sz w:val="24"/>
          <w:szCs w:val="24"/>
        </w:rPr>
        <w:t xml:space="preserve"> applicant spent with his </w:t>
      </w:r>
      <w:r w:rsidR="005D32E6" w:rsidRPr="005508D9">
        <w:rPr>
          <w:rFonts w:asciiTheme="majorBidi" w:hAnsiTheme="majorBidi" w:cstheme="majorBidi"/>
          <w:sz w:val="24"/>
          <w:szCs w:val="24"/>
        </w:rPr>
        <w:t>previous</w:t>
      </w:r>
      <w:r w:rsidR="00D25221" w:rsidRPr="005508D9">
        <w:rPr>
          <w:rFonts w:asciiTheme="majorBidi" w:hAnsiTheme="majorBidi" w:cstheme="majorBidi"/>
          <w:sz w:val="24"/>
          <w:szCs w:val="24"/>
        </w:rPr>
        <w:t xml:space="preserve"> coach officer</w:t>
      </w:r>
      <w:r w:rsidR="005D32E6" w:rsidRPr="005508D9">
        <w:rPr>
          <w:rFonts w:asciiTheme="majorBidi" w:hAnsiTheme="majorBidi" w:cstheme="majorBidi"/>
          <w:sz w:val="24"/>
          <w:szCs w:val="24"/>
        </w:rPr>
        <w:t xml:space="preserve">, Cst. Filman only had 15 pages of notes relating to the </w:t>
      </w:r>
      <w:r w:rsidR="005508D9" w:rsidRPr="005508D9">
        <w:rPr>
          <w:rFonts w:asciiTheme="majorBidi" w:hAnsiTheme="majorBidi" w:cstheme="majorBidi"/>
          <w:sz w:val="24"/>
          <w:szCs w:val="24"/>
        </w:rPr>
        <w:t>applicant.</w:t>
      </w:r>
    </w:p>
    <w:p w:rsidR="005508D9" w:rsidRPr="005508D9" w:rsidRDefault="005508D9" w:rsidP="005508D9">
      <w:pPr>
        <w:pStyle w:val="ListParagraph"/>
        <w:spacing w:line="360" w:lineRule="auto"/>
        <w:ind w:left="1440"/>
        <w:jc w:val="both"/>
        <w:rPr>
          <w:rFonts w:asciiTheme="majorBidi" w:hAnsiTheme="majorBidi" w:cstheme="majorBidi"/>
          <w:sz w:val="24"/>
          <w:szCs w:val="24"/>
        </w:rPr>
      </w:pPr>
    </w:p>
    <w:p w:rsidR="00EC4EEC" w:rsidRPr="00CB229F" w:rsidRDefault="004E45DD" w:rsidP="005508D9">
      <w:pPr>
        <w:pStyle w:val="ListParagraph"/>
        <w:numPr>
          <w:ilvl w:val="0"/>
          <w:numId w:val="29"/>
        </w:numPr>
        <w:spacing w:line="480" w:lineRule="auto"/>
        <w:ind w:hanging="720"/>
        <w:jc w:val="both"/>
        <w:rPr>
          <w:rFonts w:asciiTheme="majorBidi" w:hAnsiTheme="majorBidi" w:cstheme="majorBidi"/>
          <w:sz w:val="24"/>
          <w:szCs w:val="24"/>
          <w:lang w:val="en-CA"/>
        </w:rPr>
      </w:pPr>
      <w:r w:rsidRPr="005508D9">
        <w:rPr>
          <w:rFonts w:asciiTheme="majorBidi" w:hAnsiTheme="majorBidi" w:cstheme="majorBidi"/>
          <w:sz w:val="24"/>
          <w:szCs w:val="24"/>
        </w:rPr>
        <w:t>That email from A</w:t>
      </w:r>
      <w:r w:rsidR="003566BC" w:rsidRPr="005508D9">
        <w:rPr>
          <w:rFonts w:asciiTheme="majorBidi" w:hAnsiTheme="majorBidi" w:cstheme="majorBidi"/>
          <w:sz w:val="24"/>
          <w:szCs w:val="24"/>
        </w:rPr>
        <w:t>/</w:t>
      </w:r>
      <w:r w:rsidRPr="005508D9">
        <w:rPr>
          <w:rFonts w:asciiTheme="majorBidi" w:hAnsiTheme="majorBidi" w:cstheme="majorBidi"/>
          <w:sz w:val="24"/>
          <w:szCs w:val="24"/>
        </w:rPr>
        <w:t>Sgt. Postma will show that the s</w:t>
      </w:r>
      <w:r w:rsidR="00696BD8" w:rsidRPr="005508D9">
        <w:rPr>
          <w:rFonts w:asciiTheme="majorBidi" w:hAnsiTheme="majorBidi" w:cstheme="majorBidi"/>
          <w:sz w:val="24"/>
          <w:szCs w:val="24"/>
        </w:rPr>
        <w:t xml:space="preserve">o called fresh start for the applicant was nothing more than </w:t>
      </w:r>
      <w:r w:rsidRPr="005508D9">
        <w:rPr>
          <w:rFonts w:asciiTheme="majorBidi" w:hAnsiTheme="majorBidi" w:cstheme="majorBidi"/>
          <w:sz w:val="24"/>
          <w:szCs w:val="24"/>
        </w:rPr>
        <w:t xml:space="preserve">providing a false sense of hope to him while getting set to execute </w:t>
      </w:r>
      <w:r w:rsidRPr="005508D9">
        <w:rPr>
          <w:rFonts w:asciiTheme="majorBidi" w:hAnsiTheme="majorBidi" w:cstheme="majorBidi"/>
          <w:sz w:val="24"/>
          <w:szCs w:val="24"/>
        </w:rPr>
        <w:lastRenderedPageBreak/>
        <w:t xml:space="preserve">the respondent’s plan to justify the termination of his employment. It also shows that the applicant’s </w:t>
      </w:r>
      <w:r w:rsidR="00233B4E" w:rsidRPr="005508D9">
        <w:rPr>
          <w:rFonts w:asciiTheme="majorBidi" w:hAnsiTheme="majorBidi" w:cstheme="majorBidi"/>
          <w:sz w:val="24"/>
          <w:szCs w:val="24"/>
        </w:rPr>
        <w:t xml:space="preserve">whole environment (detachment) was poisoned, not just his platoon. </w:t>
      </w:r>
      <w:r w:rsidRPr="005508D9">
        <w:rPr>
          <w:rFonts w:asciiTheme="majorBidi" w:hAnsiTheme="majorBidi" w:cstheme="majorBidi"/>
          <w:sz w:val="24"/>
          <w:szCs w:val="24"/>
        </w:rPr>
        <w:t xml:space="preserve">Yet he was being placed in the midst of platoon </w:t>
      </w:r>
      <w:r w:rsidR="00EC4EEC" w:rsidRPr="005508D9">
        <w:rPr>
          <w:rFonts w:asciiTheme="majorBidi" w:hAnsiTheme="majorBidi" w:cstheme="majorBidi"/>
          <w:sz w:val="24"/>
          <w:szCs w:val="24"/>
        </w:rPr>
        <w:t>that felt they</w:t>
      </w:r>
      <w:r w:rsidR="005508D9">
        <w:rPr>
          <w:rFonts w:asciiTheme="majorBidi" w:hAnsiTheme="majorBidi" w:cstheme="majorBidi"/>
          <w:sz w:val="24"/>
          <w:szCs w:val="24"/>
        </w:rPr>
        <w:t xml:space="preserve"> were the laughing stock of the </w:t>
      </w:r>
      <w:r w:rsidR="00EC4EEC" w:rsidRPr="005508D9">
        <w:rPr>
          <w:rFonts w:asciiTheme="majorBidi" w:hAnsiTheme="majorBidi" w:cstheme="majorBidi"/>
          <w:sz w:val="24"/>
          <w:szCs w:val="24"/>
        </w:rPr>
        <w:t>detachment</w:t>
      </w:r>
      <w:r w:rsidR="003566BC" w:rsidRPr="005508D9">
        <w:rPr>
          <w:rFonts w:asciiTheme="majorBidi" w:hAnsiTheme="majorBidi" w:cstheme="majorBidi"/>
          <w:sz w:val="24"/>
          <w:szCs w:val="24"/>
        </w:rPr>
        <w:t xml:space="preserve">. The wording </w:t>
      </w:r>
      <w:r w:rsidR="00EC4EEC" w:rsidRPr="005508D9">
        <w:rPr>
          <w:rFonts w:asciiTheme="majorBidi" w:hAnsiTheme="majorBidi" w:cstheme="majorBidi"/>
          <w:b/>
          <w:bCs/>
          <w:i/>
          <w:iCs/>
          <w:sz w:val="24"/>
          <w:szCs w:val="24"/>
        </w:rPr>
        <w:t>‘these developments’</w:t>
      </w:r>
      <w:r w:rsidR="00EC4EEC" w:rsidRPr="005508D9">
        <w:rPr>
          <w:rFonts w:asciiTheme="majorBidi" w:hAnsiTheme="majorBidi" w:cstheme="majorBidi"/>
          <w:sz w:val="24"/>
          <w:szCs w:val="24"/>
        </w:rPr>
        <w:t xml:space="preserve"> refer explicitly to the applicant</w:t>
      </w:r>
      <w:r w:rsidR="003566BC" w:rsidRPr="005508D9">
        <w:rPr>
          <w:rFonts w:asciiTheme="majorBidi" w:hAnsiTheme="majorBidi" w:cstheme="majorBidi"/>
          <w:sz w:val="24"/>
          <w:szCs w:val="24"/>
        </w:rPr>
        <w:t xml:space="preserve">, yet the respondents </w:t>
      </w:r>
      <w:r w:rsidR="00EC4EEC" w:rsidRPr="005508D9">
        <w:rPr>
          <w:rFonts w:asciiTheme="majorBidi" w:hAnsiTheme="majorBidi" w:cstheme="majorBidi"/>
          <w:sz w:val="24"/>
          <w:szCs w:val="24"/>
        </w:rPr>
        <w:t>had the hypocrisy to say that the applicant was getting a clean and fresh start in the midst of this already poisoned work environment.</w:t>
      </w:r>
      <w:r w:rsidR="003566BC" w:rsidRPr="005508D9">
        <w:rPr>
          <w:rFonts w:asciiTheme="majorBidi" w:hAnsiTheme="majorBidi" w:cstheme="majorBidi"/>
          <w:sz w:val="24"/>
          <w:szCs w:val="24"/>
        </w:rPr>
        <w:t xml:space="preserve"> The applicant testified about how he was made to feel like an ‘Undesirable’ and hence in the opinionated environment of a policing profession the applicant was already viewed as an “Undesirable”.</w:t>
      </w:r>
    </w:p>
    <w:p w:rsidR="00EC4EEC" w:rsidRDefault="00EC4EEC" w:rsidP="005508D9">
      <w:pPr>
        <w:ind w:left="360" w:firstLine="360"/>
        <w:rPr>
          <w:rFonts w:asciiTheme="majorBidi" w:hAnsiTheme="majorBidi" w:cstheme="majorBidi"/>
          <w:sz w:val="24"/>
          <w:szCs w:val="24"/>
        </w:rPr>
      </w:pPr>
      <w:r w:rsidRPr="00813DA4">
        <w:rPr>
          <w:rFonts w:asciiTheme="majorBidi" w:hAnsiTheme="majorBidi" w:cstheme="majorBidi"/>
          <w:noProof/>
          <w:sz w:val="24"/>
          <w:szCs w:val="24"/>
          <w:lang w:val="en-CA" w:eastAsia="en-CA" w:bidi="he-IL"/>
        </w:rPr>
        <w:drawing>
          <wp:inline distT="0" distB="0" distL="0" distR="0" wp14:anchorId="1B8985B3" wp14:editId="05DAF062">
            <wp:extent cx="5572125" cy="630331"/>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5111" cy="636325"/>
                    </a:xfrm>
                    <a:prstGeom prst="rect">
                      <a:avLst/>
                    </a:prstGeom>
                    <a:noFill/>
                    <a:ln>
                      <a:noFill/>
                    </a:ln>
                  </pic:spPr>
                </pic:pic>
              </a:graphicData>
            </a:graphic>
          </wp:inline>
        </w:drawing>
      </w:r>
    </w:p>
    <w:p w:rsidR="003566BC" w:rsidRDefault="003566BC" w:rsidP="003566BC">
      <w:pPr>
        <w:ind w:left="360"/>
        <w:rPr>
          <w:rFonts w:asciiTheme="majorBidi" w:hAnsiTheme="majorBidi" w:cstheme="majorBidi"/>
          <w:b/>
          <w:bCs/>
          <w:sz w:val="24"/>
          <w:szCs w:val="24"/>
        </w:rPr>
      </w:pPr>
      <w:r>
        <w:rPr>
          <w:rFonts w:asciiTheme="majorBidi" w:hAnsiTheme="majorBidi" w:cstheme="majorBidi"/>
          <w:b/>
          <w:bCs/>
          <w:sz w:val="24"/>
          <w:szCs w:val="24"/>
        </w:rPr>
        <w:tab/>
      </w:r>
      <w:r w:rsidR="00EC4EEC" w:rsidRPr="00813DA4">
        <w:rPr>
          <w:rFonts w:asciiTheme="majorBidi" w:hAnsiTheme="majorBidi" w:cstheme="majorBidi"/>
          <w:b/>
          <w:bCs/>
          <w:sz w:val="24"/>
          <w:szCs w:val="24"/>
        </w:rPr>
        <w:t>Respondent’s Response to the Application (HRTO 2010-07633-I), paragraph 31:</w:t>
      </w:r>
    </w:p>
    <w:p w:rsidR="00EC4EEC" w:rsidRDefault="00EC4EEC" w:rsidP="00325062">
      <w:pPr>
        <w:ind w:left="360" w:firstLine="360"/>
        <w:rPr>
          <w:rFonts w:asciiTheme="majorBidi" w:hAnsiTheme="majorBidi" w:cstheme="majorBidi"/>
          <w:sz w:val="24"/>
          <w:szCs w:val="24"/>
        </w:rPr>
      </w:pPr>
      <w:r w:rsidRPr="00813DA4">
        <w:rPr>
          <w:rFonts w:asciiTheme="majorBidi" w:hAnsiTheme="majorBidi" w:cstheme="majorBidi"/>
          <w:noProof/>
          <w:sz w:val="24"/>
          <w:szCs w:val="24"/>
          <w:lang w:val="en-CA" w:eastAsia="en-CA" w:bidi="he-IL"/>
        </w:rPr>
        <w:drawing>
          <wp:inline distT="0" distB="0" distL="0" distR="0" wp14:anchorId="3B449699" wp14:editId="515251DC">
            <wp:extent cx="5591175" cy="569386"/>
            <wp:effectExtent l="0" t="0" r="0" b="254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8803" cy="573218"/>
                    </a:xfrm>
                    <a:prstGeom prst="rect">
                      <a:avLst/>
                    </a:prstGeom>
                    <a:noFill/>
                    <a:ln>
                      <a:noFill/>
                    </a:ln>
                  </pic:spPr>
                </pic:pic>
              </a:graphicData>
            </a:graphic>
          </wp:inline>
        </w:drawing>
      </w:r>
    </w:p>
    <w:p w:rsidR="00E50610" w:rsidRDefault="00E50610" w:rsidP="00E50610">
      <w:pPr>
        <w:rPr>
          <w:rFonts w:asciiTheme="majorBidi" w:hAnsiTheme="majorBidi" w:cstheme="majorBidi"/>
          <w:sz w:val="24"/>
          <w:szCs w:val="24"/>
        </w:rPr>
      </w:pPr>
    </w:p>
    <w:p w:rsidR="00E50610" w:rsidRDefault="00E50610" w:rsidP="00E50610">
      <w:pPr>
        <w:jc w:val="both"/>
        <w:rPr>
          <w:rFonts w:asciiTheme="majorBidi" w:hAnsiTheme="majorBidi" w:cstheme="majorBidi"/>
          <w:b/>
          <w:sz w:val="28"/>
          <w:szCs w:val="28"/>
          <w:lang w:val="en-CA"/>
        </w:rPr>
      </w:pPr>
      <w:r>
        <w:rPr>
          <w:rFonts w:asciiTheme="majorBidi" w:hAnsiTheme="majorBidi" w:cstheme="majorBidi"/>
          <w:b/>
          <w:sz w:val="28"/>
          <w:szCs w:val="28"/>
          <w:lang w:val="en-CA"/>
        </w:rPr>
        <w:t xml:space="preserve">September 2009 to </w:t>
      </w:r>
      <w:r w:rsidR="00EB6C5C">
        <w:rPr>
          <w:rFonts w:asciiTheme="majorBidi" w:hAnsiTheme="majorBidi" w:cstheme="majorBidi"/>
          <w:b/>
          <w:sz w:val="28"/>
          <w:szCs w:val="28"/>
          <w:lang w:val="en-CA"/>
        </w:rPr>
        <w:t>December</w:t>
      </w:r>
      <w:r w:rsidR="0023081A">
        <w:rPr>
          <w:rFonts w:asciiTheme="majorBidi" w:hAnsiTheme="majorBidi" w:cstheme="majorBidi"/>
          <w:b/>
          <w:sz w:val="28"/>
          <w:szCs w:val="28"/>
          <w:lang w:val="en-CA"/>
        </w:rPr>
        <w:t xml:space="preserve"> </w:t>
      </w:r>
      <w:r>
        <w:rPr>
          <w:rFonts w:asciiTheme="majorBidi" w:hAnsiTheme="majorBidi" w:cstheme="majorBidi"/>
          <w:b/>
          <w:sz w:val="28"/>
          <w:szCs w:val="28"/>
          <w:lang w:val="en-CA"/>
        </w:rPr>
        <w:t>2009</w:t>
      </w:r>
    </w:p>
    <w:p w:rsidR="00BC2C43" w:rsidRDefault="00BC2C43" w:rsidP="00EB6C5C">
      <w:pPr>
        <w:spacing w:line="240" w:lineRule="auto"/>
        <w:jc w:val="both"/>
        <w:rPr>
          <w:rFonts w:asciiTheme="majorBidi" w:hAnsiTheme="majorBidi" w:cstheme="majorBidi"/>
          <w:b/>
          <w:sz w:val="28"/>
          <w:szCs w:val="28"/>
          <w:lang w:val="en-CA"/>
        </w:rPr>
      </w:pPr>
    </w:p>
    <w:p w:rsidR="00930165" w:rsidRPr="00930165" w:rsidRDefault="00A33EEC" w:rsidP="00930165">
      <w:pPr>
        <w:pStyle w:val="ListParagraph"/>
        <w:numPr>
          <w:ilvl w:val="0"/>
          <w:numId w:val="29"/>
        </w:numPr>
        <w:spacing w:line="480" w:lineRule="auto"/>
        <w:ind w:hanging="720"/>
        <w:jc w:val="both"/>
        <w:rPr>
          <w:rFonts w:asciiTheme="majorBidi" w:hAnsiTheme="majorBidi" w:cstheme="majorBidi"/>
          <w:sz w:val="24"/>
          <w:szCs w:val="24"/>
          <w:lang w:val="en-CA"/>
        </w:rPr>
      </w:pPr>
      <w:r w:rsidRPr="00325062">
        <w:rPr>
          <w:rFonts w:asciiTheme="majorBidi" w:hAnsiTheme="majorBidi" w:cstheme="majorBidi"/>
          <w:sz w:val="24"/>
          <w:szCs w:val="24"/>
        </w:rPr>
        <w:t xml:space="preserve">The </w:t>
      </w:r>
      <w:r w:rsidR="00325062">
        <w:rPr>
          <w:rFonts w:asciiTheme="majorBidi" w:hAnsiTheme="majorBidi" w:cstheme="majorBidi"/>
          <w:sz w:val="24"/>
          <w:szCs w:val="24"/>
        </w:rPr>
        <w:t>applicant</w:t>
      </w:r>
      <w:r w:rsidRPr="00325062">
        <w:rPr>
          <w:rFonts w:asciiTheme="majorBidi" w:hAnsiTheme="majorBidi" w:cstheme="majorBidi"/>
          <w:sz w:val="24"/>
          <w:szCs w:val="24"/>
        </w:rPr>
        <w:t xml:space="preserve"> intends to </w:t>
      </w:r>
      <w:r w:rsidR="00325062" w:rsidRPr="00325062">
        <w:rPr>
          <w:rFonts w:asciiTheme="majorBidi" w:hAnsiTheme="majorBidi" w:cstheme="majorBidi"/>
          <w:sz w:val="24"/>
          <w:szCs w:val="24"/>
        </w:rPr>
        <w:t>introduce</w:t>
      </w:r>
      <w:r w:rsidRPr="00325062">
        <w:rPr>
          <w:rFonts w:asciiTheme="majorBidi" w:hAnsiTheme="majorBidi" w:cstheme="majorBidi"/>
          <w:sz w:val="24"/>
          <w:szCs w:val="24"/>
        </w:rPr>
        <w:t xml:space="preserve"> </w:t>
      </w:r>
      <w:r w:rsidR="00325062">
        <w:rPr>
          <w:rFonts w:asciiTheme="majorBidi" w:hAnsiTheme="majorBidi" w:cstheme="majorBidi"/>
          <w:sz w:val="24"/>
          <w:szCs w:val="24"/>
        </w:rPr>
        <w:t>into evidence through the cross-</w:t>
      </w:r>
      <w:r w:rsidRPr="00325062">
        <w:rPr>
          <w:rFonts w:asciiTheme="majorBidi" w:hAnsiTheme="majorBidi" w:cstheme="majorBidi"/>
          <w:sz w:val="24"/>
          <w:szCs w:val="24"/>
        </w:rPr>
        <w:t>examination of S/Sgt. Campbell an email Insp. J</w:t>
      </w:r>
      <w:r w:rsidR="00325062">
        <w:rPr>
          <w:rFonts w:asciiTheme="majorBidi" w:hAnsiTheme="majorBidi" w:cstheme="majorBidi"/>
          <w:sz w:val="24"/>
          <w:szCs w:val="24"/>
        </w:rPr>
        <w:t xml:space="preserve">ohnston dated September 3, 2009, </w:t>
      </w:r>
      <w:r w:rsidRPr="00325062">
        <w:rPr>
          <w:rFonts w:asciiTheme="majorBidi" w:hAnsiTheme="majorBidi" w:cstheme="majorBidi"/>
          <w:sz w:val="24"/>
          <w:szCs w:val="24"/>
        </w:rPr>
        <w:t xml:space="preserve">wherein </w:t>
      </w:r>
      <w:r w:rsidR="00325062">
        <w:rPr>
          <w:rFonts w:asciiTheme="majorBidi" w:hAnsiTheme="majorBidi" w:cstheme="majorBidi"/>
          <w:sz w:val="24"/>
          <w:szCs w:val="24"/>
        </w:rPr>
        <w:t>S/Sgt. Campbell</w:t>
      </w:r>
      <w:r w:rsidRPr="00325062">
        <w:rPr>
          <w:rFonts w:asciiTheme="majorBidi" w:hAnsiTheme="majorBidi" w:cstheme="majorBidi"/>
          <w:sz w:val="24"/>
          <w:szCs w:val="24"/>
        </w:rPr>
        <w:t xml:space="preserve"> advises </w:t>
      </w:r>
      <w:r w:rsidR="00325062">
        <w:rPr>
          <w:rFonts w:asciiTheme="majorBidi" w:hAnsiTheme="majorBidi" w:cstheme="majorBidi"/>
          <w:sz w:val="24"/>
          <w:szCs w:val="24"/>
        </w:rPr>
        <w:t xml:space="preserve">Insp. Johnston </w:t>
      </w:r>
      <w:r w:rsidRPr="00325062">
        <w:rPr>
          <w:rFonts w:asciiTheme="majorBidi" w:hAnsiTheme="majorBidi" w:cstheme="majorBidi"/>
          <w:sz w:val="24"/>
          <w:szCs w:val="24"/>
        </w:rPr>
        <w:t>that he had a meeting with Sgt. Flindall and issued him two negative 233-10s</w:t>
      </w:r>
      <w:r w:rsidR="003E7676" w:rsidRPr="00325062">
        <w:rPr>
          <w:rFonts w:asciiTheme="majorBidi" w:hAnsiTheme="majorBidi" w:cstheme="majorBidi"/>
          <w:sz w:val="24"/>
          <w:szCs w:val="24"/>
        </w:rPr>
        <w:t xml:space="preserve"> for his neglect and discreditable conduct towar</w:t>
      </w:r>
      <w:r w:rsidR="00325062">
        <w:rPr>
          <w:rFonts w:asciiTheme="majorBidi" w:hAnsiTheme="majorBidi" w:cstheme="majorBidi"/>
          <w:sz w:val="24"/>
          <w:szCs w:val="24"/>
        </w:rPr>
        <w:t xml:space="preserve">ds the applicant’s training, development and </w:t>
      </w:r>
      <w:r w:rsidR="00BF3D03">
        <w:rPr>
          <w:rFonts w:asciiTheme="majorBidi" w:hAnsiTheme="majorBidi" w:cstheme="majorBidi"/>
          <w:sz w:val="24"/>
          <w:szCs w:val="24"/>
        </w:rPr>
        <w:t>supervision</w:t>
      </w:r>
      <w:r w:rsidR="00325062">
        <w:rPr>
          <w:rFonts w:asciiTheme="majorBidi" w:hAnsiTheme="majorBidi" w:cstheme="majorBidi"/>
          <w:sz w:val="24"/>
          <w:szCs w:val="24"/>
        </w:rPr>
        <w:t>.</w:t>
      </w:r>
      <w:r w:rsidR="003E7676" w:rsidRPr="00325062">
        <w:rPr>
          <w:rFonts w:asciiTheme="majorBidi" w:hAnsiTheme="majorBidi" w:cstheme="majorBidi"/>
          <w:sz w:val="24"/>
          <w:szCs w:val="24"/>
        </w:rPr>
        <w:t xml:space="preserve"> In the email he notes that Sgt. Flindall was not </w:t>
      </w:r>
      <w:r w:rsidR="003E7676" w:rsidRPr="00BF3D03">
        <w:rPr>
          <w:rFonts w:asciiTheme="majorBidi" w:hAnsiTheme="majorBidi" w:cstheme="majorBidi"/>
          <w:sz w:val="24"/>
          <w:szCs w:val="24"/>
        </w:rPr>
        <w:t>happy receiving the documents and right after receiving them brings out an accusation of the applicant associating with organized crime.</w:t>
      </w:r>
      <w:r w:rsidRPr="00BF3D03">
        <w:rPr>
          <w:rFonts w:asciiTheme="majorBidi" w:hAnsiTheme="majorBidi" w:cstheme="majorBidi"/>
          <w:sz w:val="24"/>
          <w:szCs w:val="24"/>
        </w:rPr>
        <w:t xml:space="preserve"> The 233-10s also serve to establish the </w:t>
      </w:r>
      <w:r w:rsidRPr="00BF3D03">
        <w:rPr>
          <w:rFonts w:asciiTheme="majorBidi" w:hAnsiTheme="majorBidi" w:cstheme="majorBidi"/>
          <w:sz w:val="24"/>
          <w:szCs w:val="24"/>
        </w:rPr>
        <w:lastRenderedPageBreak/>
        <w:t>respondent’s knowledge that the applicant was the only one being subje</w:t>
      </w:r>
      <w:r w:rsidR="003E7676" w:rsidRPr="00BF3D03">
        <w:rPr>
          <w:rFonts w:asciiTheme="majorBidi" w:hAnsiTheme="majorBidi" w:cstheme="majorBidi"/>
          <w:sz w:val="24"/>
          <w:szCs w:val="24"/>
        </w:rPr>
        <w:t>cted to this type of treatment.</w:t>
      </w:r>
      <w:r w:rsidR="003E7676" w:rsidRPr="00BF3D03">
        <w:rPr>
          <w:rStyle w:val="FootnoteReference"/>
          <w:rFonts w:asciiTheme="majorBidi" w:hAnsiTheme="majorBidi" w:cstheme="majorBidi"/>
          <w:sz w:val="24"/>
          <w:szCs w:val="24"/>
        </w:rPr>
        <w:footnoteReference w:id="81"/>
      </w:r>
    </w:p>
    <w:p w:rsidR="00930165" w:rsidRPr="00930165" w:rsidRDefault="00930165" w:rsidP="00930165">
      <w:pPr>
        <w:pStyle w:val="ListParagraph"/>
        <w:spacing w:line="240" w:lineRule="auto"/>
        <w:jc w:val="both"/>
        <w:rPr>
          <w:rFonts w:asciiTheme="majorBidi" w:hAnsiTheme="majorBidi" w:cstheme="majorBidi"/>
          <w:sz w:val="24"/>
          <w:szCs w:val="24"/>
          <w:lang w:val="en-CA"/>
        </w:rPr>
      </w:pPr>
    </w:p>
    <w:p w:rsidR="00930165" w:rsidRDefault="003E7676" w:rsidP="00930165">
      <w:pPr>
        <w:pStyle w:val="ListParagraph"/>
        <w:spacing w:line="480" w:lineRule="auto"/>
        <w:jc w:val="both"/>
        <w:rPr>
          <w:rFonts w:asciiTheme="majorBidi" w:hAnsiTheme="majorBidi" w:cstheme="majorBidi"/>
          <w:sz w:val="24"/>
          <w:szCs w:val="24"/>
        </w:rPr>
      </w:pPr>
      <w:r w:rsidRPr="00813DA4">
        <w:rPr>
          <w:rFonts w:asciiTheme="majorBidi" w:hAnsiTheme="majorBidi" w:cstheme="majorBidi"/>
          <w:noProof/>
          <w:sz w:val="24"/>
          <w:szCs w:val="24"/>
          <w:lang w:val="en-CA" w:eastAsia="en-CA" w:bidi="he-IL"/>
        </w:rPr>
        <w:drawing>
          <wp:inline distT="0" distB="0" distL="0" distR="0" wp14:anchorId="00248FCA" wp14:editId="15ACF155">
            <wp:extent cx="5531944" cy="29432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37263" cy="2946055"/>
                    </a:xfrm>
                    <a:prstGeom prst="rect">
                      <a:avLst/>
                    </a:prstGeom>
                    <a:noFill/>
                    <a:ln>
                      <a:noFill/>
                    </a:ln>
                  </pic:spPr>
                </pic:pic>
              </a:graphicData>
            </a:graphic>
          </wp:inline>
        </w:drawing>
      </w:r>
    </w:p>
    <w:p w:rsidR="00800A16" w:rsidRPr="00CB229F" w:rsidRDefault="003566BC" w:rsidP="00CB229F">
      <w:pPr>
        <w:pStyle w:val="ListParagraph"/>
        <w:numPr>
          <w:ilvl w:val="0"/>
          <w:numId w:val="29"/>
        </w:numPr>
        <w:spacing w:line="480" w:lineRule="auto"/>
        <w:ind w:hanging="720"/>
        <w:jc w:val="both"/>
        <w:rPr>
          <w:rFonts w:asciiTheme="majorBidi" w:hAnsiTheme="majorBidi" w:cstheme="majorBidi"/>
          <w:sz w:val="24"/>
          <w:szCs w:val="24"/>
          <w:lang w:val="en-CA"/>
        </w:rPr>
      </w:pPr>
      <w:r w:rsidRPr="00930165">
        <w:rPr>
          <w:rFonts w:asciiTheme="majorBidi" w:hAnsiTheme="majorBidi" w:cstheme="majorBidi"/>
          <w:sz w:val="24"/>
          <w:szCs w:val="24"/>
        </w:rPr>
        <w:t xml:space="preserve">The timing of that accusation was </w:t>
      </w:r>
      <w:r w:rsidR="00800A16" w:rsidRPr="00930165">
        <w:rPr>
          <w:rFonts w:asciiTheme="majorBidi" w:hAnsiTheme="majorBidi" w:cstheme="majorBidi"/>
          <w:sz w:val="24"/>
          <w:szCs w:val="24"/>
        </w:rPr>
        <w:t xml:space="preserve">of </w:t>
      </w:r>
      <w:r w:rsidR="00CB229F">
        <w:rPr>
          <w:rFonts w:asciiTheme="majorBidi" w:hAnsiTheme="majorBidi" w:cstheme="majorBidi"/>
          <w:sz w:val="24"/>
          <w:szCs w:val="24"/>
        </w:rPr>
        <w:t xml:space="preserve">paramount </w:t>
      </w:r>
      <w:r w:rsidR="00800A16" w:rsidRPr="00930165">
        <w:rPr>
          <w:rFonts w:asciiTheme="majorBidi" w:hAnsiTheme="majorBidi" w:cstheme="majorBidi"/>
          <w:sz w:val="24"/>
          <w:szCs w:val="24"/>
        </w:rPr>
        <w:t xml:space="preserve">importance: </w:t>
      </w:r>
    </w:p>
    <w:p w:rsidR="00EC4EEC" w:rsidRPr="00813DA4" w:rsidRDefault="00CB229F" w:rsidP="00CB229F">
      <w:pPr>
        <w:pStyle w:val="ListParagraph"/>
        <w:numPr>
          <w:ilvl w:val="0"/>
          <w:numId w:val="28"/>
        </w:numPr>
        <w:spacing w:line="360" w:lineRule="auto"/>
        <w:ind w:left="1440"/>
        <w:jc w:val="both"/>
        <w:rPr>
          <w:rFonts w:asciiTheme="majorBidi" w:hAnsiTheme="majorBidi" w:cstheme="majorBidi"/>
          <w:sz w:val="24"/>
          <w:szCs w:val="24"/>
        </w:rPr>
      </w:pPr>
      <w:r>
        <w:rPr>
          <w:rFonts w:asciiTheme="majorBidi" w:hAnsiTheme="majorBidi" w:cstheme="majorBidi"/>
          <w:sz w:val="24"/>
          <w:szCs w:val="24"/>
        </w:rPr>
        <w:t xml:space="preserve">Sgt. </w:t>
      </w:r>
      <w:r w:rsidR="00EC4EEC" w:rsidRPr="00813DA4">
        <w:rPr>
          <w:rFonts w:asciiTheme="majorBidi" w:hAnsiTheme="majorBidi" w:cstheme="majorBidi"/>
          <w:sz w:val="24"/>
          <w:szCs w:val="24"/>
        </w:rPr>
        <w:t xml:space="preserve">Flindall was negatively documented for his discreditable conduct towards the applicant and lack of supervision. </w:t>
      </w:r>
    </w:p>
    <w:p w:rsidR="00EC4EEC" w:rsidRDefault="00CB229F" w:rsidP="00CB229F">
      <w:pPr>
        <w:pStyle w:val="ListParagraph"/>
        <w:numPr>
          <w:ilvl w:val="0"/>
          <w:numId w:val="28"/>
        </w:numPr>
        <w:spacing w:line="360" w:lineRule="auto"/>
        <w:ind w:left="1440"/>
        <w:jc w:val="both"/>
        <w:rPr>
          <w:rFonts w:asciiTheme="majorBidi" w:hAnsiTheme="majorBidi" w:cstheme="majorBidi"/>
          <w:sz w:val="24"/>
          <w:szCs w:val="24"/>
        </w:rPr>
      </w:pPr>
      <w:r>
        <w:rPr>
          <w:rFonts w:asciiTheme="majorBidi" w:hAnsiTheme="majorBidi" w:cstheme="majorBidi"/>
          <w:sz w:val="24"/>
          <w:szCs w:val="24"/>
        </w:rPr>
        <w:t>Sgt.</w:t>
      </w:r>
      <w:r w:rsidR="00EC4EEC" w:rsidRPr="00813DA4">
        <w:rPr>
          <w:rFonts w:asciiTheme="majorBidi" w:hAnsiTheme="majorBidi" w:cstheme="majorBidi"/>
          <w:sz w:val="24"/>
          <w:szCs w:val="24"/>
        </w:rPr>
        <w:t xml:space="preserve"> Flindall immediately proceeded to tell </w:t>
      </w:r>
      <w:r>
        <w:rPr>
          <w:rFonts w:asciiTheme="majorBidi" w:hAnsiTheme="majorBidi" w:cstheme="majorBidi"/>
          <w:sz w:val="24"/>
          <w:szCs w:val="24"/>
        </w:rPr>
        <w:t xml:space="preserve">S/Sgt. </w:t>
      </w:r>
      <w:r w:rsidR="00EC4EEC" w:rsidRPr="00813DA4">
        <w:rPr>
          <w:rFonts w:asciiTheme="majorBidi" w:hAnsiTheme="majorBidi" w:cstheme="majorBidi"/>
          <w:sz w:val="24"/>
          <w:szCs w:val="24"/>
        </w:rPr>
        <w:t>Campbell that the applicant was hanging out with organized crime.</w:t>
      </w:r>
    </w:p>
    <w:p w:rsidR="00CB229F" w:rsidRDefault="00CB229F" w:rsidP="00402C79">
      <w:pPr>
        <w:pStyle w:val="ListParagraph"/>
        <w:spacing w:line="240" w:lineRule="auto"/>
        <w:ind w:left="1440"/>
        <w:jc w:val="both"/>
        <w:rPr>
          <w:rFonts w:asciiTheme="majorBidi" w:hAnsiTheme="majorBidi" w:cstheme="majorBidi"/>
          <w:sz w:val="24"/>
          <w:szCs w:val="24"/>
        </w:rPr>
      </w:pPr>
    </w:p>
    <w:p w:rsidR="00DE7B88" w:rsidRPr="00DE7B88" w:rsidRDefault="00402C79" w:rsidP="004C1BF3">
      <w:pPr>
        <w:pStyle w:val="ListParagraph"/>
        <w:numPr>
          <w:ilvl w:val="0"/>
          <w:numId w:val="29"/>
        </w:numPr>
        <w:spacing w:line="480" w:lineRule="auto"/>
        <w:ind w:hanging="720"/>
        <w:jc w:val="both"/>
        <w:rPr>
          <w:rFonts w:asciiTheme="majorBidi" w:hAnsiTheme="majorBidi" w:cstheme="majorBidi"/>
          <w:sz w:val="24"/>
          <w:szCs w:val="24"/>
        </w:rPr>
      </w:pPr>
      <w:r w:rsidRPr="00402C79">
        <w:rPr>
          <w:rFonts w:asciiTheme="majorBidi" w:hAnsiTheme="majorBidi" w:cstheme="majorBidi"/>
          <w:sz w:val="24"/>
          <w:szCs w:val="24"/>
          <w:lang w:val="en-CA"/>
        </w:rPr>
        <w:t xml:space="preserve">The </w:t>
      </w:r>
      <w:r w:rsidRPr="00402C79">
        <w:rPr>
          <w:rFonts w:asciiTheme="majorBidi" w:hAnsiTheme="majorBidi" w:cstheme="majorBidi"/>
          <w:sz w:val="24"/>
          <w:szCs w:val="24"/>
        </w:rPr>
        <w:t xml:space="preserve">uncontested testimony of the applicant that no performance evaluation meeting ever took place with respect to his </w:t>
      </w:r>
      <w:r>
        <w:rPr>
          <w:rFonts w:asciiTheme="majorBidi" w:hAnsiTheme="majorBidi" w:cstheme="majorBidi"/>
          <w:sz w:val="24"/>
          <w:szCs w:val="24"/>
        </w:rPr>
        <w:t xml:space="preserve">PER 8 </w:t>
      </w:r>
      <w:r w:rsidRPr="00402C79">
        <w:rPr>
          <w:rFonts w:asciiTheme="majorBidi" w:hAnsiTheme="majorBidi" w:cstheme="majorBidi"/>
          <w:sz w:val="24"/>
          <w:szCs w:val="24"/>
        </w:rPr>
        <w:t xml:space="preserve">and that the applicant’s refusal to sign PER 8 was falsified. </w:t>
      </w:r>
      <w:r w:rsidR="00DE7B88" w:rsidRPr="00DE7B88">
        <w:rPr>
          <w:rFonts w:asciiTheme="majorBidi" w:hAnsiTheme="majorBidi" w:cstheme="majorBidi"/>
          <w:sz w:val="24"/>
          <w:szCs w:val="24"/>
        </w:rPr>
        <w:t xml:space="preserve">On or about </w:t>
      </w:r>
      <w:r w:rsidR="004C1BF3">
        <w:rPr>
          <w:rFonts w:asciiTheme="majorBidi" w:hAnsiTheme="majorBidi" w:cstheme="majorBidi"/>
          <w:sz w:val="24"/>
          <w:szCs w:val="24"/>
        </w:rPr>
        <w:t xml:space="preserve">September </w:t>
      </w:r>
      <w:r w:rsidR="00DE7B88" w:rsidRPr="00DE7B88">
        <w:rPr>
          <w:rFonts w:asciiTheme="majorBidi" w:hAnsiTheme="majorBidi" w:cstheme="majorBidi"/>
          <w:sz w:val="24"/>
          <w:szCs w:val="24"/>
        </w:rPr>
        <w:t>24, 2009, the applicant was served with his PER 8 with the applicant’s falsified refusal to sign it as is clearly evident from the word ‘REFUSED’ in place of the applicant’s signature</w:t>
      </w:r>
      <w:r w:rsidR="004C1BF3">
        <w:rPr>
          <w:rStyle w:val="FootnoteReference"/>
          <w:rFonts w:asciiTheme="majorBidi" w:hAnsiTheme="majorBidi" w:cstheme="majorBidi"/>
          <w:sz w:val="24"/>
          <w:szCs w:val="24"/>
        </w:rPr>
        <w:footnoteReference w:id="82"/>
      </w:r>
      <w:r w:rsidR="00DE7B88" w:rsidRPr="00DE7B88">
        <w:rPr>
          <w:rFonts w:asciiTheme="majorBidi" w:hAnsiTheme="majorBidi" w:cstheme="majorBidi"/>
          <w:sz w:val="24"/>
          <w:szCs w:val="24"/>
        </w:rPr>
        <w:t>. No performance evaluation meeting ever took place.</w:t>
      </w:r>
      <w:r w:rsidR="004C1BF3">
        <w:rPr>
          <w:rFonts w:asciiTheme="majorBidi" w:hAnsiTheme="majorBidi" w:cstheme="majorBidi"/>
          <w:sz w:val="24"/>
          <w:szCs w:val="24"/>
        </w:rPr>
        <w:t xml:space="preserve"> </w:t>
      </w:r>
      <w:r w:rsidR="004C1BF3" w:rsidRPr="00402C79">
        <w:rPr>
          <w:rFonts w:asciiTheme="majorBidi" w:hAnsiTheme="majorBidi" w:cstheme="majorBidi"/>
          <w:sz w:val="24"/>
          <w:szCs w:val="24"/>
        </w:rPr>
        <w:t xml:space="preserve">The most heinous of which was the fact that on the alleged date of the PER 8 </w:t>
      </w:r>
      <w:r w:rsidR="004C1BF3" w:rsidRPr="00402C79">
        <w:rPr>
          <w:rFonts w:asciiTheme="majorBidi" w:hAnsiTheme="majorBidi" w:cstheme="majorBidi"/>
          <w:sz w:val="24"/>
          <w:szCs w:val="24"/>
        </w:rPr>
        <w:lastRenderedPageBreak/>
        <w:t xml:space="preserve">performance evaluation meeting </w:t>
      </w:r>
      <w:r w:rsidR="004C1BF3">
        <w:rPr>
          <w:rFonts w:asciiTheme="majorBidi" w:hAnsiTheme="majorBidi" w:cstheme="majorBidi"/>
          <w:sz w:val="24"/>
          <w:szCs w:val="24"/>
        </w:rPr>
        <w:t xml:space="preserve">September 11, 2009, </w:t>
      </w:r>
      <w:r w:rsidR="004C1BF3" w:rsidRPr="00402C79">
        <w:rPr>
          <w:rFonts w:asciiTheme="majorBidi" w:hAnsiTheme="majorBidi" w:cstheme="majorBidi"/>
          <w:sz w:val="24"/>
          <w:szCs w:val="24"/>
        </w:rPr>
        <w:t>the applicant was on his scheduled day off.</w:t>
      </w:r>
    </w:p>
    <w:p w:rsidR="00B2164E" w:rsidRDefault="00B2164E" w:rsidP="00B2164E">
      <w:pPr>
        <w:pStyle w:val="ListParagraph"/>
        <w:spacing w:line="240" w:lineRule="auto"/>
        <w:jc w:val="both"/>
        <w:rPr>
          <w:rFonts w:asciiTheme="majorBidi" w:hAnsiTheme="majorBidi" w:cstheme="majorBidi"/>
          <w:sz w:val="24"/>
          <w:szCs w:val="24"/>
        </w:rPr>
      </w:pPr>
    </w:p>
    <w:p w:rsidR="00B2164E" w:rsidRPr="00A579C0" w:rsidRDefault="00B2164E" w:rsidP="00B2164E">
      <w:pPr>
        <w:pStyle w:val="ListParagraph"/>
        <w:numPr>
          <w:ilvl w:val="0"/>
          <w:numId w:val="29"/>
        </w:numPr>
        <w:spacing w:line="480" w:lineRule="auto"/>
        <w:ind w:hanging="720"/>
        <w:jc w:val="both"/>
        <w:rPr>
          <w:rFonts w:asciiTheme="majorBidi" w:hAnsiTheme="majorBidi" w:cstheme="majorBidi"/>
          <w:sz w:val="24"/>
          <w:szCs w:val="24"/>
          <w:lang w:val="en-CA"/>
        </w:rPr>
      </w:pPr>
      <w:r w:rsidRPr="00F543F3">
        <w:rPr>
          <w:rFonts w:asciiTheme="majorBidi" w:hAnsiTheme="majorBidi" w:cstheme="majorBidi"/>
          <w:sz w:val="24"/>
          <w:szCs w:val="24"/>
        </w:rPr>
        <w:t xml:space="preserve">The influence </w:t>
      </w:r>
      <w:r>
        <w:rPr>
          <w:rFonts w:asciiTheme="majorBidi" w:hAnsiTheme="majorBidi" w:cstheme="majorBidi"/>
          <w:sz w:val="24"/>
          <w:szCs w:val="24"/>
        </w:rPr>
        <w:t>the</w:t>
      </w:r>
      <w:r w:rsidRPr="00F543F3">
        <w:rPr>
          <w:rFonts w:asciiTheme="majorBidi" w:hAnsiTheme="majorBidi" w:cstheme="majorBidi"/>
          <w:sz w:val="24"/>
          <w:szCs w:val="24"/>
        </w:rPr>
        <w:t xml:space="preserve"> PER </w:t>
      </w:r>
      <w:r>
        <w:rPr>
          <w:rFonts w:asciiTheme="majorBidi" w:hAnsiTheme="majorBidi" w:cstheme="majorBidi"/>
          <w:sz w:val="24"/>
          <w:szCs w:val="24"/>
        </w:rPr>
        <w:t xml:space="preserve">8 </w:t>
      </w:r>
      <w:r w:rsidRPr="00F543F3">
        <w:rPr>
          <w:rFonts w:asciiTheme="majorBidi" w:hAnsiTheme="majorBidi" w:cstheme="majorBidi"/>
          <w:sz w:val="24"/>
          <w:szCs w:val="24"/>
        </w:rPr>
        <w:t>had on regional command staff is</w:t>
      </w:r>
      <w:r w:rsidR="004C1BF3">
        <w:rPr>
          <w:rFonts w:asciiTheme="majorBidi" w:hAnsiTheme="majorBidi" w:cstheme="majorBidi"/>
          <w:sz w:val="24"/>
          <w:szCs w:val="24"/>
        </w:rPr>
        <w:t xml:space="preserve"> evidenced in the briefing note</w:t>
      </w:r>
      <w:r w:rsidRPr="00F543F3">
        <w:rPr>
          <w:rFonts w:asciiTheme="majorBidi" w:hAnsiTheme="majorBidi" w:cstheme="majorBidi"/>
          <w:sz w:val="24"/>
          <w:szCs w:val="24"/>
        </w:rPr>
        <w:t xml:space="preserve"> of the respondent prepared to justify the termination of the applicant’s employment a few months later.</w:t>
      </w:r>
      <w:r w:rsidRPr="00DD2119">
        <w:rPr>
          <w:rStyle w:val="FootnoteReference"/>
          <w:rFonts w:asciiTheme="majorBidi" w:hAnsiTheme="majorBidi" w:cstheme="majorBidi"/>
          <w:sz w:val="24"/>
          <w:szCs w:val="24"/>
        </w:rPr>
        <w:footnoteReference w:id="83"/>
      </w:r>
    </w:p>
    <w:p w:rsidR="00B2164E" w:rsidRPr="00A579C0" w:rsidRDefault="00B2164E" w:rsidP="00B2164E">
      <w:pPr>
        <w:pStyle w:val="ListParagraph"/>
        <w:spacing w:line="240" w:lineRule="auto"/>
        <w:rPr>
          <w:rFonts w:asciiTheme="majorBidi" w:hAnsiTheme="majorBidi" w:cstheme="majorBidi"/>
          <w:sz w:val="24"/>
          <w:szCs w:val="24"/>
          <w:lang w:val="en-CA"/>
        </w:rPr>
      </w:pPr>
    </w:p>
    <w:p w:rsidR="00B2164E" w:rsidRDefault="00C302CF" w:rsidP="00B2164E">
      <w:pPr>
        <w:pStyle w:val="ListParagraph"/>
        <w:spacing w:line="480" w:lineRule="auto"/>
        <w:rPr>
          <w:rFonts w:asciiTheme="majorBidi" w:hAnsiTheme="majorBidi" w:cstheme="majorBidi"/>
          <w:b/>
          <w:sz w:val="24"/>
          <w:szCs w:val="24"/>
        </w:rPr>
      </w:pPr>
      <w:r>
        <w:rPr>
          <w:rFonts w:asciiTheme="majorBidi" w:hAnsiTheme="majorBidi" w:cstheme="majorBidi"/>
          <w:b/>
          <w:sz w:val="24"/>
          <w:szCs w:val="24"/>
        </w:rPr>
        <w:t>OPPs Career Development Bureau Briefing Note</w:t>
      </w:r>
      <w:r w:rsidR="00B2164E" w:rsidRPr="00DD2119">
        <w:rPr>
          <w:rFonts w:asciiTheme="majorBidi" w:hAnsiTheme="majorBidi" w:cstheme="majorBidi"/>
          <w:b/>
          <w:sz w:val="24"/>
          <w:szCs w:val="24"/>
        </w:rPr>
        <w:t xml:space="preserve"> dated December 1, 2009</w:t>
      </w:r>
    </w:p>
    <w:p w:rsidR="00B2164E" w:rsidRPr="00B2164E" w:rsidRDefault="00B2164E" w:rsidP="00B2164E">
      <w:pPr>
        <w:pStyle w:val="ListParagraph"/>
        <w:spacing w:line="480" w:lineRule="auto"/>
        <w:rPr>
          <w:rFonts w:asciiTheme="majorBidi" w:hAnsiTheme="majorBidi" w:cstheme="majorBidi"/>
          <w:b/>
          <w:sz w:val="24"/>
          <w:szCs w:val="24"/>
        </w:rPr>
      </w:pPr>
      <w:r>
        <w:rPr>
          <w:noProof/>
          <w:lang w:val="en-CA" w:eastAsia="en-CA" w:bidi="he-IL"/>
        </w:rPr>
        <w:drawing>
          <wp:inline distT="0" distB="0" distL="0" distR="0" wp14:anchorId="010E6641" wp14:editId="20756D42">
            <wp:extent cx="5943600" cy="112649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1126490"/>
                    </a:xfrm>
                    <a:prstGeom prst="rect">
                      <a:avLst/>
                    </a:prstGeom>
                    <a:noFill/>
                    <a:ln>
                      <a:noFill/>
                    </a:ln>
                  </pic:spPr>
                </pic:pic>
              </a:graphicData>
            </a:graphic>
          </wp:inline>
        </w:drawing>
      </w:r>
    </w:p>
    <w:p w:rsidR="00402C79" w:rsidRPr="00402C79" w:rsidRDefault="00402C79" w:rsidP="00402C79">
      <w:pPr>
        <w:pStyle w:val="ListParagraph"/>
        <w:spacing w:line="240" w:lineRule="auto"/>
        <w:jc w:val="both"/>
        <w:rPr>
          <w:rFonts w:asciiTheme="majorBidi" w:hAnsiTheme="majorBidi" w:cstheme="majorBidi"/>
          <w:sz w:val="24"/>
          <w:szCs w:val="24"/>
          <w:lang w:val="en-CA"/>
        </w:rPr>
      </w:pPr>
    </w:p>
    <w:p w:rsidR="00C8340E" w:rsidRPr="00B2164E" w:rsidRDefault="00C8340E" w:rsidP="00B2164E">
      <w:pPr>
        <w:pStyle w:val="ListParagraph"/>
        <w:numPr>
          <w:ilvl w:val="0"/>
          <w:numId w:val="29"/>
        </w:numPr>
        <w:spacing w:line="480" w:lineRule="auto"/>
        <w:ind w:hanging="720"/>
        <w:jc w:val="both"/>
        <w:rPr>
          <w:rFonts w:asciiTheme="majorBidi" w:hAnsiTheme="majorBidi" w:cstheme="majorBidi"/>
          <w:sz w:val="24"/>
          <w:szCs w:val="24"/>
          <w:lang w:val="en-CA"/>
        </w:rPr>
      </w:pPr>
      <w:r w:rsidRPr="00CB229F">
        <w:rPr>
          <w:rFonts w:asciiTheme="majorBidi" w:hAnsiTheme="majorBidi" w:cstheme="majorBidi"/>
          <w:sz w:val="24"/>
          <w:szCs w:val="24"/>
        </w:rPr>
        <w:t xml:space="preserve">The applicant intends to present an email correspondence between </w:t>
      </w:r>
      <w:r w:rsidR="00CB229F">
        <w:rPr>
          <w:rFonts w:asciiTheme="majorBidi" w:hAnsiTheme="majorBidi" w:cstheme="majorBidi"/>
          <w:sz w:val="24"/>
          <w:szCs w:val="24"/>
        </w:rPr>
        <w:t>Sgt. F</w:t>
      </w:r>
      <w:r w:rsidRPr="00CB229F">
        <w:rPr>
          <w:rFonts w:asciiTheme="majorBidi" w:hAnsiTheme="majorBidi" w:cstheme="majorBidi"/>
          <w:sz w:val="24"/>
          <w:szCs w:val="24"/>
        </w:rPr>
        <w:t xml:space="preserve">lindall to </w:t>
      </w:r>
      <w:r w:rsidR="00CB229F">
        <w:rPr>
          <w:rFonts w:asciiTheme="majorBidi" w:hAnsiTheme="majorBidi" w:cstheme="majorBidi"/>
          <w:sz w:val="24"/>
          <w:szCs w:val="24"/>
        </w:rPr>
        <w:t xml:space="preserve">Insp. </w:t>
      </w:r>
      <w:r w:rsidRPr="00CB229F">
        <w:rPr>
          <w:rFonts w:asciiTheme="majorBidi" w:hAnsiTheme="majorBidi" w:cstheme="majorBidi"/>
          <w:sz w:val="24"/>
          <w:szCs w:val="24"/>
        </w:rPr>
        <w:t>Johnston on September 11, 2009, and on September 15, 2009, wherein is contained the allegation from Sgt. Flindall about the applicant asso</w:t>
      </w:r>
      <w:r w:rsidR="00B2164E">
        <w:rPr>
          <w:rFonts w:asciiTheme="majorBidi" w:hAnsiTheme="majorBidi" w:cstheme="majorBidi"/>
          <w:sz w:val="24"/>
          <w:szCs w:val="24"/>
        </w:rPr>
        <w:t xml:space="preserve">ciating with Albanian organized </w:t>
      </w:r>
      <w:r w:rsidRPr="00B2164E">
        <w:rPr>
          <w:rFonts w:asciiTheme="majorBidi" w:hAnsiTheme="majorBidi" w:cstheme="majorBidi"/>
          <w:sz w:val="24"/>
          <w:szCs w:val="24"/>
        </w:rPr>
        <w:t>crime</w:t>
      </w:r>
      <w:r w:rsidRPr="00813DA4">
        <w:rPr>
          <w:rStyle w:val="FootnoteReference"/>
          <w:rFonts w:asciiTheme="majorBidi" w:hAnsiTheme="majorBidi" w:cstheme="majorBidi"/>
          <w:sz w:val="24"/>
          <w:szCs w:val="24"/>
        </w:rPr>
        <w:footnoteReference w:id="84"/>
      </w:r>
      <w:r w:rsidRPr="00B2164E">
        <w:rPr>
          <w:rFonts w:asciiTheme="majorBidi" w:hAnsiTheme="majorBidi" w:cstheme="majorBidi"/>
          <w:sz w:val="24"/>
          <w:szCs w:val="24"/>
        </w:rPr>
        <w:t xml:space="preserve"> This email does identifies what </w:t>
      </w:r>
      <w:r w:rsidRPr="00B2164E">
        <w:rPr>
          <w:rFonts w:asciiTheme="majorBidi" w:hAnsiTheme="majorBidi" w:cstheme="majorBidi"/>
          <w:i/>
          <w:sz w:val="24"/>
          <w:szCs w:val="24"/>
        </w:rPr>
        <w:t>Code</w:t>
      </w:r>
      <w:r w:rsidRPr="00B2164E">
        <w:rPr>
          <w:rFonts w:asciiTheme="majorBidi" w:hAnsiTheme="majorBidi" w:cstheme="majorBidi"/>
          <w:sz w:val="24"/>
          <w:szCs w:val="24"/>
        </w:rPr>
        <w:t xml:space="preserve"> protected group the organized crime are</w:t>
      </w:r>
      <w:r w:rsidR="009107B4" w:rsidRPr="00B2164E">
        <w:rPr>
          <w:rFonts w:asciiTheme="majorBidi" w:hAnsiTheme="majorBidi" w:cstheme="majorBidi"/>
          <w:sz w:val="24"/>
          <w:szCs w:val="24"/>
        </w:rPr>
        <w:t>.</w:t>
      </w:r>
    </w:p>
    <w:p w:rsidR="004C1BF3" w:rsidRDefault="004C1BF3" w:rsidP="00C8340E">
      <w:pPr>
        <w:pStyle w:val="ListParagraph"/>
        <w:spacing w:line="480" w:lineRule="auto"/>
        <w:jc w:val="both"/>
        <w:rPr>
          <w:rFonts w:asciiTheme="majorBidi" w:hAnsiTheme="majorBidi" w:cstheme="majorBidi"/>
          <w:sz w:val="24"/>
          <w:szCs w:val="24"/>
        </w:rPr>
      </w:pPr>
    </w:p>
    <w:p w:rsidR="00C8340E" w:rsidRDefault="00C8340E" w:rsidP="00C8340E">
      <w:pPr>
        <w:pStyle w:val="ListParagraph"/>
        <w:spacing w:line="480" w:lineRule="auto"/>
        <w:jc w:val="both"/>
        <w:rPr>
          <w:rFonts w:asciiTheme="majorBidi" w:hAnsiTheme="majorBidi" w:cstheme="majorBidi"/>
          <w:sz w:val="24"/>
          <w:szCs w:val="24"/>
        </w:rPr>
      </w:pPr>
      <w:r w:rsidRPr="00813DA4">
        <w:rPr>
          <w:rFonts w:asciiTheme="majorBidi" w:hAnsiTheme="majorBidi" w:cstheme="majorBidi"/>
          <w:b/>
          <w:bCs/>
          <w:noProof/>
          <w:sz w:val="24"/>
          <w:szCs w:val="24"/>
          <w:lang w:val="en-CA" w:eastAsia="en-CA" w:bidi="he-IL"/>
        </w:rPr>
        <w:drawing>
          <wp:inline distT="0" distB="0" distL="0" distR="0" wp14:anchorId="58B52445" wp14:editId="383D632D">
            <wp:extent cx="5591175" cy="118610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7798" cy="1191751"/>
                    </a:xfrm>
                    <a:prstGeom prst="rect">
                      <a:avLst/>
                    </a:prstGeom>
                    <a:noFill/>
                    <a:ln>
                      <a:noFill/>
                    </a:ln>
                  </pic:spPr>
                </pic:pic>
              </a:graphicData>
            </a:graphic>
          </wp:inline>
        </w:drawing>
      </w:r>
    </w:p>
    <w:p w:rsidR="00C8340E" w:rsidRPr="00FA1752" w:rsidRDefault="00C8340E" w:rsidP="009E0A47">
      <w:pPr>
        <w:spacing w:line="480" w:lineRule="auto"/>
        <w:ind w:firstLine="720"/>
        <w:jc w:val="both"/>
        <w:rPr>
          <w:rFonts w:asciiTheme="majorBidi" w:hAnsiTheme="majorBidi" w:cstheme="majorBidi"/>
          <w:sz w:val="24"/>
          <w:szCs w:val="24"/>
        </w:rPr>
      </w:pPr>
      <w:r w:rsidRPr="00813DA4">
        <w:rPr>
          <w:noProof/>
          <w:lang w:val="en-CA" w:eastAsia="en-CA" w:bidi="he-IL"/>
        </w:rPr>
        <w:drawing>
          <wp:inline distT="0" distB="0" distL="0" distR="0" wp14:anchorId="261295B5" wp14:editId="32060ADC">
            <wp:extent cx="5534025" cy="487272"/>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18414" cy="494702"/>
                    </a:xfrm>
                    <a:prstGeom prst="rect">
                      <a:avLst/>
                    </a:prstGeom>
                  </pic:spPr>
                </pic:pic>
              </a:graphicData>
            </a:graphic>
          </wp:inline>
        </w:drawing>
      </w:r>
    </w:p>
    <w:p w:rsidR="00C8340E" w:rsidRPr="00FA1752" w:rsidRDefault="00C8340E" w:rsidP="00FA1752">
      <w:pPr>
        <w:spacing w:line="480" w:lineRule="auto"/>
        <w:ind w:firstLine="360"/>
        <w:jc w:val="both"/>
        <w:rPr>
          <w:rFonts w:asciiTheme="majorBidi" w:hAnsiTheme="majorBidi" w:cstheme="majorBidi"/>
          <w:sz w:val="24"/>
          <w:szCs w:val="24"/>
        </w:rPr>
      </w:pPr>
      <w:r w:rsidRPr="00813DA4">
        <w:rPr>
          <w:noProof/>
          <w:lang w:val="en-CA" w:eastAsia="en-CA" w:bidi="he-IL"/>
        </w:rPr>
        <w:lastRenderedPageBreak/>
        <w:drawing>
          <wp:inline distT="0" distB="0" distL="0" distR="0" wp14:anchorId="2CDB660D" wp14:editId="77E6C92D">
            <wp:extent cx="5743575" cy="115053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89120" cy="1159659"/>
                    </a:xfrm>
                    <a:prstGeom prst="rect">
                      <a:avLst/>
                    </a:prstGeom>
                  </pic:spPr>
                </pic:pic>
              </a:graphicData>
            </a:graphic>
          </wp:inline>
        </w:drawing>
      </w:r>
    </w:p>
    <w:p w:rsidR="00FA1752" w:rsidRPr="00FA1752" w:rsidRDefault="009107B4" w:rsidP="00FA1752">
      <w:pPr>
        <w:pStyle w:val="ListParagraph"/>
        <w:numPr>
          <w:ilvl w:val="0"/>
          <w:numId w:val="29"/>
        </w:numPr>
        <w:spacing w:line="480" w:lineRule="auto"/>
        <w:ind w:hanging="720"/>
        <w:jc w:val="both"/>
        <w:rPr>
          <w:rFonts w:asciiTheme="majorBidi" w:hAnsiTheme="majorBidi" w:cstheme="majorBidi"/>
          <w:sz w:val="24"/>
          <w:szCs w:val="24"/>
          <w:lang w:val="en-CA"/>
        </w:rPr>
      </w:pPr>
      <w:r w:rsidRPr="00FA1752">
        <w:rPr>
          <w:rFonts w:asciiTheme="majorBidi" w:hAnsiTheme="majorBidi" w:cstheme="majorBidi"/>
          <w:sz w:val="24"/>
          <w:szCs w:val="24"/>
        </w:rPr>
        <w:t xml:space="preserve">Consequential to that email to Insp. Johnston the OPPs Professional Standards Bureau </w:t>
      </w:r>
      <w:r w:rsidR="00541D6F" w:rsidRPr="00FA1752">
        <w:rPr>
          <w:rFonts w:asciiTheme="majorBidi" w:hAnsiTheme="majorBidi" w:cstheme="majorBidi"/>
          <w:sz w:val="24"/>
          <w:szCs w:val="24"/>
        </w:rPr>
        <w:t xml:space="preserve">(PSB) </w:t>
      </w:r>
      <w:r w:rsidRPr="00FA1752">
        <w:rPr>
          <w:rFonts w:asciiTheme="majorBidi" w:hAnsiTheme="majorBidi" w:cstheme="majorBidi"/>
          <w:sz w:val="24"/>
          <w:szCs w:val="24"/>
        </w:rPr>
        <w:t xml:space="preserve">was contacted and </w:t>
      </w:r>
      <w:r w:rsidR="00541D6F" w:rsidRPr="00FA1752">
        <w:rPr>
          <w:rFonts w:asciiTheme="majorBidi" w:hAnsiTheme="majorBidi" w:cstheme="majorBidi"/>
          <w:sz w:val="24"/>
          <w:szCs w:val="24"/>
        </w:rPr>
        <w:t xml:space="preserve">they sent the applicant a Notice of Internal Complaint alleging that he was being investigated for </w:t>
      </w:r>
      <w:r w:rsidR="00FA1752">
        <w:rPr>
          <w:rFonts w:asciiTheme="majorBidi" w:hAnsiTheme="majorBidi" w:cstheme="majorBidi"/>
          <w:sz w:val="24"/>
          <w:szCs w:val="24"/>
        </w:rPr>
        <w:t>‘associating with Undesirables’.</w:t>
      </w:r>
      <w:r w:rsidR="00541D6F">
        <w:rPr>
          <w:rStyle w:val="FootnoteReference"/>
          <w:rFonts w:asciiTheme="majorBidi" w:hAnsiTheme="majorBidi" w:cstheme="majorBidi"/>
          <w:sz w:val="24"/>
          <w:szCs w:val="24"/>
        </w:rPr>
        <w:footnoteReference w:id="85"/>
      </w:r>
    </w:p>
    <w:p w:rsidR="00FA1752" w:rsidRPr="00FA1752" w:rsidRDefault="00FA1752" w:rsidP="00FA1752">
      <w:pPr>
        <w:pStyle w:val="ListParagraph"/>
        <w:spacing w:line="240" w:lineRule="auto"/>
        <w:jc w:val="both"/>
        <w:rPr>
          <w:rFonts w:asciiTheme="majorBidi" w:hAnsiTheme="majorBidi" w:cstheme="majorBidi"/>
          <w:sz w:val="24"/>
          <w:szCs w:val="24"/>
          <w:lang w:val="en-CA"/>
        </w:rPr>
      </w:pPr>
    </w:p>
    <w:p w:rsidR="00541D6F" w:rsidRPr="00FA1752" w:rsidRDefault="00541D6F" w:rsidP="00FA1752">
      <w:pPr>
        <w:pStyle w:val="ListParagraph"/>
        <w:numPr>
          <w:ilvl w:val="0"/>
          <w:numId w:val="29"/>
        </w:numPr>
        <w:spacing w:line="480" w:lineRule="auto"/>
        <w:ind w:hanging="720"/>
        <w:jc w:val="both"/>
        <w:rPr>
          <w:rFonts w:asciiTheme="majorBidi" w:hAnsiTheme="majorBidi" w:cstheme="majorBidi"/>
          <w:sz w:val="24"/>
          <w:szCs w:val="24"/>
          <w:lang w:val="en-CA"/>
        </w:rPr>
      </w:pPr>
      <w:r w:rsidRPr="00FA1752">
        <w:rPr>
          <w:rFonts w:asciiTheme="majorBidi" w:hAnsiTheme="majorBidi" w:cstheme="majorBidi"/>
          <w:sz w:val="24"/>
          <w:szCs w:val="24"/>
        </w:rPr>
        <w:t xml:space="preserve">The applicant did testify that this was a fabricated accusation and a blatant and malicious lie stemmed from </w:t>
      </w:r>
      <w:r w:rsidR="00FA1752">
        <w:rPr>
          <w:rFonts w:asciiTheme="majorBidi" w:hAnsiTheme="majorBidi" w:cstheme="majorBidi"/>
          <w:sz w:val="24"/>
          <w:szCs w:val="24"/>
        </w:rPr>
        <w:t xml:space="preserve">Sgt. </w:t>
      </w:r>
      <w:r w:rsidRPr="00FA1752">
        <w:rPr>
          <w:rFonts w:asciiTheme="majorBidi" w:hAnsiTheme="majorBidi" w:cstheme="majorBidi"/>
          <w:sz w:val="24"/>
          <w:szCs w:val="24"/>
        </w:rPr>
        <w:t xml:space="preserve">Flindall’s insatiable and vengeful appetite to </w:t>
      </w:r>
      <w:r w:rsidR="00B33413">
        <w:rPr>
          <w:rFonts w:asciiTheme="majorBidi" w:hAnsiTheme="majorBidi" w:cstheme="majorBidi"/>
          <w:sz w:val="24"/>
          <w:szCs w:val="24"/>
        </w:rPr>
        <w:t xml:space="preserve">mix applicant with dirt and </w:t>
      </w:r>
      <w:r w:rsidRPr="00FA1752">
        <w:rPr>
          <w:rFonts w:asciiTheme="majorBidi" w:hAnsiTheme="majorBidi" w:cstheme="majorBidi"/>
          <w:sz w:val="24"/>
          <w:szCs w:val="24"/>
        </w:rPr>
        <w:t xml:space="preserve">terminate the applicant at all costs. The applicant terminology was strong here and he looked directly at the representative for the OPP seated behind counsel’s desk and with a fixed stare stated, </w:t>
      </w:r>
    </w:p>
    <w:p w:rsidR="00FA1752" w:rsidRDefault="00541D6F" w:rsidP="00FA1752">
      <w:pPr>
        <w:pStyle w:val="ListParagraph"/>
        <w:spacing w:line="240" w:lineRule="auto"/>
        <w:jc w:val="both"/>
        <w:rPr>
          <w:rFonts w:asciiTheme="majorBidi" w:hAnsiTheme="majorBidi" w:cstheme="majorBidi"/>
          <w:sz w:val="24"/>
          <w:szCs w:val="24"/>
        </w:rPr>
      </w:pPr>
      <w:r>
        <w:rPr>
          <w:rFonts w:asciiTheme="majorBidi" w:hAnsiTheme="majorBidi" w:cstheme="majorBidi"/>
          <w:sz w:val="24"/>
          <w:szCs w:val="24"/>
        </w:rPr>
        <w:tab/>
      </w:r>
    </w:p>
    <w:p w:rsidR="00541D6F" w:rsidRDefault="00541D6F" w:rsidP="00FA1752">
      <w:pPr>
        <w:pStyle w:val="ListParagraph"/>
        <w:spacing w:line="480" w:lineRule="auto"/>
        <w:ind w:firstLine="720"/>
        <w:jc w:val="both"/>
        <w:rPr>
          <w:rFonts w:asciiTheme="majorBidi" w:hAnsiTheme="majorBidi" w:cstheme="majorBidi"/>
          <w:sz w:val="24"/>
          <w:szCs w:val="24"/>
        </w:rPr>
      </w:pPr>
      <w:r w:rsidRPr="00800A16">
        <w:rPr>
          <w:rFonts w:asciiTheme="majorBidi" w:hAnsiTheme="majorBidi" w:cstheme="majorBidi"/>
          <w:sz w:val="24"/>
          <w:szCs w:val="24"/>
        </w:rPr>
        <w:t>“</w:t>
      </w:r>
      <w:r w:rsidR="00D10672">
        <w:rPr>
          <w:rFonts w:asciiTheme="majorBidi" w:hAnsiTheme="majorBidi" w:cstheme="majorBidi"/>
          <w:b/>
          <w:i/>
          <w:sz w:val="24"/>
          <w:szCs w:val="24"/>
        </w:rPr>
        <w:t xml:space="preserve">It </w:t>
      </w:r>
      <w:r w:rsidRPr="00800A16">
        <w:rPr>
          <w:rFonts w:asciiTheme="majorBidi" w:hAnsiTheme="majorBidi" w:cstheme="majorBidi"/>
          <w:b/>
          <w:i/>
          <w:sz w:val="24"/>
          <w:szCs w:val="24"/>
        </w:rPr>
        <w:t>is something I will never forget and never forgive them for.</w:t>
      </w:r>
      <w:r w:rsidRPr="00800A16">
        <w:rPr>
          <w:rFonts w:asciiTheme="majorBidi" w:hAnsiTheme="majorBidi" w:cstheme="majorBidi"/>
          <w:sz w:val="24"/>
          <w:szCs w:val="24"/>
        </w:rPr>
        <w:t>”</w:t>
      </w:r>
    </w:p>
    <w:p w:rsidR="00541D6F" w:rsidRDefault="00541D6F" w:rsidP="00541D6F">
      <w:pPr>
        <w:pStyle w:val="ListParagraph"/>
        <w:spacing w:line="480" w:lineRule="auto"/>
        <w:jc w:val="both"/>
        <w:rPr>
          <w:rFonts w:asciiTheme="majorBidi" w:hAnsiTheme="majorBidi" w:cstheme="majorBidi"/>
          <w:sz w:val="24"/>
          <w:szCs w:val="24"/>
        </w:rPr>
      </w:pPr>
      <w:r>
        <w:rPr>
          <w:rFonts w:asciiTheme="majorBidi" w:hAnsiTheme="majorBidi" w:cstheme="majorBidi"/>
          <w:sz w:val="24"/>
          <w:szCs w:val="24"/>
        </w:rPr>
        <w:tab/>
        <w:t>Emphasis added</w:t>
      </w:r>
    </w:p>
    <w:p w:rsidR="00FA1752" w:rsidRDefault="00FA1752" w:rsidP="00FA1752">
      <w:pPr>
        <w:pStyle w:val="ListParagraph"/>
        <w:spacing w:line="240" w:lineRule="auto"/>
        <w:jc w:val="both"/>
        <w:rPr>
          <w:rFonts w:asciiTheme="majorBidi" w:hAnsiTheme="majorBidi" w:cstheme="majorBidi"/>
          <w:sz w:val="24"/>
          <w:szCs w:val="24"/>
        </w:rPr>
      </w:pPr>
    </w:p>
    <w:p w:rsidR="00D10672" w:rsidRPr="00D10672" w:rsidRDefault="00541D6F" w:rsidP="00D10672">
      <w:pPr>
        <w:pStyle w:val="ListParagraph"/>
        <w:numPr>
          <w:ilvl w:val="0"/>
          <w:numId w:val="29"/>
        </w:numPr>
        <w:spacing w:line="480" w:lineRule="auto"/>
        <w:ind w:hanging="720"/>
        <w:jc w:val="both"/>
        <w:rPr>
          <w:rFonts w:asciiTheme="majorBidi" w:hAnsiTheme="majorBidi" w:cstheme="majorBidi"/>
          <w:sz w:val="24"/>
          <w:szCs w:val="24"/>
          <w:lang w:val="en-CA"/>
        </w:rPr>
      </w:pPr>
      <w:r w:rsidRPr="00FA1752">
        <w:rPr>
          <w:rFonts w:asciiTheme="majorBidi" w:hAnsiTheme="majorBidi" w:cstheme="majorBidi"/>
          <w:sz w:val="24"/>
          <w:szCs w:val="24"/>
        </w:rPr>
        <w:t xml:space="preserve">The applicant’s testimony regarding this false allegation revealed that it stemmed from a 6 year old photograph of his standing in a </w:t>
      </w:r>
      <w:r w:rsidR="0003144B" w:rsidRPr="00FA1752">
        <w:rPr>
          <w:rFonts w:asciiTheme="majorBidi" w:hAnsiTheme="majorBidi" w:cstheme="majorBidi"/>
          <w:sz w:val="24"/>
          <w:szCs w:val="24"/>
        </w:rPr>
        <w:t xml:space="preserve">gym with five other </w:t>
      </w:r>
      <w:r w:rsidR="007765FD" w:rsidRPr="00FA1752">
        <w:rPr>
          <w:rFonts w:asciiTheme="majorBidi" w:hAnsiTheme="majorBidi" w:cstheme="majorBidi"/>
          <w:sz w:val="24"/>
          <w:szCs w:val="24"/>
        </w:rPr>
        <w:t>individuals</w:t>
      </w:r>
      <w:r w:rsidR="0003144B" w:rsidRPr="00FA1752">
        <w:rPr>
          <w:rFonts w:asciiTheme="majorBidi" w:hAnsiTheme="majorBidi" w:cstheme="majorBidi"/>
          <w:sz w:val="24"/>
          <w:szCs w:val="24"/>
        </w:rPr>
        <w:t xml:space="preserve">. They were all Canadian citizens and they were all wearing shirts or t-shirts. Two of the individuals were </w:t>
      </w:r>
      <w:r w:rsidR="007765FD" w:rsidRPr="00FA1752">
        <w:rPr>
          <w:rFonts w:asciiTheme="majorBidi" w:hAnsiTheme="majorBidi" w:cstheme="majorBidi"/>
          <w:sz w:val="24"/>
          <w:szCs w:val="24"/>
        </w:rPr>
        <w:t>known</w:t>
      </w:r>
      <w:r w:rsidR="0003144B" w:rsidRPr="00FA1752">
        <w:rPr>
          <w:rFonts w:asciiTheme="majorBidi" w:hAnsiTheme="majorBidi" w:cstheme="majorBidi"/>
          <w:sz w:val="24"/>
          <w:szCs w:val="24"/>
        </w:rPr>
        <w:t xml:space="preserve"> to the police to be Albanian organized crime individuals</w:t>
      </w:r>
      <w:r w:rsidR="00D10672">
        <w:rPr>
          <w:rFonts w:asciiTheme="majorBidi" w:hAnsiTheme="majorBidi" w:cstheme="majorBidi"/>
          <w:sz w:val="24"/>
          <w:szCs w:val="24"/>
        </w:rPr>
        <w:t>,</w:t>
      </w:r>
      <w:r w:rsidR="0003144B" w:rsidRPr="00FA1752">
        <w:rPr>
          <w:rFonts w:asciiTheme="majorBidi" w:hAnsiTheme="majorBidi" w:cstheme="majorBidi"/>
          <w:sz w:val="24"/>
          <w:szCs w:val="24"/>
        </w:rPr>
        <w:t xml:space="preserve"> but were not known to the applicant as s</w:t>
      </w:r>
      <w:r w:rsidR="00D10672">
        <w:rPr>
          <w:rFonts w:asciiTheme="majorBidi" w:hAnsiTheme="majorBidi" w:cstheme="majorBidi"/>
          <w:sz w:val="24"/>
          <w:szCs w:val="24"/>
        </w:rPr>
        <w:t xml:space="preserve">uch because at the time </w:t>
      </w:r>
      <w:r w:rsidR="0003144B" w:rsidRPr="00FA1752">
        <w:rPr>
          <w:rFonts w:asciiTheme="majorBidi" w:hAnsiTheme="majorBidi" w:cstheme="majorBidi"/>
          <w:sz w:val="24"/>
          <w:szCs w:val="24"/>
        </w:rPr>
        <w:t xml:space="preserve">the photograph </w:t>
      </w:r>
      <w:r w:rsidR="00D10672">
        <w:rPr>
          <w:rFonts w:asciiTheme="majorBidi" w:hAnsiTheme="majorBidi" w:cstheme="majorBidi"/>
          <w:sz w:val="24"/>
          <w:szCs w:val="24"/>
        </w:rPr>
        <w:t xml:space="preserve">was taken, </w:t>
      </w:r>
      <w:r w:rsidR="0003144B" w:rsidRPr="00FA1752">
        <w:rPr>
          <w:rFonts w:asciiTheme="majorBidi" w:hAnsiTheme="majorBidi" w:cstheme="majorBidi"/>
          <w:sz w:val="24"/>
          <w:szCs w:val="24"/>
        </w:rPr>
        <w:t>which was in 2003</w:t>
      </w:r>
      <w:r w:rsidR="00D10672">
        <w:rPr>
          <w:rFonts w:asciiTheme="majorBidi" w:hAnsiTheme="majorBidi" w:cstheme="majorBidi"/>
          <w:sz w:val="24"/>
          <w:szCs w:val="24"/>
        </w:rPr>
        <w:t>,</w:t>
      </w:r>
      <w:r w:rsidR="0003144B" w:rsidRPr="00FA1752">
        <w:rPr>
          <w:rFonts w:asciiTheme="majorBidi" w:hAnsiTheme="majorBidi" w:cstheme="majorBidi"/>
          <w:sz w:val="24"/>
          <w:szCs w:val="24"/>
        </w:rPr>
        <w:t xml:space="preserve"> the applicant was studying at Trent University</w:t>
      </w:r>
      <w:r w:rsidR="009E0A47">
        <w:rPr>
          <w:rFonts w:asciiTheme="majorBidi" w:hAnsiTheme="majorBidi" w:cstheme="majorBidi"/>
          <w:sz w:val="24"/>
          <w:szCs w:val="24"/>
        </w:rPr>
        <w:t xml:space="preserve"> then</w:t>
      </w:r>
      <w:r w:rsidR="0003144B" w:rsidRPr="00FA1752">
        <w:rPr>
          <w:rFonts w:asciiTheme="majorBidi" w:hAnsiTheme="majorBidi" w:cstheme="majorBidi"/>
          <w:sz w:val="24"/>
          <w:szCs w:val="24"/>
        </w:rPr>
        <w:t xml:space="preserve">. </w:t>
      </w:r>
      <w:r w:rsidR="009E0A47">
        <w:rPr>
          <w:rFonts w:asciiTheme="majorBidi" w:hAnsiTheme="majorBidi" w:cstheme="majorBidi"/>
          <w:sz w:val="24"/>
          <w:szCs w:val="24"/>
        </w:rPr>
        <w:t>The applicant merely showed that</w:t>
      </w:r>
      <w:r w:rsidR="0003144B" w:rsidRPr="00FA1752">
        <w:rPr>
          <w:rFonts w:asciiTheme="majorBidi" w:hAnsiTheme="majorBidi" w:cstheme="majorBidi"/>
          <w:sz w:val="24"/>
          <w:szCs w:val="24"/>
        </w:rPr>
        <w:t xml:space="preserve"> photograph to a couple of personal </w:t>
      </w:r>
      <w:r w:rsidR="007765FD" w:rsidRPr="00FA1752">
        <w:rPr>
          <w:rFonts w:asciiTheme="majorBidi" w:hAnsiTheme="majorBidi" w:cstheme="majorBidi"/>
          <w:sz w:val="24"/>
          <w:szCs w:val="24"/>
        </w:rPr>
        <w:t>respondents</w:t>
      </w:r>
      <w:r w:rsidR="0003144B" w:rsidRPr="00FA1752">
        <w:rPr>
          <w:rFonts w:asciiTheme="majorBidi" w:hAnsiTheme="majorBidi" w:cstheme="majorBidi"/>
          <w:sz w:val="24"/>
          <w:szCs w:val="24"/>
        </w:rPr>
        <w:t xml:space="preserve"> in an attempt to confirm his own </w:t>
      </w:r>
      <w:r w:rsidR="009E0A47">
        <w:rPr>
          <w:rFonts w:asciiTheme="majorBidi" w:hAnsiTheme="majorBidi" w:cstheme="majorBidi"/>
          <w:sz w:val="24"/>
          <w:szCs w:val="24"/>
        </w:rPr>
        <w:lastRenderedPageBreak/>
        <w:t>suspicion</w:t>
      </w:r>
      <w:r w:rsidR="0003144B" w:rsidRPr="00FA1752">
        <w:rPr>
          <w:rFonts w:asciiTheme="majorBidi" w:hAnsiTheme="majorBidi" w:cstheme="majorBidi"/>
          <w:sz w:val="24"/>
          <w:szCs w:val="24"/>
        </w:rPr>
        <w:t xml:space="preserve"> that he had in 2003 of </w:t>
      </w:r>
      <w:r w:rsidR="00D10672">
        <w:rPr>
          <w:rFonts w:asciiTheme="majorBidi" w:hAnsiTheme="majorBidi" w:cstheme="majorBidi"/>
          <w:sz w:val="24"/>
          <w:szCs w:val="24"/>
        </w:rPr>
        <w:t>one individual in the photograph being involved in sexual harassment</w:t>
      </w:r>
      <w:r w:rsidR="0003144B" w:rsidRPr="00FA1752">
        <w:rPr>
          <w:rFonts w:asciiTheme="majorBidi" w:hAnsiTheme="majorBidi" w:cstheme="majorBidi"/>
          <w:sz w:val="24"/>
          <w:szCs w:val="24"/>
        </w:rPr>
        <w:t xml:space="preserve">. </w:t>
      </w:r>
      <w:r w:rsidR="007765FD" w:rsidRPr="00FA1752">
        <w:rPr>
          <w:rFonts w:asciiTheme="majorBidi" w:hAnsiTheme="majorBidi" w:cstheme="majorBidi"/>
          <w:sz w:val="24"/>
          <w:szCs w:val="24"/>
        </w:rPr>
        <w:t>There</w:t>
      </w:r>
      <w:r w:rsidR="0003144B" w:rsidRPr="00FA1752">
        <w:rPr>
          <w:rFonts w:asciiTheme="majorBidi" w:hAnsiTheme="majorBidi" w:cstheme="majorBidi"/>
          <w:sz w:val="24"/>
          <w:szCs w:val="24"/>
        </w:rPr>
        <w:t xml:space="preserve"> was never any association or dealing</w:t>
      </w:r>
      <w:r w:rsidR="007765FD" w:rsidRPr="00FA1752">
        <w:rPr>
          <w:rFonts w:asciiTheme="majorBidi" w:hAnsiTheme="majorBidi" w:cstheme="majorBidi"/>
          <w:sz w:val="24"/>
          <w:szCs w:val="24"/>
        </w:rPr>
        <w:t>s</w:t>
      </w:r>
      <w:r w:rsidR="0003144B" w:rsidRPr="00FA1752">
        <w:rPr>
          <w:rFonts w:asciiTheme="majorBidi" w:hAnsiTheme="majorBidi" w:cstheme="majorBidi"/>
          <w:sz w:val="24"/>
          <w:szCs w:val="24"/>
        </w:rPr>
        <w:t xml:space="preserve"> with them other than them being part of a group of regulars that worked out </w:t>
      </w:r>
      <w:r w:rsidR="00B26410" w:rsidRPr="00FA1752">
        <w:rPr>
          <w:rFonts w:asciiTheme="majorBidi" w:hAnsiTheme="majorBidi" w:cstheme="majorBidi"/>
          <w:sz w:val="24"/>
          <w:szCs w:val="24"/>
        </w:rPr>
        <w:t xml:space="preserve">at </w:t>
      </w:r>
      <w:r w:rsidR="0003144B" w:rsidRPr="00FA1752">
        <w:rPr>
          <w:rFonts w:asciiTheme="majorBidi" w:hAnsiTheme="majorBidi" w:cstheme="majorBidi"/>
          <w:sz w:val="24"/>
          <w:szCs w:val="24"/>
        </w:rPr>
        <w:t xml:space="preserve">the </w:t>
      </w:r>
      <w:r w:rsidR="007765FD" w:rsidRPr="00FA1752">
        <w:rPr>
          <w:rFonts w:asciiTheme="majorBidi" w:hAnsiTheme="majorBidi" w:cstheme="majorBidi"/>
          <w:sz w:val="24"/>
          <w:szCs w:val="24"/>
        </w:rPr>
        <w:t xml:space="preserve">same </w:t>
      </w:r>
      <w:r w:rsidR="0003144B" w:rsidRPr="00FA1752">
        <w:rPr>
          <w:rFonts w:asciiTheme="majorBidi" w:hAnsiTheme="majorBidi" w:cstheme="majorBidi"/>
          <w:sz w:val="24"/>
          <w:szCs w:val="24"/>
        </w:rPr>
        <w:t xml:space="preserve">gym that the applicant did. </w:t>
      </w:r>
      <w:r w:rsidR="007765FD" w:rsidRPr="00FA1752">
        <w:rPr>
          <w:rFonts w:asciiTheme="majorBidi" w:hAnsiTheme="majorBidi" w:cstheme="majorBidi"/>
          <w:sz w:val="24"/>
          <w:szCs w:val="24"/>
        </w:rPr>
        <w:t>Further</w:t>
      </w:r>
      <w:r w:rsidR="0003144B" w:rsidRPr="00FA1752">
        <w:rPr>
          <w:rFonts w:asciiTheme="majorBidi" w:hAnsiTheme="majorBidi" w:cstheme="majorBidi"/>
          <w:sz w:val="24"/>
          <w:szCs w:val="24"/>
        </w:rPr>
        <w:t xml:space="preserve"> allegations arose </w:t>
      </w:r>
      <w:r w:rsidR="007765FD" w:rsidRPr="00FA1752">
        <w:rPr>
          <w:rFonts w:asciiTheme="majorBidi" w:hAnsiTheme="majorBidi" w:cstheme="majorBidi"/>
          <w:sz w:val="24"/>
          <w:szCs w:val="24"/>
        </w:rPr>
        <w:t>that</w:t>
      </w:r>
      <w:r w:rsidR="0003144B" w:rsidRPr="00FA1752">
        <w:rPr>
          <w:rFonts w:asciiTheme="majorBidi" w:hAnsiTheme="majorBidi" w:cstheme="majorBidi"/>
          <w:sz w:val="24"/>
          <w:szCs w:val="24"/>
        </w:rPr>
        <w:t xml:space="preserve"> the applicant had run the </w:t>
      </w:r>
      <w:r w:rsidR="007765FD" w:rsidRPr="00FA1752">
        <w:rPr>
          <w:rFonts w:asciiTheme="majorBidi" w:hAnsiTheme="majorBidi" w:cstheme="majorBidi"/>
          <w:sz w:val="24"/>
          <w:szCs w:val="24"/>
        </w:rPr>
        <w:t>license</w:t>
      </w:r>
      <w:r w:rsidR="0003144B" w:rsidRPr="00FA1752">
        <w:rPr>
          <w:rFonts w:asciiTheme="majorBidi" w:hAnsiTheme="majorBidi" w:cstheme="majorBidi"/>
          <w:sz w:val="24"/>
          <w:szCs w:val="24"/>
        </w:rPr>
        <w:t xml:space="preserve"> </w:t>
      </w:r>
      <w:r w:rsidR="007765FD" w:rsidRPr="00FA1752">
        <w:rPr>
          <w:rFonts w:asciiTheme="majorBidi" w:hAnsiTheme="majorBidi" w:cstheme="majorBidi"/>
          <w:sz w:val="24"/>
          <w:szCs w:val="24"/>
        </w:rPr>
        <w:t>plate</w:t>
      </w:r>
      <w:r w:rsidR="0003144B" w:rsidRPr="00FA1752">
        <w:rPr>
          <w:rFonts w:asciiTheme="majorBidi" w:hAnsiTheme="majorBidi" w:cstheme="majorBidi"/>
          <w:sz w:val="24"/>
          <w:szCs w:val="24"/>
        </w:rPr>
        <w:t xml:space="preserve"> of an unmarked police vehicle becau</w:t>
      </w:r>
      <w:r w:rsidR="006F6991" w:rsidRPr="00FA1752">
        <w:rPr>
          <w:rFonts w:asciiTheme="majorBidi" w:hAnsiTheme="majorBidi" w:cstheme="majorBidi"/>
          <w:sz w:val="24"/>
          <w:szCs w:val="24"/>
        </w:rPr>
        <w:t xml:space="preserve">se of an association with those </w:t>
      </w:r>
      <w:r w:rsidR="0003144B" w:rsidRPr="00FA1752">
        <w:rPr>
          <w:rFonts w:asciiTheme="majorBidi" w:hAnsiTheme="majorBidi" w:cstheme="majorBidi"/>
          <w:sz w:val="24"/>
          <w:szCs w:val="24"/>
        </w:rPr>
        <w:t>‘Undesirable Canadian minorities’.</w:t>
      </w:r>
      <w:r w:rsidR="007765FD">
        <w:rPr>
          <w:rStyle w:val="FootnoteReference"/>
          <w:rFonts w:asciiTheme="majorBidi" w:hAnsiTheme="majorBidi" w:cstheme="majorBidi"/>
          <w:sz w:val="24"/>
          <w:szCs w:val="24"/>
        </w:rPr>
        <w:footnoteReference w:id="86"/>
      </w:r>
      <w:r w:rsidR="0003144B" w:rsidRPr="00FA1752">
        <w:rPr>
          <w:rFonts w:asciiTheme="majorBidi" w:hAnsiTheme="majorBidi" w:cstheme="majorBidi"/>
          <w:sz w:val="24"/>
          <w:szCs w:val="24"/>
        </w:rPr>
        <w:t xml:space="preserve"> </w:t>
      </w:r>
    </w:p>
    <w:p w:rsidR="00D10672" w:rsidRDefault="00D10672" w:rsidP="00D10672">
      <w:pPr>
        <w:pStyle w:val="ListParagraph"/>
        <w:spacing w:line="240" w:lineRule="auto"/>
        <w:jc w:val="both"/>
        <w:rPr>
          <w:rFonts w:asciiTheme="majorBidi" w:hAnsiTheme="majorBidi" w:cstheme="majorBidi"/>
          <w:sz w:val="24"/>
          <w:szCs w:val="24"/>
          <w:lang w:val="en-CA"/>
        </w:rPr>
      </w:pPr>
    </w:p>
    <w:p w:rsidR="00381AB5" w:rsidRPr="00381AB5" w:rsidRDefault="007765FD" w:rsidP="00381AB5">
      <w:pPr>
        <w:pStyle w:val="ListParagraph"/>
        <w:numPr>
          <w:ilvl w:val="0"/>
          <w:numId w:val="29"/>
        </w:numPr>
        <w:spacing w:line="480" w:lineRule="auto"/>
        <w:ind w:hanging="720"/>
        <w:jc w:val="both"/>
        <w:rPr>
          <w:rFonts w:asciiTheme="majorBidi" w:hAnsiTheme="majorBidi" w:cstheme="majorBidi"/>
          <w:sz w:val="24"/>
          <w:szCs w:val="24"/>
          <w:lang w:val="en-CA"/>
        </w:rPr>
      </w:pPr>
      <w:r w:rsidRPr="00D10672">
        <w:rPr>
          <w:rFonts w:asciiTheme="majorBidi" w:hAnsiTheme="majorBidi" w:cstheme="majorBidi"/>
          <w:sz w:val="24"/>
          <w:szCs w:val="24"/>
        </w:rPr>
        <w:t xml:space="preserve">The applicant’s testimony was that this allegation </w:t>
      </w:r>
      <w:r w:rsidR="006F6991" w:rsidRPr="00D10672">
        <w:rPr>
          <w:rFonts w:asciiTheme="majorBidi" w:hAnsiTheme="majorBidi" w:cstheme="majorBidi"/>
          <w:sz w:val="24"/>
          <w:szCs w:val="24"/>
        </w:rPr>
        <w:t xml:space="preserve">was on OPP letterhead thereby representative of the view of the infrastructure of the organization as a whole. Being that it </w:t>
      </w:r>
      <w:r w:rsidRPr="00D10672">
        <w:rPr>
          <w:rFonts w:asciiTheme="majorBidi" w:hAnsiTheme="majorBidi" w:cstheme="majorBidi"/>
          <w:sz w:val="24"/>
          <w:szCs w:val="24"/>
        </w:rPr>
        <w:t>was extremely humiliating to him</w:t>
      </w:r>
      <w:r w:rsidR="006F6991" w:rsidRPr="00D10672">
        <w:rPr>
          <w:rFonts w:asciiTheme="majorBidi" w:hAnsiTheme="majorBidi" w:cstheme="majorBidi"/>
          <w:sz w:val="24"/>
          <w:szCs w:val="24"/>
        </w:rPr>
        <w:t xml:space="preserve"> when questioned </w:t>
      </w:r>
      <w:r w:rsidRPr="00D10672">
        <w:rPr>
          <w:rFonts w:asciiTheme="majorBidi" w:hAnsiTheme="majorBidi" w:cstheme="majorBidi"/>
          <w:sz w:val="24"/>
          <w:szCs w:val="24"/>
        </w:rPr>
        <w:t xml:space="preserve">further </w:t>
      </w:r>
      <w:r w:rsidR="006F6991" w:rsidRPr="00D10672">
        <w:rPr>
          <w:rFonts w:asciiTheme="majorBidi" w:hAnsiTheme="majorBidi" w:cstheme="majorBidi"/>
          <w:sz w:val="24"/>
          <w:szCs w:val="24"/>
        </w:rPr>
        <w:t>h</w:t>
      </w:r>
      <w:r w:rsidRPr="00D10672">
        <w:rPr>
          <w:rFonts w:asciiTheme="majorBidi" w:hAnsiTheme="majorBidi" w:cstheme="majorBidi"/>
          <w:sz w:val="24"/>
          <w:szCs w:val="24"/>
        </w:rPr>
        <w:t xml:space="preserve">e did reveal that it was humiliating because no human being deserves to be labeled as an ‘undesirable.’ His response was not that no Canadian deserves to be labeled as such rather it was </w:t>
      </w:r>
      <w:r w:rsidR="006F6991" w:rsidRPr="00D10672">
        <w:rPr>
          <w:rFonts w:asciiTheme="majorBidi" w:hAnsiTheme="majorBidi" w:cstheme="majorBidi"/>
          <w:sz w:val="24"/>
          <w:szCs w:val="24"/>
        </w:rPr>
        <w:t>inclusive</w:t>
      </w:r>
      <w:r w:rsidRPr="00D10672">
        <w:rPr>
          <w:rFonts w:asciiTheme="majorBidi" w:hAnsiTheme="majorBidi" w:cstheme="majorBidi"/>
          <w:sz w:val="24"/>
          <w:szCs w:val="24"/>
        </w:rPr>
        <w:t xml:space="preserve"> </w:t>
      </w:r>
      <w:r w:rsidR="006F6991" w:rsidRPr="00D10672">
        <w:rPr>
          <w:rFonts w:asciiTheme="majorBidi" w:hAnsiTheme="majorBidi" w:cstheme="majorBidi"/>
          <w:sz w:val="24"/>
          <w:szCs w:val="24"/>
        </w:rPr>
        <w:t>of all human beings everywhere. His response, unlike that of the OPP by that complaint was devoid of any hint of racism or systemic discrimination.</w:t>
      </w:r>
      <w:r w:rsidR="00C0601C" w:rsidRPr="00D10672">
        <w:rPr>
          <w:rFonts w:asciiTheme="majorBidi" w:hAnsiTheme="majorBidi" w:cstheme="majorBidi"/>
          <w:sz w:val="24"/>
          <w:szCs w:val="24"/>
        </w:rPr>
        <w:t xml:space="preserve"> The applicant’s testimony was also that it soon became common knowledge at the detachment that he was under investigation by PSB for ‘associating with undesirables’ and so he w</w:t>
      </w:r>
      <w:r w:rsidR="00381AB5">
        <w:rPr>
          <w:rFonts w:asciiTheme="majorBidi" w:hAnsiTheme="majorBidi" w:cstheme="majorBidi"/>
          <w:sz w:val="24"/>
          <w:szCs w:val="24"/>
        </w:rPr>
        <w:t>as treated like an undesirable.</w:t>
      </w:r>
    </w:p>
    <w:p w:rsidR="00381AB5" w:rsidRPr="00381AB5" w:rsidRDefault="00381AB5" w:rsidP="00381AB5">
      <w:pPr>
        <w:pStyle w:val="ListParagraph"/>
        <w:spacing w:line="240" w:lineRule="auto"/>
        <w:rPr>
          <w:rFonts w:asciiTheme="majorBidi" w:hAnsiTheme="majorBidi" w:cstheme="majorBidi"/>
          <w:sz w:val="24"/>
          <w:szCs w:val="24"/>
        </w:rPr>
      </w:pPr>
    </w:p>
    <w:p w:rsidR="00381AB5" w:rsidRPr="00381AB5" w:rsidRDefault="006F6991" w:rsidP="00381AB5">
      <w:pPr>
        <w:pStyle w:val="ListParagraph"/>
        <w:numPr>
          <w:ilvl w:val="0"/>
          <w:numId w:val="29"/>
        </w:numPr>
        <w:spacing w:line="480" w:lineRule="auto"/>
        <w:ind w:hanging="720"/>
        <w:jc w:val="both"/>
        <w:rPr>
          <w:rFonts w:asciiTheme="majorBidi" w:hAnsiTheme="majorBidi" w:cstheme="majorBidi"/>
          <w:sz w:val="24"/>
          <w:szCs w:val="24"/>
          <w:lang w:val="en-CA"/>
        </w:rPr>
      </w:pPr>
      <w:r w:rsidRPr="00381AB5">
        <w:rPr>
          <w:rFonts w:asciiTheme="majorBidi" w:hAnsiTheme="majorBidi" w:cstheme="majorBidi"/>
          <w:sz w:val="24"/>
          <w:szCs w:val="24"/>
        </w:rPr>
        <w:t>It is exactly evidence such as this the Tribunal must consider that if such evidence is introduced at trial it may lead to a finding of discrimination.</w:t>
      </w:r>
      <w:r w:rsidRPr="00813DA4">
        <w:rPr>
          <w:rStyle w:val="FootnoteReference"/>
          <w:rFonts w:asciiTheme="majorBidi" w:hAnsiTheme="majorBidi" w:cstheme="majorBidi"/>
          <w:sz w:val="24"/>
          <w:szCs w:val="24"/>
        </w:rPr>
        <w:footnoteReference w:id="87"/>
      </w:r>
    </w:p>
    <w:p w:rsidR="00381AB5" w:rsidRPr="00381AB5" w:rsidRDefault="00381AB5" w:rsidP="00381AB5">
      <w:pPr>
        <w:pStyle w:val="ListParagraph"/>
        <w:spacing w:line="240" w:lineRule="auto"/>
        <w:rPr>
          <w:rFonts w:asciiTheme="majorBidi" w:hAnsiTheme="majorBidi" w:cstheme="majorBidi"/>
          <w:sz w:val="24"/>
          <w:szCs w:val="24"/>
        </w:rPr>
      </w:pPr>
    </w:p>
    <w:p w:rsidR="00381AB5" w:rsidRPr="00381AB5" w:rsidRDefault="0004521C" w:rsidP="00381AB5">
      <w:pPr>
        <w:pStyle w:val="ListParagraph"/>
        <w:numPr>
          <w:ilvl w:val="0"/>
          <w:numId w:val="29"/>
        </w:numPr>
        <w:spacing w:line="480" w:lineRule="auto"/>
        <w:ind w:hanging="720"/>
        <w:jc w:val="both"/>
        <w:rPr>
          <w:rFonts w:asciiTheme="majorBidi" w:hAnsiTheme="majorBidi" w:cstheme="majorBidi"/>
          <w:sz w:val="24"/>
          <w:szCs w:val="24"/>
          <w:lang w:val="en-CA"/>
        </w:rPr>
      </w:pPr>
      <w:r w:rsidRPr="00381AB5">
        <w:rPr>
          <w:rFonts w:asciiTheme="majorBidi" w:hAnsiTheme="majorBidi" w:cstheme="majorBidi"/>
          <w:sz w:val="24"/>
          <w:szCs w:val="24"/>
        </w:rPr>
        <w:t>Respondent cannot possibly defend against the allegation without putting forward any evidence on a balance of probabilities.</w:t>
      </w:r>
      <w:r w:rsidRPr="00813DA4">
        <w:rPr>
          <w:rStyle w:val="FootnoteReference"/>
          <w:rFonts w:asciiTheme="majorBidi" w:hAnsiTheme="majorBidi" w:cstheme="majorBidi"/>
          <w:sz w:val="24"/>
          <w:szCs w:val="24"/>
        </w:rPr>
        <w:footnoteReference w:id="88"/>
      </w:r>
      <w:r w:rsidRPr="00381AB5">
        <w:rPr>
          <w:rFonts w:asciiTheme="majorBidi" w:hAnsiTheme="majorBidi" w:cstheme="majorBidi"/>
          <w:sz w:val="24"/>
          <w:szCs w:val="24"/>
        </w:rPr>
        <w:t xml:space="preserve"> </w:t>
      </w:r>
    </w:p>
    <w:p w:rsidR="00381AB5" w:rsidRPr="00381AB5" w:rsidRDefault="0004521C" w:rsidP="00381AB5">
      <w:pPr>
        <w:pStyle w:val="ListParagraph"/>
        <w:numPr>
          <w:ilvl w:val="0"/>
          <w:numId w:val="29"/>
        </w:numPr>
        <w:spacing w:line="480" w:lineRule="auto"/>
        <w:ind w:hanging="720"/>
        <w:jc w:val="both"/>
        <w:rPr>
          <w:rFonts w:asciiTheme="majorBidi" w:hAnsiTheme="majorBidi" w:cstheme="majorBidi"/>
          <w:sz w:val="24"/>
          <w:szCs w:val="24"/>
          <w:lang w:val="en-CA"/>
        </w:rPr>
      </w:pPr>
      <w:r w:rsidRPr="00381AB5">
        <w:rPr>
          <w:rFonts w:asciiTheme="majorBidi" w:hAnsiTheme="majorBidi" w:cstheme="majorBidi"/>
          <w:sz w:val="24"/>
          <w:szCs w:val="24"/>
        </w:rPr>
        <w:t>Even so a prima facie case is established regardless of any response.</w:t>
      </w:r>
    </w:p>
    <w:p w:rsidR="0004521C" w:rsidRPr="00381AB5" w:rsidRDefault="009C13CE" w:rsidP="00381AB5">
      <w:pPr>
        <w:pStyle w:val="ListParagraph"/>
        <w:numPr>
          <w:ilvl w:val="0"/>
          <w:numId w:val="29"/>
        </w:numPr>
        <w:spacing w:line="480" w:lineRule="auto"/>
        <w:ind w:hanging="720"/>
        <w:jc w:val="both"/>
        <w:rPr>
          <w:rFonts w:asciiTheme="majorBidi" w:hAnsiTheme="majorBidi" w:cstheme="majorBidi"/>
          <w:sz w:val="24"/>
          <w:szCs w:val="24"/>
          <w:lang w:val="en-CA"/>
        </w:rPr>
      </w:pPr>
      <w:r w:rsidRPr="00381AB5">
        <w:rPr>
          <w:rFonts w:asciiTheme="majorBidi" w:hAnsiTheme="majorBidi" w:cstheme="majorBidi"/>
          <w:sz w:val="24"/>
          <w:szCs w:val="24"/>
        </w:rPr>
        <w:lastRenderedPageBreak/>
        <w:t xml:space="preserve">The applicant will seek to present the concluded investigation report of </w:t>
      </w:r>
      <w:r w:rsidR="00AC7AF8" w:rsidRPr="00381AB5">
        <w:rPr>
          <w:rFonts w:asciiTheme="majorBidi" w:hAnsiTheme="majorBidi" w:cstheme="majorBidi"/>
          <w:sz w:val="24"/>
          <w:szCs w:val="24"/>
        </w:rPr>
        <w:t>Detective</w:t>
      </w:r>
      <w:r w:rsidRPr="00381AB5">
        <w:rPr>
          <w:rFonts w:asciiTheme="majorBidi" w:hAnsiTheme="majorBidi" w:cstheme="majorBidi"/>
          <w:sz w:val="24"/>
          <w:szCs w:val="24"/>
        </w:rPr>
        <w:t xml:space="preserve"> </w:t>
      </w:r>
      <w:r w:rsidR="00381AB5">
        <w:rPr>
          <w:rFonts w:asciiTheme="majorBidi" w:hAnsiTheme="majorBidi" w:cstheme="majorBidi"/>
          <w:sz w:val="24"/>
          <w:szCs w:val="24"/>
        </w:rPr>
        <w:t>Sergeant Tym Thompson (D/Sgt.</w:t>
      </w:r>
      <w:r w:rsidR="00C0601C" w:rsidRPr="00381AB5">
        <w:rPr>
          <w:rFonts w:asciiTheme="majorBidi" w:hAnsiTheme="majorBidi" w:cstheme="majorBidi"/>
          <w:sz w:val="24"/>
          <w:szCs w:val="24"/>
        </w:rPr>
        <w:t xml:space="preserve"> Thompson) sent </w:t>
      </w:r>
      <w:r w:rsidRPr="00381AB5">
        <w:rPr>
          <w:rFonts w:asciiTheme="majorBidi" w:hAnsiTheme="majorBidi" w:cstheme="majorBidi"/>
          <w:sz w:val="24"/>
          <w:szCs w:val="24"/>
        </w:rPr>
        <w:t>to him November 19, 2009</w:t>
      </w:r>
      <w:r w:rsidR="00381AB5">
        <w:rPr>
          <w:rFonts w:asciiTheme="majorBidi" w:hAnsiTheme="majorBidi" w:cstheme="majorBidi"/>
          <w:sz w:val="24"/>
          <w:szCs w:val="24"/>
        </w:rPr>
        <w:t>,</w:t>
      </w:r>
      <w:r w:rsidRPr="00381AB5">
        <w:rPr>
          <w:rFonts w:asciiTheme="majorBidi" w:hAnsiTheme="majorBidi" w:cstheme="majorBidi"/>
          <w:sz w:val="24"/>
          <w:szCs w:val="24"/>
        </w:rPr>
        <w:t xml:space="preserve"> that found the allegation to be lacking any substantive merit or ‘unfounded’.  Though the investigating officer furnished </w:t>
      </w:r>
      <w:r w:rsidR="00C0601C" w:rsidRPr="00381AB5">
        <w:rPr>
          <w:rFonts w:asciiTheme="majorBidi" w:hAnsiTheme="majorBidi" w:cstheme="majorBidi"/>
          <w:sz w:val="24"/>
          <w:szCs w:val="24"/>
        </w:rPr>
        <w:t xml:space="preserve">the applicant </w:t>
      </w:r>
      <w:r w:rsidR="00AC7AF8" w:rsidRPr="00381AB5">
        <w:rPr>
          <w:rFonts w:asciiTheme="majorBidi" w:hAnsiTheme="majorBidi" w:cstheme="majorBidi"/>
          <w:sz w:val="24"/>
          <w:szCs w:val="24"/>
        </w:rPr>
        <w:t xml:space="preserve">with a copy </w:t>
      </w:r>
      <w:r w:rsidR="00C0601C" w:rsidRPr="00381AB5">
        <w:rPr>
          <w:rFonts w:asciiTheme="majorBidi" w:hAnsiTheme="majorBidi" w:cstheme="majorBidi"/>
          <w:sz w:val="24"/>
          <w:szCs w:val="24"/>
        </w:rPr>
        <w:t xml:space="preserve">of the concluded investigation earlier that it would have been shared with him if allowed to go through the </w:t>
      </w:r>
      <w:r w:rsidRPr="00381AB5">
        <w:rPr>
          <w:rFonts w:asciiTheme="majorBidi" w:hAnsiTheme="majorBidi" w:cstheme="majorBidi"/>
          <w:sz w:val="24"/>
          <w:szCs w:val="24"/>
        </w:rPr>
        <w:t>normal</w:t>
      </w:r>
      <w:r w:rsidR="00C0601C" w:rsidRPr="00381AB5">
        <w:rPr>
          <w:rFonts w:asciiTheme="majorBidi" w:hAnsiTheme="majorBidi" w:cstheme="majorBidi"/>
          <w:sz w:val="24"/>
          <w:szCs w:val="24"/>
        </w:rPr>
        <w:t xml:space="preserve"> process the damage </w:t>
      </w:r>
      <w:r w:rsidR="00381AB5">
        <w:rPr>
          <w:rFonts w:asciiTheme="majorBidi" w:hAnsiTheme="majorBidi" w:cstheme="majorBidi"/>
          <w:sz w:val="24"/>
          <w:szCs w:val="24"/>
        </w:rPr>
        <w:t xml:space="preserve">had already been </w:t>
      </w:r>
      <w:r w:rsidR="00C0601C" w:rsidRPr="00381AB5">
        <w:rPr>
          <w:rFonts w:asciiTheme="majorBidi" w:hAnsiTheme="majorBidi" w:cstheme="majorBidi"/>
          <w:sz w:val="24"/>
          <w:szCs w:val="24"/>
        </w:rPr>
        <w:t xml:space="preserve">done. The respondent did achieve their goal through their plan of </w:t>
      </w:r>
      <w:r w:rsidRPr="00381AB5">
        <w:rPr>
          <w:rFonts w:asciiTheme="majorBidi" w:hAnsiTheme="majorBidi" w:cstheme="majorBidi"/>
          <w:sz w:val="24"/>
          <w:szCs w:val="24"/>
        </w:rPr>
        <w:t>keeping</w:t>
      </w:r>
      <w:r w:rsidR="00C0601C" w:rsidRPr="00381AB5">
        <w:rPr>
          <w:rFonts w:asciiTheme="majorBidi" w:hAnsiTheme="majorBidi" w:cstheme="majorBidi"/>
          <w:sz w:val="24"/>
          <w:szCs w:val="24"/>
        </w:rPr>
        <w:t xml:space="preserve"> the applicant under surveillance and </w:t>
      </w:r>
      <w:r w:rsidR="00381AB5">
        <w:rPr>
          <w:rFonts w:asciiTheme="majorBidi" w:hAnsiTheme="majorBidi" w:cstheme="majorBidi"/>
          <w:sz w:val="24"/>
          <w:szCs w:val="24"/>
        </w:rPr>
        <w:t xml:space="preserve">negatively </w:t>
      </w:r>
      <w:r w:rsidR="00C0601C" w:rsidRPr="00381AB5">
        <w:rPr>
          <w:rFonts w:asciiTheme="majorBidi" w:hAnsiTheme="majorBidi" w:cstheme="majorBidi"/>
          <w:sz w:val="24"/>
          <w:szCs w:val="24"/>
        </w:rPr>
        <w:t xml:space="preserve">documenting his every mistake </w:t>
      </w:r>
      <w:r w:rsidR="00A71F8F" w:rsidRPr="00381AB5">
        <w:rPr>
          <w:rFonts w:asciiTheme="majorBidi" w:hAnsiTheme="majorBidi" w:cstheme="majorBidi"/>
          <w:sz w:val="24"/>
          <w:szCs w:val="24"/>
        </w:rPr>
        <w:t xml:space="preserve">and as the months of the applicant’s probationary term progressed so did that plan. What was meant for </w:t>
      </w:r>
      <w:r w:rsidR="00381AB5">
        <w:rPr>
          <w:rFonts w:asciiTheme="majorBidi" w:hAnsiTheme="majorBidi" w:cstheme="majorBidi"/>
          <w:sz w:val="24"/>
          <w:szCs w:val="24"/>
        </w:rPr>
        <w:t xml:space="preserve">negatively </w:t>
      </w:r>
      <w:r w:rsidR="00A71F8F" w:rsidRPr="00381AB5">
        <w:rPr>
          <w:rFonts w:asciiTheme="majorBidi" w:hAnsiTheme="majorBidi" w:cstheme="majorBidi"/>
          <w:sz w:val="24"/>
          <w:szCs w:val="24"/>
        </w:rPr>
        <w:t>documenting his every mistake progressed into the fabrication</w:t>
      </w:r>
      <w:r w:rsidR="00381AB5">
        <w:rPr>
          <w:rFonts w:asciiTheme="majorBidi" w:hAnsiTheme="majorBidi" w:cstheme="majorBidi"/>
          <w:sz w:val="24"/>
          <w:szCs w:val="24"/>
        </w:rPr>
        <w:t xml:space="preserve"> and falsification</w:t>
      </w:r>
      <w:r w:rsidR="00A71F8F" w:rsidRPr="00381AB5">
        <w:rPr>
          <w:rFonts w:asciiTheme="majorBidi" w:hAnsiTheme="majorBidi" w:cstheme="majorBidi"/>
          <w:sz w:val="24"/>
          <w:szCs w:val="24"/>
        </w:rPr>
        <w:t xml:space="preserve"> of his </w:t>
      </w:r>
      <w:r w:rsidRPr="00381AB5">
        <w:rPr>
          <w:rFonts w:asciiTheme="majorBidi" w:hAnsiTheme="majorBidi" w:cstheme="majorBidi"/>
          <w:sz w:val="24"/>
          <w:szCs w:val="24"/>
        </w:rPr>
        <w:t>monthly</w:t>
      </w:r>
      <w:r w:rsidR="00A71F8F" w:rsidRPr="00381AB5">
        <w:rPr>
          <w:rFonts w:asciiTheme="majorBidi" w:hAnsiTheme="majorBidi" w:cstheme="majorBidi"/>
          <w:sz w:val="24"/>
          <w:szCs w:val="24"/>
        </w:rPr>
        <w:t xml:space="preserve"> performa</w:t>
      </w:r>
      <w:r w:rsidR="00381AB5">
        <w:rPr>
          <w:rFonts w:asciiTheme="majorBidi" w:hAnsiTheme="majorBidi" w:cstheme="majorBidi"/>
          <w:sz w:val="24"/>
          <w:szCs w:val="24"/>
        </w:rPr>
        <w:t>nce evaluation reports</w:t>
      </w:r>
      <w:r w:rsidR="00A71F8F" w:rsidRPr="00381AB5">
        <w:rPr>
          <w:rFonts w:asciiTheme="majorBidi" w:hAnsiTheme="majorBidi" w:cstheme="majorBidi"/>
          <w:sz w:val="24"/>
          <w:szCs w:val="24"/>
        </w:rPr>
        <w:t xml:space="preserve">, the application of artificial and unsubstantiated charges under the Highway Traffic Act based on mere suspicion rather than reasonable grounds which </w:t>
      </w:r>
      <w:r w:rsidR="00AC7AF8" w:rsidRPr="00381AB5">
        <w:rPr>
          <w:rFonts w:asciiTheme="majorBidi" w:hAnsiTheme="majorBidi" w:cstheme="majorBidi"/>
          <w:sz w:val="24"/>
          <w:szCs w:val="24"/>
        </w:rPr>
        <w:t>in turn was u</w:t>
      </w:r>
      <w:r w:rsidR="00A71F8F" w:rsidRPr="00381AB5">
        <w:rPr>
          <w:rFonts w:asciiTheme="majorBidi" w:hAnsiTheme="majorBidi" w:cstheme="majorBidi"/>
          <w:sz w:val="24"/>
          <w:szCs w:val="24"/>
        </w:rPr>
        <w:t xml:space="preserve">sed </w:t>
      </w:r>
      <w:r w:rsidR="00AC7AF8" w:rsidRPr="00381AB5">
        <w:rPr>
          <w:rFonts w:asciiTheme="majorBidi" w:hAnsiTheme="majorBidi" w:cstheme="majorBidi"/>
          <w:sz w:val="24"/>
          <w:szCs w:val="24"/>
        </w:rPr>
        <w:t xml:space="preserve">as a basis for further ratings of ‘Does Not Meet Requirements’ </w:t>
      </w:r>
      <w:r w:rsidR="00A71F8F" w:rsidRPr="00381AB5">
        <w:rPr>
          <w:rFonts w:asciiTheme="majorBidi" w:hAnsiTheme="majorBidi" w:cstheme="majorBidi"/>
          <w:sz w:val="24"/>
          <w:szCs w:val="24"/>
        </w:rPr>
        <w:t xml:space="preserve">in his monthly performance evaluations to the </w:t>
      </w:r>
      <w:r w:rsidR="00E650EE" w:rsidRPr="00381AB5">
        <w:rPr>
          <w:rFonts w:asciiTheme="majorBidi" w:hAnsiTheme="majorBidi" w:cstheme="majorBidi"/>
          <w:sz w:val="24"/>
          <w:szCs w:val="24"/>
        </w:rPr>
        <w:t>‘</w:t>
      </w:r>
      <w:r w:rsidR="00E650EE" w:rsidRPr="00381AB5">
        <w:rPr>
          <w:rFonts w:asciiTheme="majorBidi" w:hAnsiTheme="majorBidi" w:cstheme="majorBidi"/>
          <w:b/>
          <w:sz w:val="24"/>
          <w:szCs w:val="24"/>
        </w:rPr>
        <w:t>grand finale</w:t>
      </w:r>
      <w:r w:rsidR="00E650EE" w:rsidRPr="00381AB5">
        <w:rPr>
          <w:rFonts w:asciiTheme="majorBidi" w:hAnsiTheme="majorBidi" w:cstheme="majorBidi"/>
          <w:sz w:val="24"/>
          <w:szCs w:val="24"/>
        </w:rPr>
        <w:t>’</w:t>
      </w:r>
      <w:r w:rsidR="00AC7AF8" w:rsidRPr="00381AB5">
        <w:rPr>
          <w:rFonts w:asciiTheme="majorBidi" w:hAnsiTheme="majorBidi" w:cstheme="majorBidi"/>
          <w:sz w:val="24"/>
          <w:szCs w:val="24"/>
        </w:rPr>
        <w:t xml:space="preserve"> – that being the </w:t>
      </w:r>
      <w:r w:rsidRPr="00381AB5">
        <w:rPr>
          <w:rFonts w:asciiTheme="majorBidi" w:hAnsiTheme="majorBidi" w:cstheme="majorBidi"/>
          <w:sz w:val="24"/>
          <w:szCs w:val="24"/>
        </w:rPr>
        <w:t>‘</w:t>
      </w:r>
      <w:r w:rsidRPr="00381AB5">
        <w:rPr>
          <w:rFonts w:asciiTheme="majorBidi" w:hAnsiTheme="majorBidi" w:cstheme="majorBidi"/>
          <w:b/>
          <w:sz w:val="24"/>
          <w:szCs w:val="24"/>
        </w:rPr>
        <w:t>Notice of Internal Complaint</w:t>
      </w:r>
      <w:r w:rsidR="00AA0A88">
        <w:rPr>
          <w:rFonts w:asciiTheme="majorBidi" w:hAnsiTheme="majorBidi" w:cstheme="majorBidi"/>
          <w:sz w:val="24"/>
          <w:szCs w:val="24"/>
        </w:rPr>
        <w:t>’</w:t>
      </w:r>
      <w:r w:rsidR="00AA0A88">
        <w:rPr>
          <w:rStyle w:val="FootnoteReference"/>
          <w:rFonts w:asciiTheme="majorBidi" w:hAnsiTheme="majorBidi" w:cstheme="majorBidi"/>
          <w:sz w:val="24"/>
          <w:szCs w:val="24"/>
        </w:rPr>
        <w:footnoteReference w:id="89"/>
      </w:r>
      <w:r w:rsidR="00AA0A88">
        <w:rPr>
          <w:rFonts w:asciiTheme="majorBidi" w:hAnsiTheme="majorBidi" w:cstheme="majorBidi"/>
          <w:sz w:val="24"/>
          <w:szCs w:val="24"/>
        </w:rPr>
        <w:t xml:space="preserve"> used in his </w:t>
      </w:r>
      <w:r w:rsidRPr="00381AB5">
        <w:rPr>
          <w:rFonts w:asciiTheme="majorBidi" w:hAnsiTheme="majorBidi" w:cstheme="majorBidi"/>
          <w:sz w:val="24"/>
          <w:szCs w:val="24"/>
        </w:rPr>
        <w:t xml:space="preserve">PER </w:t>
      </w:r>
      <w:r w:rsidR="00AA0A88">
        <w:rPr>
          <w:rFonts w:asciiTheme="majorBidi" w:hAnsiTheme="majorBidi" w:cstheme="majorBidi"/>
          <w:sz w:val="24"/>
          <w:szCs w:val="24"/>
        </w:rPr>
        <w:t xml:space="preserve">9 </w:t>
      </w:r>
      <w:r w:rsidRPr="00381AB5">
        <w:rPr>
          <w:rFonts w:asciiTheme="majorBidi" w:hAnsiTheme="majorBidi" w:cstheme="majorBidi"/>
          <w:sz w:val="24"/>
          <w:szCs w:val="24"/>
        </w:rPr>
        <w:t>to further add to his negative ratings and justify the comments of his coa</w:t>
      </w:r>
      <w:r w:rsidR="00AC7AF8" w:rsidRPr="00381AB5">
        <w:rPr>
          <w:rFonts w:asciiTheme="majorBidi" w:hAnsiTheme="majorBidi" w:cstheme="majorBidi"/>
          <w:sz w:val="24"/>
          <w:szCs w:val="24"/>
        </w:rPr>
        <w:t>c</w:t>
      </w:r>
      <w:r w:rsidRPr="00381AB5">
        <w:rPr>
          <w:rFonts w:asciiTheme="majorBidi" w:hAnsiTheme="majorBidi" w:cstheme="majorBidi"/>
          <w:sz w:val="24"/>
          <w:szCs w:val="24"/>
        </w:rPr>
        <w:t xml:space="preserve">h officer, Cst. Nie </w:t>
      </w:r>
      <w:r w:rsidR="00AC7AF8" w:rsidRPr="00381AB5">
        <w:rPr>
          <w:rFonts w:asciiTheme="majorBidi" w:hAnsiTheme="majorBidi" w:cstheme="majorBidi"/>
          <w:sz w:val="24"/>
          <w:szCs w:val="24"/>
        </w:rPr>
        <w:t xml:space="preserve">regarding </w:t>
      </w:r>
      <w:r w:rsidRPr="00381AB5">
        <w:rPr>
          <w:rFonts w:asciiTheme="majorBidi" w:hAnsiTheme="majorBidi" w:cstheme="majorBidi"/>
          <w:sz w:val="24"/>
          <w:szCs w:val="24"/>
        </w:rPr>
        <w:t>the applicant not being recommended for permanent status.</w:t>
      </w:r>
      <w:r w:rsidR="00AC7AF8">
        <w:rPr>
          <w:rStyle w:val="FootnoteReference"/>
          <w:rFonts w:asciiTheme="majorBidi" w:hAnsiTheme="majorBidi" w:cstheme="majorBidi"/>
          <w:sz w:val="24"/>
          <w:szCs w:val="24"/>
        </w:rPr>
        <w:footnoteReference w:id="90"/>
      </w:r>
    </w:p>
    <w:p w:rsidR="008F6754" w:rsidRDefault="0089741D" w:rsidP="00381AB5">
      <w:pPr>
        <w:spacing w:line="480" w:lineRule="auto"/>
        <w:ind w:firstLine="360"/>
        <w:jc w:val="both"/>
        <w:rPr>
          <w:rFonts w:asciiTheme="majorBidi" w:hAnsiTheme="majorBidi" w:cstheme="majorBidi"/>
          <w:sz w:val="24"/>
          <w:szCs w:val="24"/>
        </w:rPr>
      </w:pPr>
      <w:r w:rsidRPr="00813DA4">
        <w:rPr>
          <w:noProof/>
          <w:lang w:val="en-CA" w:eastAsia="en-CA" w:bidi="he-IL"/>
        </w:rPr>
        <w:lastRenderedPageBreak/>
        <w:drawing>
          <wp:inline distT="0" distB="0" distL="0" distR="0" wp14:anchorId="08D2E3A3" wp14:editId="1D73A6FA">
            <wp:extent cx="5686425" cy="2949349"/>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96190" cy="2954414"/>
                    </a:xfrm>
                    <a:prstGeom prst="rect">
                      <a:avLst/>
                    </a:prstGeom>
                  </pic:spPr>
                </pic:pic>
              </a:graphicData>
            </a:graphic>
          </wp:inline>
        </w:drawing>
      </w:r>
    </w:p>
    <w:p w:rsidR="0089741D" w:rsidRPr="00DD5BB1" w:rsidRDefault="0089741D" w:rsidP="00381AB5">
      <w:pPr>
        <w:pStyle w:val="ListParagraph"/>
        <w:numPr>
          <w:ilvl w:val="0"/>
          <w:numId w:val="29"/>
        </w:numPr>
        <w:spacing w:line="480" w:lineRule="auto"/>
        <w:ind w:hanging="720"/>
        <w:jc w:val="both"/>
        <w:rPr>
          <w:rFonts w:asciiTheme="majorBidi" w:hAnsiTheme="majorBidi" w:cstheme="majorBidi"/>
          <w:sz w:val="24"/>
          <w:szCs w:val="24"/>
          <w:lang w:val="en-CA"/>
        </w:rPr>
      </w:pPr>
      <w:r w:rsidRPr="00381AB5">
        <w:rPr>
          <w:rFonts w:asciiTheme="majorBidi" w:hAnsiTheme="majorBidi" w:cstheme="majorBidi"/>
          <w:sz w:val="24"/>
          <w:szCs w:val="24"/>
        </w:rPr>
        <w:t xml:space="preserve">As the applicant aptly testified </w:t>
      </w:r>
      <w:r w:rsidR="00DD5BB1">
        <w:rPr>
          <w:rFonts w:asciiTheme="majorBidi" w:hAnsiTheme="majorBidi" w:cstheme="majorBidi"/>
          <w:sz w:val="24"/>
          <w:szCs w:val="24"/>
        </w:rPr>
        <w:t xml:space="preserve">during his examination-in-chief </w:t>
      </w:r>
      <w:r w:rsidRPr="00381AB5">
        <w:rPr>
          <w:rFonts w:asciiTheme="majorBidi" w:hAnsiTheme="majorBidi" w:cstheme="majorBidi"/>
          <w:sz w:val="24"/>
          <w:szCs w:val="24"/>
        </w:rPr>
        <w:t>when questioned about wh</w:t>
      </w:r>
      <w:r w:rsidR="00DD5BB1">
        <w:rPr>
          <w:rFonts w:asciiTheme="majorBidi" w:hAnsiTheme="majorBidi" w:cstheme="majorBidi"/>
          <w:sz w:val="24"/>
          <w:szCs w:val="24"/>
        </w:rPr>
        <w:t>at he wished to say about PER 9</w:t>
      </w:r>
      <w:r w:rsidRPr="00381AB5">
        <w:rPr>
          <w:rFonts w:asciiTheme="majorBidi" w:hAnsiTheme="majorBidi" w:cstheme="majorBidi"/>
          <w:sz w:val="24"/>
          <w:szCs w:val="24"/>
        </w:rPr>
        <w:t xml:space="preserve">, </w:t>
      </w:r>
    </w:p>
    <w:p w:rsidR="00DD5BB1" w:rsidRDefault="0089741D" w:rsidP="00DD5BB1">
      <w:pPr>
        <w:pStyle w:val="ListParagraph"/>
        <w:spacing w:line="480" w:lineRule="auto"/>
        <w:jc w:val="both"/>
        <w:rPr>
          <w:rFonts w:asciiTheme="majorBidi" w:hAnsiTheme="majorBidi" w:cstheme="majorBidi"/>
          <w:sz w:val="24"/>
          <w:szCs w:val="24"/>
        </w:rPr>
      </w:pPr>
      <w:r>
        <w:rPr>
          <w:rFonts w:asciiTheme="majorBidi" w:hAnsiTheme="majorBidi" w:cstheme="majorBidi"/>
          <w:sz w:val="24"/>
          <w:szCs w:val="24"/>
        </w:rPr>
        <w:tab/>
        <w:t>“</w:t>
      </w:r>
      <w:r w:rsidRPr="0089741D">
        <w:rPr>
          <w:rFonts w:asciiTheme="majorBidi" w:hAnsiTheme="majorBidi" w:cstheme="majorBidi"/>
          <w:b/>
          <w:i/>
          <w:sz w:val="24"/>
          <w:szCs w:val="24"/>
        </w:rPr>
        <w:t>I was like a lamb led to the slaughter</w:t>
      </w:r>
      <w:r>
        <w:rPr>
          <w:rFonts w:asciiTheme="majorBidi" w:hAnsiTheme="majorBidi" w:cstheme="majorBidi"/>
          <w:sz w:val="24"/>
          <w:szCs w:val="24"/>
        </w:rPr>
        <w:t>.</w:t>
      </w:r>
      <w:r w:rsidR="00DD5BB1">
        <w:rPr>
          <w:rStyle w:val="FootnoteReference"/>
          <w:rFonts w:asciiTheme="majorBidi" w:hAnsiTheme="majorBidi" w:cstheme="majorBidi"/>
          <w:sz w:val="24"/>
          <w:szCs w:val="24"/>
        </w:rPr>
        <w:footnoteReference w:id="91"/>
      </w:r>
      <w:r>
        <w:rPr>
          <w:rFonts w:asciiTheme="majorBidi" w:hAnsiTheme="majorBidi" w:cstheme="majorBidi"/>
          <w:sz w:val="24"/>
          <w:szCs w:val="24"/>
        </w:rPr>
        <w:t xml:space="preserve">” </w:t>
      </w:r>
    </w:p>
    <w:p w:rsidR="00B43CDE" w:rsidRPr="00694ED2" w:rsidRDefault="00DD5BB1" w:rsidP="00A44545">
      <w:pPr>
        <w:pStyle w:val="ListParagraph"/>
        <w:numPr>
          <w:ilvl w:val="0"/>
          <w:numId w:val="29"/>
        </w:numPr>
        <w:spacing w:line="480" w:lineRule="auto"/>
        <w:ind w:hanging="720"/>
        <w:jc w:val="both"/>
        <w:rPr>
          <w:rFonts w:asciiTheme="majorBidi" w:hAnsiTheme="majorBidi" w:cstheme="majorBidi"/>
          <w:sz w:val="24"/>
          <w:szCs w:val="24"/>
          <w:lang w:val="en-CA"/>
        </w:rPr>
      </w:pPr>
      <w:r>
        <w:rPr>
          <w:rFonts w:asciiTheme="majorBidi" w:hAnsiTheme="majorBidi" w:cstheme="majorBidi"/>
          <w:sz w:val="24"/>
          <w:szCs w:val="24"/>
        </w:rPr>
        <w:t xml:space="preserve">After not recommending the applicant for </w:t>
      </w:r>
      <w:r w:rsidR="00D11F38">
        <w:rPr>
          <w:rFonts w:asciiTheme="majorBidi" w:hAnsiTheme="majorBidi" w:cstheme="majorBidi"/>
          <w:sz w:val="24"/>
          <w:szCs w:val="24"/>
        </w:rPr>
        <w:t xml:space="preserve">permanent </w:t>
      </w:r>
      <w:r>
        <w:rPr>
          <w:rFonts w:asciiTheme="majorBidi" w:hAnsiTheme="majorBidi" w:cstheme="majorBidi"/>
          <w:sz w:val="24"/>
          <w:szCs w:val="24"/>
        </w:rPr>
        <w:t>employment on his PER 10</w:t>
      </w:r>
      <w:r w:rsidR="00D11F38">
        <w:rPr>
          <w:rStyle w:val="FootnoteReference"/>
          <w:rFonts w:asciiTheme="majorBidi" w:hAnsiTheme="majorBidi" w:cstheme="majorBidi"/>
          <w:sz w:val="24"/>
          <w:szCs w:val="24"/>
        </w:rPr>
        <w:footnoteReference w:id="92"/>
      </w:r>
      <w:r>
        <w:rPr>
          <w:rFonts w:asciiTheme="majorBidi" w:hAnsiTheme="majorBidi" w:cstheme="majorBidi"/>
          <w:sz w:val="24"/>
          <w:szCs w:val="24"/>
        </w:rPr>
        <w:t xml:space="preserve">, Cst. Nie </w:t>
      </w:r>
      <w:r w:rsidR="008F6754" w:rsidRPr="00DD5BB1">
        <w:rPr>
          <w:rFonts w:asciiTheme="majorBidi" w:hAnsiTheme="majorBidi" w:cstheme="majorBidi"/>
          <w:sz w:val="24"/>
          <w:szCs w:val="24"/>
        </w:rPr>
        <w:t xml:space="preserve">had the callous audacity </w:t>
      </w:r>
      <w:r w:rsidR="00B43CDE" w:rsidRPr="00DD5BB1">
        <w:rPr>
          <w:rFonts w:asciiTheme="majorBidi" w:hAnsiTheme="majorBidi" w:cstheme="majorBidi"/>
          <w:sz w:val="24"/>
          <w:szCs w:val="24"/>
        </w:rPr>
        <w:t>in the applicant’s PER 11 to state,</w:t>
      </w:r>
      <w:r w:rsidRPr="00DD5BB1">
        <w:rPr>
          <w:rFonts w:asciiTheme="majorBidi" w:hAnsiTheme="majorBidi" w:cstheme="majorBidi"/>
          <w:sz w:val="24"/>
          <w:szCs w:val="24"/>
        </w:rPr>
        <w:t xml:space="preserve"> </w:t>
      </w:r>
      <w:r w:rsidR="00B43CDE" w:rsidRPr="00DD5BB1">
        <w:rPr>
          <w:rFonts w:asciiTheme="majorBidi" w:hAnsiTheme="majorBidi" w:cstheme="majorBidi"/>
          <w:sz w:val="24"/>
          <w:szCs w:val="24"/>
        </w:rPr>
        <w:t>‘</w:t>
      </w:r>
      <w:r w:rsidRPr="00DD5BB1">
        <w:rPr>
          <w:rFonts w:asciiTheme="majorBidi" w:hAnsiTheme="majorBidi" w:cstheme="majorBidi"/>
          <w:sz w:val="24"/>
          <w:szCs w:val="24"/>
        </w:rPr>
        <w:t xml:space="preserve">that only </w:t>
      </w:r>
      <w:r>
        <w:rPr>
          <w:rFonts w:asciiTheme="majorBidi" w:hAnsiTheme="majorBidi" w:cstheme="majorBidi"/>
          <w:sz w:val="24"/>
          <w:szCs w:val="24"/>
        </w:rPr>
        <w:t>the applicant’s</w:t>
      </w:r>
      <w:r w:rsidRPr="00DD5BB1">
        <w:rPr>
          <w:rFonts w:asciiTheme="majorBidi" w:hAnsiTheme="majorBidi" w:cstheme="majorBidi"/>
          <w:sz w:val="24"/>
          <w:szCs w:val="24"/>
        </w:rPr>
        <w:t xml:space="preserve"> interests were </w:t>
      </w:r>
      <w:r w:rsidR="00A44545">
        <w:rPr>
          <w:rFonts w:asciiTheme="majorBidi" w:hAnsiTheme="majorBidi" w:cstheme="majorBidi"/>
          <w:sz w:val="24"/>
          <w:szCs w:val="24"/>
        </w:rPr>
        <w:t xml:space="preserve">in </w:t>
      </w:r>
      <w:r>
        <w:rPr>
          <w:rFonts w:asciiTheme="majorBidi" w:hAnsiTheme="majorBidi" w:cstheme="majorBidi"/>
          <w:sz w:val="24"/>
          <w:szCs w:val="24"/>
        </w:rPr>
        <w:t>his Sergeants</w:t>
      </w:r>
      <w:r w:rsidRPr="00DD5BB1">
        <w:rPr>
          <w:rFonts w:asciiTheme="majorBidi" w:hAnsiTheme="majorBidi" w:cstheme="majorBidi"/>
          <w:sz w:val="24"/>
          <w:szCs w:val="24"/>
        </w:rPr>
        <w:t xml:space="preserve"> and </w:t>
      </w:r>
      <w:r>
        <w:rPr>
          <w:rFonts w:asciiTheme="majorBidi" w:hAnsiTheme="majorBidi" w:cstheme="majorBidi"/>
          <w:sz w:val="24"/>
          <w:szCs w:val="24"/>
        </w:rPr>
        <w:t>coach</w:t>
      </w:r>
      <w:r w:rsidR="00A44545">
        <w:rPr>
          <w:rFonts w:asciiTheme="majorBidi" w:hAnsiTheme="majorBidi" w:cstheme="majorBidi"/>
          <w:sz w:val="24"/>
          <w:szCs w:val="24"/>
        </w:rPr>
        <w:t xml:space="preserve">es </w:t>
      </w:r>
      <w:r w:rsidRPr="00DD5BB1">
        <w:rPr>
          <w:rFonts w:asciiTheme="majorBidi" w:hAnsiTheme="majorBidi" w:cstheme="majorBidi"/>
          <w:sz w:val="24"/>
          <w:szCs w:val="24"/>
        </w:rPr>
        <w:t xml:space="preserve">attempts to help </w:t>
      </w:r>
      <w:r>
        <w:rPr>
          <w:rFonts w:asciiTheme="majorBidi" w:hAnsiTheme="majorBidi" w:cstheme="majorBidi"/>
          <w:sz w:val="24"/>
          <w:szCs w:val="24"/>
        </w:rPr>
        <w:t>him</w:t>
      </w:r>
      <w:r w:rsidR="00A44545">
        <w:rPr>
          <w:rFonts w:asciiTheme="majorBidi" w:hAnsiTheme="majorBidi" w:cstheme="majorBidi"/>
          <w:sz w:val="24"/>
          <w:szCs w:val="24"/>
        </w:rPr>
        <w:t xml:space="preserve"> pass</w:t>
      </w:r>
      <w:r>
        <w:rPr>
          <w:rFonts w:asciiTheme="majorBidi" w:hAnsiTheme="majorBidi" w:cstheme="majorBidi"/>
          <w:sz w:val="24"/>
          <w:szCs w:val="24"/>
        </w:rPr>
        <w:t>.</w:t>
      </w:r>
      <w:r w:rsidR="00B43CDE" w:rsidRPr="00DD5BB1">
        <w:rPr>
          <w:rFonts w:asciiTheme="majorBidi" w:hAnsiTheme="majorBidi" w:cstheme="majorBidi"/>
          <w:sz w:val="24"/>
          <w:szCs w:val="24"/>
        </w:rPr>
        <w:t>’</w:t>
      </w:r>
      <w:r>
        <w:rPr>
          <w:rStyle w:val="FootnoteReference"/>
          <w:rFonts w:asciiTheme="majorBidi" w:hAnsiTheme="majorBidi" w:cstheme="majorBidi"/>
          <w:sz w:val="24"/>
          <w:szCs w:val="24"/>
        </w:rPr>
        <w:footnoteReference w:id="93"/>
      </w:r>
      <w:r>
        <w:rPr>
          <w:rFonts w:asciiTheme="majorBidi" w:hAnsiTheme="majorBidi" w:cstheme="majorBidi"/>
          <w:sz w:val="24"/>
          <w:szCs w:val="24"/>
        </w:rPr>
        <w:t>,</w:t>
      </w:r>
      <w:r>
        <w:rPr>
          <w:rStyle w:val="FootnoteReference"/>
          <w:rFonts w:asciiTheme="majorBidi" w:hAnsiTheme="majorBidi" w:cstheme="majorBidi"/>
          <w:sz w:val="24"/>
          <w:szCs w:val="24"/>
        </w:rPr>
        <w:footnoteReference w:id="94"/>
      </w:r>
    </w:p>
    <w:p w:rsidR="00694ED2" w:rsidRDefault="00694ED2" w:rsidP="00694ED2">
      <w:pPr>
        <w:rPr>
          <w:rFonts w:ascii="Times New Roman" w:hAnsi="Times New Roman" w:cs="Times New Roman"/>
          <w:b/>
          <w:sz w:val="28"/>
          <w:szCs w:val="28"/>
          <w:u w:val="single"/>
        </w:rPr>
      </w:pPr>
    </w:p>
    <w:p w:rsidR="007170FF" w:rsidRPr="007170FF" w:rsidRDefault="007170FF" w:rsidP="007170FF">
      <w:pPr>
        <w:rPr>
          <w:rFonts w:asciiTheme="majorBidi" w:hAnsiTheme="majorBidi" w:cstheme="majorBidi"/>
          <w:b/>
          <w:sz w:val="28"/>
          <w:szCs w:val="28"/>
        </w:rPr>
      </w:pPr>
      <w:r w:rsidRPr="007170FF">
        <w:rPr>
          <w:rFonts w:asciiTheme="majorBidi" w:hAnsiTheme="majorBidi" w:cstheme="majorBidi"/>
          <w:b/>
          <w:sz w:val="28"/>
          <w:szCs w:val="28"/>
        </w:rPr>
        <w:t>Performance Evaluation Reports</w:t>
      </w:r>
    </w:p>
    <w:p w:rsidR="007170FF" w:rsidRPr="00D224B3" w:rsidRDefault="007170FF" w:rsidP="00EB6C5C">
      <w:pPr>
        <w:spacing w:line="240" w:lineRule="auto"/>
        <w:rPr>
          <w:rFonts w:asciiTheme="majorBidi" w:hAnsiTheme="majorBidi" w:cstheme="majorBidi"/>
          <w:b/>
          <w:sz w:val="28"/>
          <w:szCs w:val="28"/>
          <w:u w:val="single"/>
        </w:rPr>
      </w:pPr>
    </w:p>
    <w:p w:rsidR="007170FF" w:rsidRPr="00760CF8" w:rsidRDefault="007170FF" w:rsidP="007170FF">
      <w:pPr>
        <w:pStyle w:val="ListParagraph"/>
        <w:numPr>
          <w:ilvl w:val="0"/>
          <w:numId w:val="29"/>
        </w:numPr>
        <w:spacing w:line="480" w:lineRule="auto"/>
        <w:ind w:hanging="720"/>
        <w:jc w:val="both"/>
        <w:rPr>
          <w:rFonts w:asciiTheme="majorBidi" w:hAnsiTheme="majorBidi" w:cstheme="majorBidi"/>
          <w:sz w:val="24"/>
          <w:szCs w:val="24"/>
          <w:lang w:val="en-CA"/>
        </w:rPr>
      </w:pPr>
      <w:r w:rsidRPr="00D224B3">
        <w:rPr>
          <w:rFonts w:asciiTheme="majorBidi" w:hAnsiTheme="majorBidi" w:cstheme="majorBidi"/>
          <w:sz w:val="24"/>
          <w:szCs w:val="24"/>
        </w:rPr>
        <w:t xml:space="preserve">The following testimony regarding the individual categories of Performance Evaluation Reports 5, 6&amp;7 and 8 were provided by the applicant and was unshaken during cross examination. In three categories the specific example from Performance Evaluation </w:t>
      </w:r>
      <w:r w:rsidRPr="00D224B3">
        <w:rPr>
          <w:rFonts w:asciiTheme="majorBidi" w:hAnsiTheme="majorBidi" w:cstheme="majorBidi"/>
          <w:sz w:val="24"/>
          <w:szCs w:val="24"/>
        </w:rPr>
        <w:lastRenderedPageBreak/>
        <w:t xml:space="preserve">Report 5 with respective ratings of </w:t>
      </w:r>
      <w:r>
        <w:rPr>
          <w:rFonts w:asciiTheme="majorBidi" w:hAnsiTheme="majorBidi" w:cstheme="majorBidi"/>
          <w:sz w:val="24"/>
          <w:szCs w:val="24"/>
        </w:rPr>
        <w:t>‘</w:t>
      </w:r>
      <w:r w:rsidRPr="00D224B3">
        <w:rPr>
          <w:rFonts w:asciiTheme="majorBidi" w:hAnsiTheme="majorBidi" w:cstheme="majorBidi"/>
          <w:sz w:val="24"/>
          <w:szCs w:val="24"/>
        </w:rPr>
        <w:t>Meets Requirements</w:t>
      </w:r>
      <w:r>
        <w:rPr>
          <w:rFonts w:asciiTheme="majorBidi" w:hAnsiTheme="majorBidi" w:cstheme="majorBidi"/>
          <w:sz w:val="24"/>
          <w:szCs w:val="24"/>
        </w:rPr>
        <w:t>’</w:t>
      </w:r>
      <w:r w:rsidRPr="00D224B3">
        <w:rPr>
          <w:rFonts w:asciiTheme="majorBidi" w:hAnsiTheme="majorBidi" w:cstheme="majorBidi"/>
          <w:sz w:val="24"/>
          <w:szCs w:val="24"/>
        </w:rPr>
        <w:t xml:space="preserve"> were carried over into Performance Evaluation Report 6&amp;7 and 8 without any new information being added yet the ratings were changed to </w:t>
      </w:r>
      <w:r>
        <w:rPr>
          <w:rFonts w:asciiTheme="majorBidi" w:hAnsiTheme="majorBidi" w:cstheme="majorBidi"/>
          <w:sz w:val="24"/>
          <w:szCs w:val="24"/>
        </w:rPr>
        <w:t>‘</w:t>
      </w:r>
      <w:r w:rsidRPr="00D224B3">
        <w:rPr>
          <w:rFonts w:asciiTheme="majorBidi" w:hAnsiTheme="majorBidi" w:cstheme="majorBidi"/>
          <w:sz w:val="24"/>
          <w:szCs w:val="24"/>
        </w:rPr>
        <w:t>Does Not Meet Requirements</w:t>
      </w:r>
      <w:r>
        <w:rPr>
          <w:rFonts w:asciiTheme="majorBidi" w:hAnsiTheme="majorBidi" w:cstheme="majorBidi"/>
          <w:sz w:val="24"/>
          <w:szCs w:val="24"/>
        </w:rPr>
        <w:t>’</w:t>
      </w:r>
      <w:r w:rsidRPr="00D224B3">
        <w:rPr>
          <w:rFonts w:asciiTheme="majorBidi" w:hAnsiTheme="majorBidi" w:cstheme="majorBidi"/>
          <w:sz w:val="24"/>
          <w:szCs w:val="24"/>
        </w:rPr>
        <w:t xml:space="preserve"> (as highlighted in bold print).  </w:t>
      </w:r>
    </w:p>
    <w:tbl>
      <w:tblPr>
        <w:tblStyle w:val="TableGrid"/>
        <w:tblW w:w="9688" w:type="dxa"/>
        <w:tblInd w:w="360" w:type="dxa"/>
        <w:tblLook w:val="04A0" w:firstRow="1" w:lastRow="0" w:firstColumn="1" w:lastColumn="0" w:noHBand="0" w:noVBand="1"/>
      </w:tblPr>
      <w:tblGrid>
        <w:gridCol w:w="2300"/>
        <w:gridCol w:w="2410"/>
        <w:gridCol w:w="2409"/>
        <w:gridCol w:w="2569"/>
      </w:tblGrid>
      <w:tr w:rsidR="007170FF" w:rsidRPr="00813DA4" w:rsidTr="00EB6C5C">
        <w:tc>
          <w:tcPr>
            <w:tcW w:w="2300" w:type="dxa"/>
            <w:tcBorders>
              <w:bottom w:val="double" w:sz="4" w:space="0" w:color="auto"/>
            </w:tcBorders>
          </w:tcPr>
          <w:p w:rsidR="007170FF" w:rsidRPr="00813DA4" w:rsidRDefault="007170FF" w:rsidP="00EB6C5C">
            <w:pPr>
              <w:ind w:left="1080" w:hanging="720"/>
              <w:rPr>
                <w:rFonts w:asciiTheme="majorBidi" w:hAnsiTheme="majorBidi" w:cstheme="majorBidi"/>
                <w:b/>
                <w:bCs/>
                <w:sz w:val="24"/>
                <w:szCs w:val="24"/>
              </w:rPr>
            </w:pPr>
          </w:p>
        </w:tc>
        <w:tc>
          <w:tcPr>
            <w:tcW w:w="4819" w:type="dxa"/>
            <w:gridSpan w:val="2"/>
            <w:tcBorders>
              <w:bottom w:val="double" w:sz="4" w:space="0" w:color="auto"/>
            </w:tcBorders>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Served upon the applicant 34 hours apart</w:t>
            </w:r>
          </w:p>
        </w:tc>
        <w:tc>
          <w:tcPr>
            <w:tcW w:w="2569" w:type="dxa"/>
            <w:tcBorders>
              <w:bottom w:val="double" w:sz="4" w:space="0" w:color="auto"/>
            </w:tcBorders>
          </w:tcPr>
          <w:p w:rsidR="007170FF" w:rsidRPr="00813DA4" w:rsidRDefault="007170FF" w:rsidP="00EB6C5C">
            <w:pPr>
              <w:rPr>
                <w:rFonts w:asciiTheme="majorBidi" w:hAnsiTheme="majorBidi" w:cstheme="majorBidi"/>
                <w:b/>
                <w:bCs/>
                <w:sz w:val="24"/>
                <w:szCs w:val="24"/>
              </w:rPr>
            </w:pPr>
          </w:p>
        </w:tc>
      </w:tr>
      <w:tr w:rsidR="007170FF" w:rsidRPr="00813DA4" w:rsidTr="00EB6C5C">
        <w:tc>
          <w:tcPr>
            <w:tcW w:w="2300" w:type="dxa"/>
            <w:tcBorders>
              <w:bottom w:val="double" w:sz="4" w:space="0" w:color="auto"/>
            </w:tcBorders>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Category</w:t>
            </w:r>
          </w:p>
          <w:p w:rsidR="007170FF" w:rsidRPr="00813DA4" w:rsidRDefault="007170FF" w:rsidP="00EB6C5C">
            <w:pPr>
              <w:ind w:left="1080" w:hanging="720"/>
              <w:rPr>
                <w:rFonts w:asciiTheme="majorBidi" w:hAnsiTheme="majorBidi" w:cstheme="majorBidi"/>
                <w:b/>
                <w:bCs/>
                <w:sz w:val="24"/>
                <w:szCs w:val="24"/>
              </w:rPr>
            </w:pPr>
          </w:p>
        </w:tc>
        <w:tc>
          <w:tcPr>
            <w:tcW w:w="2410" w:type="dxa"/>
            <w:tcBorders>
              <w:bottom w:val="double" w:sz="4" w:space="0" w:color="auto"/>
            </w:tcBorders>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Month 5</w:t>
            </w:r>
          </w:p>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Dated: Aug. 19, 2009</w:t>
            </w:r>
          </w:p>
        </w:tc>
        <w:tc>
          <w:tcPr>
            <w:tcW w:w="2409" w:type="dxa"/>
            <w:tcBorders>
              <w:bottom w:val="double" w:sz="4" w:space="0" w:color="auto"/>
            </w:tcBorders>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Month 6&amp;7</w:t>
            </w:r>
          </w:p>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Dated: Aug. 20, 2009</w:t>
            </w:r>
          </w:p>
        </w:tc>
        <w:tc>
          <w:tcPr>
            <w:tcW w:w="2569" w:type="dxa"/>
            <w:tcBorders>
              <w:bottom w:val="double" w:sz="4" w:space="0" w:color="auto"/>
            </w:tcBorders>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Month 8</w:t>
            </w:r>
          </w:p>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Dated: Sep. 11, 2009</w:t>
            </w:r>
          </w:p>
        </w:tc>
      </w:tr>
      <w:tr w:rsidR="007170FF" w:rsidRPr="00813DA4" w:rsidTr="00EB6C5C">
        <w:tc>
          <w:tcPr>
            <w:tcW w:w="2300" w:type="dxa"/>
            <w:tcBorders>
              <w:top w:val="double" w:sz="4" w:space="0" w:color="auto"/>
            </w:tcBorders>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Attitude Towards Learning</w:t>
            </w:r>
          </w:p>
        </w:tc>
        <w:tc>
          <w:tcPr>
            <w:tcW w:w="2410" w:type="dxa"/>
            <w:tcBorders>
              <w:top w:val="double" w:sz="4" w:space="0" w:color="auto"/>
            </w:tcBorders>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Borders>
              <w:top w:val="double" w:sz="4" w:space="0" w:color="auto"/>
            </w:tcBorders>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Meets Requirements</w:t>
            </w:r>
            <w:r>
              <w:rPr>
                <w:rStyle w:val="FootnoteReference"/>
                <w:rFonts w:asciiTheme="majorBidi" w:hAnsiTheme="majorBidi" w:cstheme="majorBidi"/>
                <w:b/>
                <w:bCs/>
                <w:sz w:val="24"/>
                <w:szCs w:val="24"/>
              </w:rPr>
              <w:footnoteReference w:id="95"/>
            </w:r>
          </w:p>
        </w:tc>
        <w:tc>
          <w:tcPr>
            <w:tcW w:w="2569" w:type="dxa"/>
            <w:tcBorders>
              <w:top w:val="double" w:sz="4" w:space="0" w:color="auto"/>
            </w:tcBorders>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Does Not Meet Requirements</w:t>
            </w:r>
            <w:r w:rsidRPr="00813DA4">
              <w:rPr>
                <w:rStyle w:val="FootnoteReference"/>
                <w:rFonts w:asciiTheme="majorBidi" w:hAnsiTheme="majorBidi" w:cstheme="majorBidi"/>
                <w:b/>
                <w:bCs/>
                <w:sz w:val="24"/>
                <w:szCs w:val="24"/>
              </w:rPr>
              <w:footnoteReference w:id="96"/>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Provincial Statutes</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Federal Statues</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Police Orders, Procedures, Technical Skills</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Police Vehicle Operations</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Traffic Enforcement</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Oral</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Written</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Listening Skills</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r w:rsidRPr="00813DA4">
              <w:rPr>
                <w:rStyle w:val="FootnoteReference"/>
                <w:rFonts w:asciiTheme="majorBidi" w:hAnsiTheme="majorBidi" w:cstheme="majorBidi"/>
                <w:sz w:val="24"/>
                <w:szCs w:val="24"/>
              </w:rPr>
              <w:footnoteReference w:id="97"/>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r w:rsidRPr="00813DA4">
              <w:rPr>
                <w:rStyle w:val="FootnoteReference"/>
                <w:rFonts w:asciiTheme="majorBidi" w:hAnsiTheme="majorBidi" w:cstheme="majorBidi"/>
                <w:sz w:val="24"/>
                <w:szCs w:val="24"/>
              </w:rPr>
              <w:footnoteReference w:id="98"/>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Non-Verbal</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Radio Communications</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Community Focus</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No Basis For Rating</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Valuing Diversity</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Decisive Insight</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Analytical Thinking</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No Basis For Rating</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Does Not Meet Requirements</w:t>
            </w:r>
            <w:r w:rsidRPr="00813DA4">
              <w:rPr>
                <w:rStyle w:val="FootnoteReference"/>
                <w:rFonts w:asciiTheme="majorBidi" w:hAnsiTheme="majorBidi" w:cstheme="majorBidi"/>
                <w:b/>
                <w:bCs/>
                <w:sz w:val="24"/>
                <w:szCs w:val="24"/>
              </w:rPr>
              <w:footnoteReference w:id="99"/>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Resolution</w:t>
            </w:r>
          </w:p>
        </w:tc>
        <w:tc>
          <w:tcPr>
            <w:tcW w:w="2410" w:type="dxa"/>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Meets Requirements</w:t>
            </w:r>
            <w:r>
              <w:rPr>
                <w:rStyle w:val="FootnoteReference"/>
                <w:rFonts w:asciiTheme="majorBidi" w:hAnsiTheme="majorBidi" w:cstheme="majorBidi"/>
                <w:b/>
                <w:bCs/>
                <w:sz w:val="24"/>
                <w:szCs w:val="24"/>
              </w:rPr>
              <w:footnoteReference w:id="100"/>
            </w:r>
          </w:p>
        </w:tc>
        <w:tc>
          <w:tcPr>
            <w:tcW w:w="2409" w:type="dxa"/>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Does Not Meet Requirements</w:t>
            </w:r>
            <w:r w:rsidRPr="00813DA4">
              <w:rPr>
                <w:rStyle w:val="FootnoteReference"/>
                <w:rFonts w:asciiTheme="majorBidi" w:hAnsiTheme="majorBidi" w:cstheme="majorBidi"/>
                <w:b/>
                <w:bCs/>
                <w:sz w:val="24"/>
                <w:szCs w:val="24"/>
              </w:rPr>
              <w:footnoteReference w:id="101"/>
            </w:r>
          </w:p>
        </w:tc>
        <w:tc>
          <w:tcPr>
            <w:tcW w:w="2569" w:type="dxa"/>
          </w:tcPr>
          <w:p w:rsidR="007170FF" w:rsidRPr="00813DA4" w:rsidRDefault="007170FF" w:rsidP="00EB6C5C">
            <w:pPr>
              <w:rPr>
                <w:rFonts w:asciiTheme="majorBidi" w:hAnsiTheme="majorBidi" w:cstheme="majorBidi"/>
                <w:b/>
                <w:bCs/>
                <w:sz w:val="24"/>
                <w:szCs w:val="24"/>
              </w:rPr>
            </w:pPr>
            <w:r w:rsidRPr="00813DA4">
              <w:rPr>
                <w:rFonts w:asciiTheme="majorBidi" w:hAnsiTheme="majorBidi" w:cstheme="majorBidi"/>
                <w:b/>
                <w:bCs/>
                <w:sz w:val="24"/>
                <w:szCs w:val="24"/>
              </w:rPr>
              <w:t>Does Not Meet Requirements</w:t>
            </w:r>
            <w:r w:rsidRPr="00813DA4">
              <w:rPr>
                <w:rStyle w:val="FootnoteReference"/>
                <w:rFonts w:asciiTheme="majorBidi" w:hAnsiTheme="majorBidi" w:cstheme="majorBidi"/>
                <w:b/>
                <w:bCs/>
                <w:sz w:val="24"/>
                <w:szCs w:val="24"/>
              </w:rPr>
              <w:footnoteReference w:id="102"/>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lastRenderedPageBreak/>
              <w:t>Follow-Up Orientation</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Initiative</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No Basis For Rating</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Personal Accountability</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r w:rsidRPr="00813DA4">
              <w:rPr>
                <w:rStyle w:val="FootnoteReference"/>
                <w:rFonts w:asciiTheme="majorBidi" w:hAnsiTheme="majorBidi" w:cstheme="majorBidi"/>
                <w:sz w:val="24"/>
                <w:szCs w:val="24"/>
              </w:rPr>
              <w:footnoteReference w:id="103"/>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Planning &amp; Organizing</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r w:rsidRPr="00813DA4">
              <w:rPr>
                <w:rStyle w:val="FootnoteReference"/>
                <w:rFonts w:asciiTheme="majorBidi" w:hAnsiTheme="majorBidi" w:cstheme="majorBidi"/>
                <w:sz w:val="24"/>
                <w:szCs w:val="24"/>
              </w:rPr>
              <w:footnoteReference w:id="104"/>
            </w:r>
            <w:r w:rsidRPr="00813DA4">
              <w:rPr>
                <w:rFonts w:asciiTheme="majorBidi" w:hAnsiTheme="majorBidi" w:cstheme="majorBidi"/>
                <w:sz w:val="24"/>
                <w:szCs w:val="24"/>
              </w:rPr>
              <w:t>,</w:t>
            </w:r>
            <w:r w:rsidRPr="00813DA4">
              <w:rPr>
                <w:rStyle w:val="FootnoteReference"/>
                <w:rFonts w:asciiTheme="majorBidi" w:hAnsiTheme="majorBidi" w:cstheme="majorBidi"/>
                <w:sz w:val="24"/>
                <w:szCs w:val="24"/>
              </w:rPr>
              <w:footnoteReference w:id="105"/>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r w:rsidRPr="00813DA4">
              <w:rPr>
                <w:rStyle w:val="FootnoteReference"/>
                <w:rFonts w:asciiTheme="majorBidi" w:hAnsiTheme="majorBidi" w:cstheme="majorBidi"/>
                <w:sz w:val="24"/>
                <w:szCs w:val="24"/>
              </w:rPr>
              <w:footnoteReference w:id="106"/>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Flexibility</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Integrity</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Respectful Relations</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r w:rsidRPr="00813DA4">
              <w:rPr>
                <w:rStyle w:val="FootnoteReference"/>
                <w:rFonts w:asciiTheme="majorBidi" w:hAnsiTheme="majorBidi" w:cstheme="majorBidi"/>
                <w:sz w:val="24"/>
                <w:szCs w:val="24"/>
              </w:rPr>
              <w:footnoteReference w:id="107"/>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r w:rsidRPr="00813DA4">
              <w:rPr>
                <w:rStyle w:val="FootnoteReference"/>
                <w:rFonts w:asciiTheme="majorBidi" w:hAnsiTheme="majorBidi" w:cstheme="majorBidi"/>
                <w:sz w:val="24"/>
                <w:szCs w:val="24"/>
              </w:rPr>
              <w:footnoteReference w:id="108"/>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Self-Confidence</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r w:rsidRPr="00813DA4">
              <w:rPr>
                <w:rStyle w:val="FootnoteReference"/>
                <w:rFonts w:asciiTheme="majorBidi" w:hAnsiTheme="majorBidi" w:cstheme="majorBidi"/>
                <w:sz w:val="24"/>
                <w:szCs w:val="24"/>
              </w:rPr>
              <w:footnoteReference w:id="109"/>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r w:rsidRPr="00813DA4">
              <w:rPr>
                <w:rStyle w:val="FootnoteReference"/>
                <w:rFonts w:asciiTheme="majorBidi" w:hAnsiTheme="majorBidi" w:cstheme="majorBidi"/>
                <w:sz w:val="24"/>
                <w:szCs w:val="24"/>
              </w:rPr>
              <w:footnoteReference w:id="110"/>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Team Work</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No Basis For Rating</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Self-Awareness</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No Basis For Rating</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 xml:space="preserve">Does Not Meet Requirements </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Deportment</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Does Not Meet Requirements</w:t>
            </w:r>
          </w:p>
        </w:tc>
      </w:tr>
      <w:tr w:rsidR="007170FF" w:rsidRPr="00813DA4" w:rsidTr="00EB6C5C">
        <w:tc>
          <w:tcPr>
            <w:tcW w:w="230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Appearance</w:t>
            </w:r>
          </w:p>
        </w:tc>
        <w:tc>
          <w:tcPr>
            <w:tcW w:w="2410"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40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c>
          <w:tcPr>
            <w:tcW w:w="2569" w:type="dxa"/>
          </w:tcPr>
          <w:p w:rsidR="007170FF" w:rsidRPr="00813DA4" w:rsidRDefault="007170FF" w:rsidP="00EB6C5C">
            <w:pPr>
              <w:rPr>
                <w:rFonts w:asciiTheme="majorBidi" w:hAnsiTheme="majorBidi" w:cstheme="majorBidi"/>
                <w:sz w:val="24"/>
                <w:szCs w:val="24"/>
              </w:rPr>
            </w:pPr>
            <w:r w:rsidRPr="00813DA4">
              <w:rPr>
                <w:rFonts w:asciiTheme="majorBidi" w:hAnsiTheme="majorBidi" w:cstheme="majorBidi"/>
                <w:sz w:val="24"/>
                <w:szCs w:val="24"/>
              </w:rPr>
              <w:t>Meets Requirements</w:t>
            </w:r>
          </w:p>
        </w:tc>
      </w:tr>
    </w:tbl>
    <w:p w:rsidR="007170FF" w:rsidRDefault="007170FF" w:rsidP="007170FF">
      <w:pPr>
        <w:rPr>
          <w:rFonts w:asciiTheme="majorBidi" w:hAnsiTheme="majorBidi" w:cstheme="majorBidi"/>
          <w:sz w:val="24"/>
          <w:szCs w:val="24"/>
          <w:highlight w:val="yellow"/>
        </w:rPr>
      </w:pPr>
      <w:r>
        <w:rPr>
          <w:rFonts w:asciiTheme="majorBidi" w:hAnsiTheme="majorBidi" w:cstheme="majorBidi"/>
          <w:sz w:val="24"/>
          <w:szCs w:val="24"/>
          <w:highlight w:val="yellow"/>
        </w:rPr>
        <w:br w:type="page"/>
      </w:r>
    </w:p>
    <w:p w:rsidR="00694ED2" w:rsidRPr="0023081A" w:rsidRDefault="00694ED2" w:rsidP="00694ED2">
      <w:pPr>
        <w:rPr>
          <w:rFonts w:ascii="Times New Roman" w:hAnsi="Times New Roman" w:cs="Times New Roman"/>
          <w:b/>
          <w:sz w:val="28"/>
          <w:szCs w:val="28"/>
        </w:rPr>
      </w:pPr>
      <w:r w:rsidRPr="0023081A">
        <w:rPr>
          <w:rFonts w:ascii="Times New Roman" w:hAnsi="Times New Roman" w:cs="Times New Roman"/>
          <w:b/>
          <w:sz w:val="28"/>
          <w:szCs w:val="28"/>
        </w:rPr>
        <w:lastRenderedPageBreak/>
        <w:t>Termination of Employment</w:t>
      </w:r>
    </w:p>
    <w:p w:rsidR="00EB6C5C" w:rsidRPr="00EB6C5C" w:rsidRDefault="00694ED2" w:rsidP="00EB6C5C">
      <w:pPr>
        <w:pStyle w:val="ListParagraph"/>
        <w:numPr>
          <w:ilvl w:val="0"/>
          <w:numId w:val="29"/>
        </w:numPr>
        <w:spacing w:line="480" w:lineRule="auto"/>
        <w:ind w:hanging="720"/>
        <w:jc w:val="both"/>
        <w:rPr>
          <w:rFonts w:asciiTheme="majorBidi" w:hAnsiTheme="majorBidi" w:cstheme="majorBidi"/>
          <w:sz w:val="24"/>
          <w:szCs w:val="24"/>
          <w:lang w:val="en-CA"/>
        </w:rPr>
      </w:pPr>
      <w:r w:rsidRPr="00694ED2">
        <w:rPr>
          <w:rFonts w:ascii="Times New Roman" w:hAnsi="Times New Roman" w:cs="Times New Roman"/>
          <w:sz w:val="24"/>
          <w:szCs w:val="24"/>
        </w:rPr>
        <w:t xml:space="preserve">The applicant testified that on </w:t>
      </w:r>
      <w:r>
        <w:rPr>
          <w:rFonts w:ascii="Times New Roman" w:hAnsi="Times New Roman" w:cs="Times New Roman"/>
          <w:sz w:val="24"/>
          <w:szCs w:val="24"/>
        </w:rPr>
        <w:t>the evening shift of December 13</w:t>
      </w:r>
      <w:r w:rsidRPr="00694ED2">
        <w:rPr>
          <w:rFonts w:ascii="Times New Roman" w:hAnsi="Times New Roman" w:cs="Times New Roman"/>
          <w:sz w:val="24"/>
          <w:szCs w:val="24"/>
        </w:rPr>
        <w:t>, 2009</w:t>
      </w:r>
      <w:r>
        <w:rPr>
          <w:rFonts w:ascii="Times New Roman" w:hAnsi="Times New Roman" w:cs="Times New Roman"/>
          <w:sz w:val="24"/>
          <w:szCs w:val="24"/>
        </w:rPr>
        <w:t>,</w:t>
      </w:r>
      <w:r w:rsidRPr="00694ED2">
        <w:rPr>
          <w:rFonts w:ascii="Times New Roman" w:hAnsi="Times New Roman" w:cs="Times New Roman"/>
          <w:sz w:val="24"/>
          <w:szCs w:val="24"/>
        </w:rPr>
        <w:t xml:space="preserve"> he was taken by his supervisor, </w:t>
      </w:r>
      <w:r>
        <w:rPr>
          <w:rFonts w:ascii="Times New Roman" w:hAnsi="Times New Roman" w:cs="Times New Roman"/>
          <w:sz w:val="24"/>
          <w:szCs w:val="24"/>
        </w:rPr>
        <w:t xml:space="preserve">Sgt. Peter Butorac </w:t>
      </w:r>
      <w:r w:rsidRPr="00694ED2">
        <w:rPr>
          <w:rFonts w:ascii="Times New Roman" w:hAnsi="Times New Roman" w:cs="Times New Roman"/>
          <w:sz w:val="24"/>
          <w:szCs w:val="24"/>
        </w:rPr>
        <w:t>to the City of Kawartha Lakes detachment</w:t>
      </w:r>
      <w:r>
        <w:rPr>
          <w:rFonts w:ascii="Times New Roman" w:hAnsi="Times New Roman" w:cs="Times New Roman"/>
          <w:sz w:val="24"/>
          <w:szCs w:val="24"/>
        </w:rPr>
        <w:t xml:space="preserve"> in Lindsay and presented to A/Insp. </w:t>
      </w:r>
      <w:r w:rsidRPr="00694ED2">
        <w:rPr>
          <w:rFonts w:ascii="Times New Roman" w:hAnsi="Times New Roman" w:cs="Times New Roman"/>
          <w:sz w:val="24"/>
          <w:szCs w:val="24"/>
        </w:rPr>
        <w:t xml:space="preserve">Mike </w:t>
      </w:r>
      <w:r>
        <w:rPr>
          <w:rFonts w:ascii="Times New Roman" w:hAnsi="Times New Roman" w:cs="Times New Roman"/>
          <w:sz w:val="24"/>
          <w:szCs w:val="24"/>
        </w:rPr>
        <w:t>Reynolds</w:t>
      </w:r>
      <w:r w:rsidR="00EB6C5C">
        <w:rPr>
          <w:rStyle w:val="FootnoteReference"/>
          <w:rFonts w:ascii="Times New Roman" w:hAnsi="Times New Roman" w:cs="Times New Roman"/>
          <w:sz w:val="24"/>
          <w:szCs w:val="24"/>
        </w:rPr>
        <w:footnoteReference w:id="111"/>
      </w:r>
      <w:r>
        <w:rPr>
          <w:rFonts w:ascii="Times New Roman" w:hAnsi="Times New Roman" w:cs="Times New Roman"/>
          <w:sz w:val="24"/>
          <w:szCs w:val="24"/>
        </w:rPr>
        <w:t>.</w:t>
      </w:r>
    </w:p>
    <w:p w:rsidR="00EB6C5C" w:rsidRPr="00EB6C5C" w:rsidRDefault="00EB6C5C" w:rsidP="00EB6C5C">
      <w:pPr>
        <w:pStyle w:val="ListParagraph"/>
        <w:spacing w:line="240" w:lineRule="auto"/>
        <w:jc w:val="both"/>
        <w:rPr>
          <w:rFonts w:asciiTheme="majorBidi" w:hAnsiTheme="majorBidi" w:cstheme="majorBidi"/>
          <w:sz w:val="24"/>
          <w:szCs w:val="24"/>
          <w:lang w:val="en-CA"/>
        </w:rPr>
      </w:pPr>
    </w:p>
    <w:p w:rsidR="00694ED2" w:rsidRPr="00694ED2" w:rsidRDefault="00694ED2" w:rsidP="00A80A79">
      <w:pPr>
        <w:pStyle w:val="ListParagraph"/>
        <w:numPr>
          <w:ilvl w:val="0"/>
          <w:numId w:val="29"/>
        </w:numPr>
        <w:spacing w:line="480" w:lineRule="auto"/>
        <w:ind w:hanging="720"/>
        <w:jc w:val="both"/>
        <w:rPr>
          <w:rFonts w:asciiTheme="majorBidi" w:hAnsiTheme="majorBidi" w:cstheme="majorBidi"/>
          <w:sz w:val="24"/>
          <w:szCs w:val="24"/>
          <w:lang w:val="en-CA"/>
        </w:rPr>
      </w:pPr>
      <w:r w:rsidRPr="00694ED2">
        <w:rPr>
          <w:rFonts w:ascii="Times New Roman" w:hAnsi="Times New Roman" w:cs="Times New Roman"/>
          <w:sz w:val="24"/>
          <w:szCs w:val="24"/>
        </w:rPr>
        <w:t xml:space="preserve">Through further documents that </w:t>
      </w:r>
      <w:r>
        <w:rPr>
          <w:rFonts w:ascii="Times New Roman" w:hAnsi="Times New Roman" w:cs="Times New Roman"/>
          <w:sz w:val="24"/>
          <w:szCs w:val="24"/>
        </w:rPr>
        <w:t>the applicant</w:t>
      </w:r>
      <w:r w:rsidRPr="00694ED2">
        <w:rPr>
          <w:rFonts w:ascii="Times New Roman" w:hAnsi="Times New Roman" w:cs="Times New Roman"/>
          <w:sz w:val="24"/>
          <w:szCs w:val="24"/>
        </w:rPr>
        <w:t xml:space="preserve"> reasonably intends to produce consisting of emails, briefing notes regarding his termination </w:t>
      </w:r>
      <w:r w:rsidR="00EB6C5C">
        <w:rPr>
          <w:rFonts w:ascii="Times New Roman" w:hAnsi="Times New Roman" w:cs="Times New Roman"/>
          <w:sz w:val="24"/>
          <w:szCs w:val="24"/>
        </w:rPr>
        <w:t xml:space="preserve">from employment, and point form </w:t>
      </w:r>
      <w:r w:rsidRPr="00694ED2">
        <w:rPr>
          <w:rFonts w:ascii="Times New Roman" w:hAnsi="Times New Roman" w:cs="Times New Roman"/>
          <w:sz w:val="24"/>
          <w:szCs w:val="24"/>
        </w:rPr>
        <w:t>chronologies of the personal respondents that the OPP used aside from his PERs to prepare the briefing notes will show the collective influence  it had on command staff to terminate his employment.</w:t>
      </w:r>
    </w:p>
    <w:p w:rsidR="00694ED2" w:rsidRPr="00694ED2" w:rsidRDefault="00694ED2" w:rsidP="00694ED2">
      <w:pPr>
        <w:pStyle w:val="ListParagraph"/>
        <w:rPr>
          <w:rFonts w:ascii="Times New Roman" w:hAnsi="Times New Roman" w:cs="Times New Roman"/>
          <w:sz w:val="24"/>
          <w:szCs w:val="24"/>
        </w:rPr>
      </w:pPr>
    </w:p>
    <w:p w:rsidR="0049341B" w:rsidRPr="00EB6C5C" w:rsidRDefault="0023081A" w:rsidP="00F25E16">
      <w:pPr>
        <w:pStyle w:val="ListParagraph"/>
        <w:numPr>
          <w:ilvl w:val="0"/>
          <w:numId w:val="29"/>
        </w:numPr>
        <w:spacing w:line="480" w:lineRule="auto"/>
        <w:ind w:hanging="720"/>
        <w:jc w:val="both"/>
        <w:rPr>
          <w:rFonts w:asciiTheme="majorBidi" w:hAnsiTheme="majorBidi" w:cstheme="majorBidi"/>
          <w:sz w:val="24"/>
          <w:szCs w:val="24"/>
          <w:lang w:val="en-CA"/>
        </w:rPr>
      </w:pPr>
      <w:r w:rsidRPr="00EB6C5C">
        <w:rPr>
          <w:rFonts w:ascii="Times New Roman" w:hAnsi="Times New Roman" w:cs="Times New Roman"/>
          <w:sz w:val="24"/>
          <w:szCs w:val="24"/>
        </w:rPr>
        <w:t xml:space="preserve">A/Insp. Reynolds advised the applicant that </w:t>
      </w:r>
      <w:r w:rsidR="00F25E16">
        <w:rPr>
          <w:rFonts w:ascii="Times New Roman" w:hAnsi="Times New Roman" w:cs="Times New Roman"/>
          <w:sz w:val="24"/>
          <w:szCs w:val="24"/>
        </w:rPr>
        <w:t xml:space="preserve">he had never done that before </w:t>
      </w:r>
      <w:bookmarkStart w:id="4" w:name="_GoBack"/>
      <w:bookmarkEnd w:id="4"/>
      <w:r w:rsidRPr="00EB6C5C">
        <w:rPr>
          <w:rFonts w:ascii="Times New Roman" w:hAnsi="Times New Roman" w:cs="Times New Roman"/>
          <w:sz w:val="24"/>
          <w:szCs w:val="24"/>
        </w:rPr>
        <w:t>and then presented him with a Notice of Proposed Release from Employment advising</w:t>
      </w:r>
      <w:r w:rsidR="00EB6C5C" w:rsidRPr="00EB6C5C">
        <w:rPr>
          <w:rFonts w:ascii="Times New Roman" w:hAnsi="Times New Roman" w:cs="Times New Roman"/>
          <w:sz w:val="24"/>
          <w:szCs w:val="24"/>
        </w:rPr>
        <w:t xml:space="preserve"> him that before the decision was</w:t>
      </w:r>
      <w:r w:rsidRPr="00EB6C5C">
        <w:rPr>
          <w:rFonts w:ascii="Times New Roman" w:hAnsi="Times New Roman" w:cs="Times New Roman"/>
          <w:sz w:val="24"/>
          <w:szCs w:val="24"/>
        </w:rPr>
        <w:t xml:space="preserve"> made regarding his termination </w:t>
      </w:r>
      <w:r w:rsidR="00EB6C5C" w:rsidRPr="00EB6C5C">
        <w:rPr>
          <w:rFonts w:ascii="Times New Roman" w:hAnsi="Times New Roman" w:cs="Times New Roman"/>
          <w:sz w:val="24"/>
          <w:szCs w:val="24"/>
        </w:rPr>
        <w:t xml:space="preserve">the applicant would </w:t>
      </w:r>
      <w:r w:rsidRPr="00EB6C5C">
        <w:rPr>
          <w:rFonts w:ascii="Times New Roman" w:hAnsi="Times New Roman" w:cs="Times New Roman"/>
          <w:sz w:val="24"/>
          <w:szCs w:val="24"/>
        </w:rPr>
        <w:t xml:space="preserve">have </w:t>
      </w:r>
      <w:r w:rsidR="00EB6C5C" w:rsidRPr="00EB6C5C">
        <w:rPr>
          <w:rFonts w:ascii="Times New Roman" w:hAnsi="Times New Roman" w:cs="Times New Roman"/>
          <w:sz w:val="24"/>
          <w:szCs w:val="24"/>
        </w:rPr>
        <w:t>an</w:t>
      </w:r>
      <w:r w:rsidRPr="00EB6C5C">
        <w:rPr>
          <w:rFonts w:ascii="Times New Roman" w:hAnsi="Times New Roman" w:cs="Times New Roman"/>
          <w:sz w:val="24"/>
          <w:szCs w:val="24"/>
        </w:rPr>
        <w:t xml:space="preserve"> opportunity to make submissions. </w:t>
      </w:r>
      <w:r w:rsidR="00694ED2" w:rsidRPr="00EB6C5C">
        <w:rPr>
          <w:rFonts w:ascii="Times New Roman" w:hAnsi="Times New Roman" w:cs="Times New Roman"/>
          <w:sz w:val="24"/>
          <w:szCs w:val="24"/>
        </w:rPr>
        <w:t>Though the applicant left there feeling extremely depressed he focused on the faint hope that document present</w:t>
      </w:r>
      <w:r w:rsidRPr="00EB6C5C">
        <w:rPr>
          <w:rFonts w:ascii="Times New Roman" w:hAnsi="Times New Roman" w:cs="Times New Roman"/>
          <w:sz w:val="24"/>
          <w:szCs w:val="24"/>
        </w:rPr>
        <w:t xml:space="preserve">ed, </w:t>
      </w:r>
      <w:r w:rsidR="00694ED2" w:rsidRPr="00EB6C5C">
        <w:rPr>
          <w:rFonts w:ascii="Times New Roman" w:hAnsi="Times New Roman" w:cs="Times New Roman"/>
          <w:sz w:val="24"/>
          <w:szCs w:val="24"/>
        </w:rPr>
        <w:t xml:space="preserve"> that</w:t>
      </w:r>
      <w:r w:rsidRPr="00EB6C5C">
        <w:rPr>
          <w:rFonts w:ascii="Times New Roman" w:hAnsi="Times New Roman" w:cs="Times New Roman"/>
          <w:sz w:val="24"/>
          <w:szCs w:val="24"/>
        </w:rPr>
        <w:t xml:space="preserve"> being that </w:t>
      </w:r>
      <w:r w:rsidR="00694ED2" w:rsidRPr="00EB6C5C">
        <w:rPr>
          <w:rFonts w:ascii="Times New Roman" w:hAnsi="Times New Roman" w:cs="Times New Roman"/>
          <w:sz w:val="24"/>
          <w:szCs w:val="24"/>
        </w:rPr>
        <w:t xml:space="preserve">the ultimate decision to terminate would </w:t>
      </w:r>
      <w:r w:rsidR="0049341B" w:rsidRPr="00EB6C5C">
        <w:rPr>
          <w:rFonts w:ascii="Times New Roman" w:hAnsi="Times New Roman" w:cs="Times New Roman"/>
          <w:sz w:val="24"/>
          <w:szCs w:val="24"/>
        </w:rPr>
        <w:t>not</w:t>
      </w:r>
      <w:r w:rsidR="00694ED2" w:rsidRPr="00EB6C5C">
        <w:rPr>
          <w:rFonts w:ascii="Times New Roman" w:hAnsi="Times New Roman" w:cs="Times New Roman"/>
          <w:sz w:val="24"/>
          <w:szCs w:val="24"/>
        </w:rPr>
        <w:t xml:space="preserve"> be made until he had time to provide written </w:t>
      </w:r>
      <w:r w:rsidR="0049341B" w:rsidRPr="00EB6C5C">
        <w:rPr>
          <w:rFonts w:ascii="Times New Roman" w:hAnsi="Times New Roman" w:cs="Times New Roman"/>
          <w:sz w:val="24"/>
          <w:szCs w:val="24"/>
        </w:rPr>
        <w:t xml:space="preserve">and </w:t>
      </w:r>
      <w:r w:rsidRPr="00EB6C5C">
        <w:rPr>
          <w:rFonts w:ascii="Times New Roman" w:hAnsi="Times New Roman" w:cs="Times New Roman"/>
          <w:sz w:val="24"/>
          <w:szCs w:val="24"/>
        </w:rPr>
        <w:t xml:space="preserve">or </w:t>
      </w:r>
      <w:r w:rsidR="0049341B" w:rsidRPr="00EB6C5C">
        <w:rPr>
          <w:rFonts w:ascii="Times New Roman" w:hAnsi="Times New Roman" w:cs="Times New Roman"/>
          <w:sz w:val="24"/>
          <w:szCs w:val="24"/>
        </w:rPr>
        <w:t xml:space="preserve">oral </w:t>
      </w:r>
      <w:r w:rsidR="00694ED2" w:rsidRPr="00EB6C5C">
        <w:rPr>
          <w:rFonts w:ascii="Times New Roman" w:hAnsi="Times New Roman" w:cs="Times New Roman"/>
          <w:sz w:val="24"/>
          <w:szCs w:val="24"/>
        </w:rPr>
        <w:t xml:space="preserve">submissions. </w:t>
      </w:r>
      <w:r w:rsidRPr="00EB6C5C">
        <w:rPr>
          <w:rFonts w:ascii="Times New Roman" w:hAnsi="Times New Roman" w:cs="Times New Roman"/>
          <w:sz w:val="24"/>
          <w:szCs w:val="24"/>
        </w:rPr>
        <w:t xml:space="preserve">However, </w:t>
      </w:r>
      <w:r w:rsidR="00694ED2" w:rsidRPr="00EB6C5C">
        <w:rPr>
          <w:rFonts w:ascii="Times New Roman" w:hAnsi="Times New Roman" w:cs="Times New Roman"/>
          <w:sz w:val="24"/>
          <w:szCs w:val="24"/>
        </w:rPr>
        <w:t>adding to his feeling of depression was the fact that he had until December 15</w:t>
      </w:r>
      <w:r w:rsidR="0049341B" w:rsidRPr="00EB6C5C">
        <w:rPr>
          <w:rFonts w:ascii="Times New Roman" w:hAnsi="Times New Roman" w:cs="Times New Roman"/>
          <w:sz w:val="24"/>
          <w:szCs w:val="24"/>
        </w:rPr>
        <w:t>, 2009,</w:t>
      </w:r>
      <w:r w:rsidR="00694ED2" w:rsidRPr="00EB6C5C">
        <w:rPr>
          <w:rFonts w:ascii="Times New Roman" w:hAnsi="Times New Roman" w:cs="Times New Roman"/>
          <w:sz w:val="24"/>
          <w:szCs w:val="24"/>
        </w:rPr>
        <w:t xml:space="preserve"> to make these submission which gave him one day since he was working the evening shift which finished 6:00 am </w:t>
      </w:r>
      <w:r w:rsidR="0049341B" w:rsidRPr="00EB6C5C">
        <w:rPr>
          <w:rFonts w:ascii="Times New Roman" w:hAnsi="Times New Roman" w:cs="Times New Roman"/>
          <w:sz w:val="24"/>
          <w:szCs w:val="24"/>
        </w:rPr>
        <w:t>on December 14, 2009.</w:t>
      </w:r>
    </w:p>
    <w:p w:rsidR="0049341B" w:rsidRPr="0049341B" w:rsidRDefault="0049341B" w:rsidP="0049341B">
      <w:pPr>
        <w:pStyle w:val="ListParagraph"/>
        <w:spacing w:line="240" w:lineRule="auto"/>
        <w:rPr>
          <w:rFonts w:ascii="Times New Roman" w:hAnsi="Times New Roman" w:cs="Times New Roman"/>
          <w:sz w:val="24"/>
          <w:szCs w:val="24"/>
        </w:rPr>
      </w:pPr>
    </w:p>
    <w:p w:rsidR="0049341B" w:rsidRPr="0049341B" w:rsidRDefault="0049341B" w:rsidP="0049341B">
      <w:pPr>
        <w:pStyle w:val="ListParagraph"/>
        <w:numPr>
          <w:ilvl w:val="0"/>
          <w:numId w:val="29"/>
        </w:numPr>
        <w:spacing w:line="480" w:lineRule="auto"/>
        <w:ind w:hanging="720"/>
        <w:jc w:val="both"/>
        <w:rPr>
          <w:rFonts w:asciiTheme="majorBidi" w:hAnsiTheme="majorBidi" w:cstheme="majorBidi"/>
          <w:sz w:val="24"/>
          <w:szCs w:val="24"/>
          <w:lang w:val="en-CA"/>
        </w:rPr>
      </w:pPr>
      <w:r>
        <w:rPr>
          <w:rFonts w:ascii="Times New Roman" w:hAnsi="Times New Roman" w:cs="Times New Roman"/>
          <w:sz w:val="24"/>
          <w:szCs w:val="24"/>
        </w:rPr>
        <w:t xml:space="preserve">Though he had managed to write </w:t>
      </w:r>
      <w:r w:rsidR="00694ED2" w:rsidRPr="0049341B">
        <w:rPr>
          <w:rFonts w:ascii="Times New Roman" w:hAnsi="Times New Roman" w:cs="Times New Roman"/>
          <w:sz w:val="24"/>
          <w:szCs w:val="24"/>
        </w:rPr>
        <w:t>his submission</w:t>
      </w:r>
      <w:r>
        <w:rPr>
          <w:rFonts w:ascii="Times New Roman" w:hAnsi="Times New Roman" w:cs="Times New Roman"/>
          <w:sz w:val="24"/>
          <w:szCs w:val="24"/>
        </w:rPr>
        <w:t>s</w:t>
      </w:r>
      <w:r w:rsidR="00694ED2" w:rsidRPr="0049341B">
        <w:rPr>
          <w:rFonts w:ascii="Times New Roman" w:hAnsi="Times New Roman" w:cs="Times New Roman"/>
          <w:sz w:val="24"/>
          <w:szCs w:val="24"/>
        </w:rPr>
        <w:t xml:space="preserve"> and had </w:t>
      </w:r>
      <w:r w:rsidR="00EB6C5C">
        <w:rPr>
          <w:rFonts w:ascii="Times New Roman" w:hAnsi="Times New Roman" w:cs="Times New Roman"/>
          <w:sz w:val="24"/>
          <w:szCs w:val="24"/>
        </w:rPr>
        <w:t>them with him</w:t>
      </w:r>
      <w:r>
        <w:rPr>
          <w:rFonts w:ascii="Times New Roman" w:hAnsi="Times New Roman" w:cs="Times New Roman"/>
          <w:sz w:val="24"/>
          <w:szCs w:val="24"/>
        </w:rPr>
        <w:t xml:space="preserve"> when he was </w:t>
      </w:r>
      <w:r w:rsidR="00694ED2" w:rsidRPr="0049341B">
        <w:rPr>
          <w:rFonts w:ascii="Times New Roman" w:hAnsi="Times New Roman" w:cs="Times New Roman"/>
          <w:sz w:val="24"/>
          <w:szCs w:val="24"/>
        </w:rPr>
        <w:t>driven to General Headquart</w:t>
      </w:r>
      <w:r>
        <w:rPr>
          <w:rFonts w:ascii="Times New Roman" w:hAnsi="Times New Roman" w:cs="Times New Roman"/>
          <w:sz w:val="24"/>
          <w:szCs w:val="24"/>
        </w:rPr>
        <w:t>er</w:t>
      </w:r>
      <w:r w:rsidR="00694ED2" w:rsidRPr="0049341B">
        <w:rPr>
          <w:rFonts w:ascii="Times New Roman" w:hAnsi="Times New Roman" w:cs="Times New Roman"/>
          <w:sz w:val="24"/>
          <w:szCs w:val="24"/>
        </w:rPr>
        <w:t xml:space="preserve">s in Orillia </w:t>
      </w:r>
      <w:r w:rsidR="0023081A">
        <w:rPr>
          <w:rFonts w:ascii="Times New Roman" w:hAnsi="Times New Roman" w:cs="Times New Roman"/>
          <w:sz w:val="24"/>
          <w:szCs w:val="24"/>
        </w:rPr>
        <w:t>he was</w:t>
      </w:r>
      <w:r w:rsidR="00694ED2" w:rsidRPr="0049341B">
        <w:rPr>
          <w:rFonts w:ascii="Times New Roman" w:hAnsi="Times New Roman" w:cs="Times New Roman"/>
          <w:sz w:val="24"/>
          <w:szCs w:val="24"/>
        </w:rPr>
        <w:t xml:space="preserve"> literally ushered into the office of </w:t>
      </w:r>
      <w:r>
        <w:rPr>
          <w:rFonts w:ascii="Times New Roman" w:hAnsi="Times New Roman" w:cs="Times New Roman"/>
          <w:sz w:val="24"/>
          <w:szCs w:val="24"/>
        </w:rPr>
        <w:t xml:space="preserve">Chief </w:t>
      </w:r>
      <w:r w:rsidR="00694ED2" w:rsidRPr="0049341B">
        <w:rPr>
          <w:rFonts w:ascii="Times New Roman" w:hAnsi="Times New Roman" w:cs="Times New Roman"/>
          <w:sz w:val="24"/>
          <w:szCs w:val="24"/>
        </w:rPr>
        <w:t>Superintendent Mike Armstrong (Sup. Armstrong)</w:t>
      </w:r>
      <w:r w:rsidR="00EB6C5C">
        <w:rPr>
          <w:rStyle w:val="FootnoteReference"/>
          <w:rFonts w:ascii="Times New Roman" w:hAnsi="Times New Roman" w:cs="Times New Roman"/>
          <w:sz w:val="24"/>
          <w:szCs w:val="24"/>
        </w:rPr>
        <w:footnoteReference w:id="112"/>
      </w:r>
      <w:r w:rsidR="00694ED2" w:rsidRPr="0049341B">
        <w:rPr>
          <w:rFonts w:ascii="Times New Roman" w:hAnsi="Times New Roman" w:cs="Times New Roman"/>
          <w:sz w:val="24"/>
          <w:szCs w:val="24"/>
        </w:rPr>
        <w:t>.</w:t>
      </w:r>
    </w:p>
    <w:p w:rsidR="0049341B" w:rsidRPr="0049341B" w:rsidRDefault="0049341B" w:rsidP="0049341B">
      <w:pPr>
        <w:pStyle w:val="ListParagraph"/>
        <w:rPr>
          <w:rFonts w:ascii="Times New Roman" w:hAnsi="Times New Roman" w:cs="Times New Roman"/>
          <w:sz w:val="24"/>
          <w:szCs w:val="24"/>
        </w:rPr>
      </w:pPr>
    </w:p>
    <w:p w:rsidR="0049341B" w:rsidRPr="0049341B" w:rsidRDefault="00694ED2" w:rsidP="0049341B">
      <w:pPr>
        <w:pStyle w:val="ListParagraph"/>
        <w:numPr>
          <w:ilvl w:val="0"/>
          <w:numId w:val="29"/>
        </w:numPr>
        <w:spacing w:line="480" w:lineRule="auto"/>
        <w:ind w:hanging="720"/>
        <w:jc w:val="both"/>
        <w:rPr>
          <w:rFonts w:asciiTheme="majorBidi" w:hAnsiTheme="majorBidi" w:cstheme="majorBidi"/>
          <w:sz w:val="24"/>
          <w:szCs w:val="24"/>
          <w:lang w:val="en-CA"/>
        </w:rPr>
      </w:pPr>
      <w:r w:rsidRPr="0049341B">
        <w:rPr>
          <w:rFonts w:ascii="Times New Roman" w:hAnsi="Times New Roman" w:cs="Times New Roman"/>
          <w:sz w:val="24"/>
          <w:szCs w:val="24"/>
        </w:rPr>
        <w:t xml:space="preserve">The applicant noted that the Ontario Provincial Police Association (OPPA) board member Marty McNamara and </w:t>
      </w:r>
      <w:r w:rsidR="0049341B">
        <w:rPr>
          <w:rFonts w:ascii="Times New Roman" w:hAnsi="Times New Roman" w:cs="Times New Roman"/>
          <w:sz w:val="24"/>
          <w:szCs w:val="24"/>
        </w:rPr>
        <w:t>Karen German</w:t>
      </w:r>
      <w:r w:rsidRPr="0049341B">
        <w:rPr>
          <w:rFonts w:ascii="Times New Roman" w:hAnsi="Times New Roman" w:cs="Times New Roman"/>
          <w:sz w:val="24"/>
          <w:szCs w:val="24"/>
        </w:rPr>
        <w:t xml:space="preserve"> were also present and seated to one side.</w:t>
      </w:r>
    </w:p>
    <w:p w:rsidR="0049341B" w:rsidRPr="0049341B" w:rsidRDefault="0049341B" w:rsidP="0049341B">
      <w:pPr>
        <w:pStyle w:val="ListParagraph"/>
        <w:spacing w:line="240" w:lineRule="auto"/>
        <w:rPr>
          <w:rFonts w:ascii="Times New Roman" w:hAnsi="Times New Roman" w:cs="Times New Roman"/>
          <w:sz w:val="24"/>
          <w:szCs w:val="24"/>
        </w:rPr>
      </w:pPr>
    </w:p>
    <w:p w:rsidR="0049341B" w:rsidRPr="0049341B" w:rsidRDefault="0049341B" w:rsidP="0049341B">
      <w:pPr>
        <w:pStyle w:val="ListParagraph"/>
        <w:numPr>
          <w:ilvl w:val="0"/>
          <w:numId w:val="29"/>
        </w:numPr>
        <w:spacing w:line="480" w:lineRule="auto"/>
        <w:ind w:hanging="720"/>
        <w:jc w:val="both"/>
        <w:rPr>
          <w:rFonts w:asciiTheme="majorBidi" w:hAnsiTheme="majorBidi" w:cstheme="majorBidi"/>
          <w:sz w:val="24"/>
          <w:szCs w:val="24"/>
          <w:lang w:val="en-CA"/>
        </w:rPr>
      </w:pPr>
      <w:r>
        <w:rPr>
          <w:rFonts w:ascii="Times New Roman" w:hAnsi="Times New Roman" w:cs="Times New Roman"/>
          <w:sz w:val="24"/>
          <w:szCs w:val="24"/>
        </w:rPr>
        <w:t xml:space="preserve">The applicant </w:t>
      </w:r>
      <w:r w:rsidR="00694ED2" w:rsidRPr="0049341B">
        <w:rPr>
          <w:rFonts w:ascii="Times New Roman" w:hAnsi="Times New Roman" w:cs="Times New Roman"/>
          <w:sz w:val="24"/>
          <w:szCs w:val="24"/>
        </w:rPr>
        <w:t xml:space="preserve">was not given </w:t>
      </w:r>
      <w:r>
        <w:rPr>
          <w:rFonts w:ascii="Times New Roman" w:hAnsi="Times New Roman" w:cs="Times New Roman"/>
          <w:sz w:val="24"/>
          <w:szCs w:val="24"/>
        </w:rPr>
        <w:t xml:space="preserve">an opportunity to provide his written </w:t>
      </w:r>
      <w:r w:rsidR="00694ED2" w:rsidRPr="0049341B">
        <w:rPr>
          <w:rFonts w:ascii="Times New Roman" w:hAnsi="Times New Roman" w:cs="Times New Roman"/>
          <w:sz w:val="24"/>
          <w:szCs w:val="24"/>
        </w:rPr>
        <w:t>and neither was he ask</w:t>
      </w:r>
      <w:r>
        <w:rPr>
          <w:rFonts w:ascii="Times New Roman" w:hAnsi="Times New Roman" w:cs="Times New Roman"/>
          <w:sz w:val="24"/>
          <w:szCs w:val="24"/>
        </w:rPr>
        <w:t>ed if he had anything to say. The</w:t>
      </w:r>
      <w:r w:rsidR="00694ED2" w:rsidRPr="0049341B">
        <w:rPr>
          <w:rFonts w:ascii="Times New Roman" w:hAnsi="Times New Roman" w:cs="Times New Roman"/>
          <w:sz w:val="24"/>
          <w:szCs w:val="24"/>
        </w:rPr>
        <w:t xml:space="preserve"> first question </w:t>
      </w:r>
      <w:r w:rsidRPr="0049341B">
        <w:rPr>
          <w:rFonts w:ascii="Times New Roman" w:hAnsi="Times New Roman" w:cs="Times New Roman"/>
          <w:sz w:val="24"/>
          <w:szCs w:val="24"/>
        </w:rPr>
        <w:t xml:space="preserve">Sup. Armstrong </w:t>
      </w:r>
      <w:r>
        <w:rPr>
          <w:rFonts w:ascii="Times New Roman" w:hAnsi="Times New Roman" w:cs="Times New Roman"/>
          <w:sz w:val="24"/>
          <w:szCs w:val="24"/>
        </w:rPr>
        <w:t xml:space="preserve">asked </w:t>
      </w:r>
      <w:r w:rsidR="00694ED2" w:rsidRPr="0049341B">
        <w:rPr>
          <w:rFonts w:ascii="Times New Roman" w:hAnsi="Times New Roman" w:cs="Times New Roman"/>
          <w:sz w:val="24"/>
          <w:szCs w:val="24"/>
        </w:rPr>
        <w:t xml:space="preserve">the applicant was </w:t>
      </w:r>
      <w:r>
        <w:rPr>
          <w:rFonts w:ascii="Times New Roman" w:hAnsi="Times New Roman" w:cs="Times New Roman"/>
          <w:sz w:val="24"/>
          <w:szCs w:val="24"/>
        </w:rPr>
        <w:t>f</w:t>
      </w:r>
      <w:r w:rsidR="00694ED2" w:rsidRPr="0049341B">
        <w:rPr>
          <w:rFonts w:ascii="Times New Roman" w:hAnsi="Times New Roman" w:cs="Times New Roman"/>
          <w:sz w:val="24"/>
          <w:szCs w:val="24"/>
        </w:rPr>
        <w:t xml:space="preserve">or his phone number which he wrote down on a document that was face up in front of him on his desk. </w:t>
      </w:r>
    </w:p>
    <w:p w:rsidR="0049341B" w:rsidRPr="0049341B" w:rsidRDefault="0049341B" w:rsidP="0049341B">
      <w:pPr>
        <w:pStyle w:val="ListParagraph"/>
        <w:spacing w:line="240" w:lineRule="auto"/>
        <w:rPr>
          <w:rFonts w:ascii="Times New Roman" w:hAnsi="Times New Roman" w:cs="Times New Roman"/>
          <w:sz w:val="24"/>
          <w:szCs w:val="24"/>
        </w:rPr>
      </w:pPr>
    </w:p>
    <w:p w:rsidR="00455664" w:rsidRPr="00455664" w:rsidRDefault="00694ED2" w:rsidP="00455664">
      <w:pPr>
        <w:pStyle w:val="ListParagraph"/>
        <w:numPr>
          <w:ilvl w:val="0"/>
          <w:numId w:val="29"/>
        </w:numPr>
        <w:spacing w:line="480" w:lineRule="auto"/>
        <w:ind w:hanging="720"/>
        <w:jc w:val="both"/>
        <w:rPr>
          <w:rFonts w:asciiTheme="majorBidi" w:hAnsiTheme="majorBidi" w:cstheme="majorBidi"/>
          <w:sz w:val="24"/>
          <w:szCs w:val="24"/>
          <w:lang w:val="en-CA"/>
        </w:rPr>
      </w:pPr>
      <w:r w:rsidRPr="0049341B">
        <w:rPr>
          <w:rFonts w:ascii="Times New Roman" w:hAnsi="Times New Roman" w:cs="Times New Roman"/>
          <w:sz w:val="24"/>
          <w:szCs w:val="24"/>
        </w:rPr>
        <w:t xml:space="preserve">Sup. Armstrong </w:t>
      </w:r>
      <w:r w:rsidR="0049341B">
        <w:rPr>
          <w:rFonts w:ascii="Times New Roman" w:hAnsi="Times New Roman" w:cs="Times New Roman"/>
          <w:sz w:val="24"/>
          <w:szCs w:val="24"/>
        </w:rPr>
        <w:t xml:space="preserve">then told the applicant </w:t>
      </w:r>
      <w:r w:rsidRPr="0049341B">
        <w:rPr>
          <w:rFonts w:ascii="Times New Roman" w:hAnsi="Times New Roman" w:cs="Times New Roman"/>
          <w:sz w:val="24"/>
          <w:szCs w:val="24"/>
        </w:rPr>
        <w:t>that he had reviewed the materials provided to him at the detachment level and the briefin</w:t>
      </w:r>
      <w:r w:rsidR="0049341B">
        <w:rPr>
          <w:rFonts w:ascii="Times New Roman" w:hAnsi="Times New Roman" w:cs="Times New Roman"/>
          <w:sz w:val="24"/>
          <w:szCs w:val="24"/>
        </w:rPr>
        <w:t>g notes and based on what he had</w:t>
      </w:r>
      <w:r w:rsidRPr="0049341B">
        <w:rPr>
          <w:rFonts w:ascii="Times New Roman" w:hAnsi="Times New Roman" w:cs="Times New Roman"/>
          <w:sz w:val="24"/>
          <w:szCs w:val="24"/>
        </w:rPr>
        <w:t xml:space="preserve"> read he gave the applicant two choices. Specifically he s</w:t>
      </w:r>
      <w:r w:rsidR="0049341B">
        <w:rPr>
          <w:rFonts w:ascii="Times New Roman" w:hAnsi="Times New Roman" w:cs="Times New Roman"/>
          <w:sz w:val="24"/>
          <w:szCs w:val="24"/>
        </w:rPr>
        <w:t>tated:</w:t>
      </w:r>
    </w:p>
    <w:p w:rsidR="0049341B" w:rsidRDefault="00694ED2" w:rsidP="0049341B">
      <w:pPr>
        <w:pStyle w:val="ListParagraph"/>
        <w:tabs>
          <w:tab w:val="left" w:pos="1440"/>
        </w:tabs>
        <w:spacing w:line="480" w:lineRule="auto"/>
        <w:ind w:left="1440" w:hanging="720"/>
        <w:jc w:val="both"/>
        <w:rPr>
          <w:rFonts w:ascii="Times New Roman" w:hAnsi="Times New Roman" w:cs="Times New Roman"/>
          <w:sz w:val="24"/>
          <w:szCs w:val="24"/>
        </w:rPr>
      </w:pPr>
      <w:r>
        <w:rPr>
          <w:rFonts w:ascii="Times New Roman" w:hAnsi="Times New Roman" w:cs="Times New Roman"/>
          <w:sz w:val="24"/>
          <w:szCs w:val="24"/>
        </w:rPr>
        <w:tab/>
        <w:t xml:space="preserve">“ you have two options. Either sign this letter of resignation (and placed his hand of the document that was </w:t>
      </w:r>
      <w:r w:rsidR="0049341B">
        <w:rPr>
          <w:rFonts w:ascii="Times New Roman" w:hAnsi="Times New Roman" w:cs="Times New Roman"/>
          <w:sz w:val="24"/>
          <w:szCs w:val="24"/>
        </w:rPr>
        <w:t>right in front of him</w:t>
      </w:r>
      <w:r>
        <w:rPr>
          <w:rFonts w:ascii="Times New Roman" w:hAnsi="Times New Roman" w:cs="Times New Roman"/>
          <w:sz w:val="24"/>
          <w:szCs w:val="24"/>
        </w:rPr>
        <w:t xml:space="preserve">) or be fired (placing his hand on a document that was </w:t>
      </w:r>
      <w:r w:rsidR="0049341B">
        <w:rPr>
          <w:rFonts w:ascii="Times New Roman" w:hAnsi="Times New Roman" w:cs="Times New Roman"/>
          <w:sz w:val="24"/>
          <w:szCs w:val="24"/>
        </w:rPr>
        <w:t xml:space="preserve">on the right side of his desk). </w:t>
      </w:r>
    </w:p>
    <w:p w:rsidR="00455664" w:rsidRDefault="00455664" w:rsidP="00455664">
      <w:pPr>
        <w:pStyle w:val="ListParagraph"/>
        <w:tabs>
          <w:tab w:val="left" w:pos="1440"/>
        </w:tabs>
        <w:spacing w:line="240" w:lineRule="auto"/>
        <w:ind w:left="1440" w:hanging="720"/>
        <w:jc w:val="both"/>
        <w:rPr>
          <w:rFonts w:ascii="Times New Roman" w:hAnsi="Times New Roman" w:cs="Times New Roman"/>
          <w:sz w:val="24"/>
          <w:szCs w:val="24"/>
        </w:rPr>
      </w:pPr>
    </w:p>
    <w:p w:rsidR="0049341B" w:rsidRPr="0049341B" w:rsidRDefault="00694ED2" w:rsidP="0049341B">
      <w:pPr>
        <w:pStyle w:val="ListParagraph"/>
        <w:numPr>
          <w:ilvl w:val="0"/>
          <w:numId w:val="29"/>
        </w:numPr>
        <w:spacing w:line="480" w:lineRule="auto"/>
        <w:ind w:hanging="720"/>
        <w:jc w:val="both"/>
        <w:rPr>
          <w:rFonts w:asciiTheme="majorBidi" w:hAnsiTheme="majorBidi" w:cstheme="majorBidi"/>
          <w:sz w:val="24"/>
          <w:szCs w:val="24"/>
          <w:lang w:val="en-CA"/>
        </w:rPr>
      </w:pPr>
      <w:r w:rsidRPr="0049341B">
        <w:rPr>
          <w:rFonts w:ascii="Times New Roman" w:hAnsi="Times New Roman" w:cs="Times New Roman"/>
          <w:sz w:val="24"/>
          <w:szCs w:val="24"/>
        </w:rPr>
        <w:t>Neither of the OPPA representative</w:t>
      </w:r>
      <w:r w:rsidR="0049341B">
        <w:rPr>
          <w:rFonts w:ascii="Times New Roman" w:hAnsi="Times New Roman" w:cs="Times New Roman"/>
          <w:sz w:val="24"/>
          <w:szCs w:val="24"/>
        </w:rPr>
        <w:t>s</w:t>
      </w:r>
      <w:r w:rsidRPr="0049341B">
        <w:rPr>
          <w:rFonts w:ascii="Times New Roman" w:hAnsi="Times New Roman" w:cs="Times New Roman"/>
          <w:sz w:val="24"/>
          <w:szCs w:val="24"/>
        </w:rPr>
        <w:t xml:space="preserve"> interceded at any time on his behalf. </w:t>
      </w:r>
    </w:p>
    <w:p w:rsidR="0049341B" w:rsidRPr="0049341B" w:rsidRDefault="0049341B" w:rsidP="00EB6C5C">
      <w:pPr>
        <w:pStyle w:val="ListParagraph"/>
        <w:spacing w:line="240" w:lineRule="auto"/>
        <w:jc w:val="both"/>
        <w:rPr>
          <w:rFonts w:asciiTheme="majorBidi" w:hAnsiTheme="majorBidi" w:cstheme="majorBidi"/>
          <w:sz w:val="24"/>
          <w:szCs w:val="24"/>
          <w:lang w:val="en-CA"/>
        </w:rPr>
      </w:pPr>
    </w:p>
    <w:p w:rsidR="0049341B" w:rsidRPr="0049341B" w:rsidRDefault="00694ED2" w:rsidP="0049341B">
      <w:pPr>
        <w:pStyle w:val="ListParagraph"/>
        <w:numPr>
          <w:ilvl w:val="0"/>
          <w:numId w:val="29"/>
        </w:numPr>
        <w:spacing w:line="480" w:lineRule="auto"/>
        <w:ind w:hanging="720"/>
        <w:jc w:val="both"/>
        <w:rPr>
          <w:rFonts w:asciiTheme="majorBidi" w:hAnsiTheme="majorBidi" w:cstheme="majorBidi"/>
          <w:sz w:val="24"/>
          <w:szCs w:val="24"/>
          <w:lang w:val="en-CA"/>
        </w:rPr>
      </w:pPr>
      <w:r w:rsidRPr="0049341B">
        <w:rPr>
          <w:rFonts w:ascii="Times New Roman" w:hAnsi="Times New Roman" w:cs="Times New Roman"/>
          <w:sz w:val="24"/>
          <w:szCs w:val="24"/>
        </w:rPr>
        <w:t>Presented with such an option and knowing that his life was ruined by some ruthless respondents at the detachment he selected the option that may at least have a lesser impact on an employer should he try to seek employment elsewhere. Hence</w:t>
      </w:r>
      <w:r w:rsidR="0049341B">
        <w:rPr>
          <w:rFonts w:ascii="Times New Roman" w:hAnsi="Times New Roman" w:cs="Times New Roman"/>
          <w:sz w:val="24"/>
          <w:szCs w:val="24"/>
        </w:rPr>
        <w:t>,</w:t>
      </w:r>
      <w:r w:rsidRPr="0049341B">
        <w:rPr>
          <w:rFonts w:ascii="Times New Roman" w:hAnsi="Times New Roman" w:cs="Times New Roman"/>
          <w:sz w:val="24"/>
          <w:szCs w:val="24"/>
        </w:rPr>
        <w:t xml:space="preserve"> he si</w:t>
      </w:r>
      <w:r w:rsidR="0049341B">
        <w:rPr>
          <w:rFonts w:ascii="Times New Roman" w:hAnsi="Times New Roman" w:cs="Times New Roman"/>
          <w:sz w:val="24"/>
          <w:szCs w:val="24"/>
        </w:rPr>
        <w:t>gned the letter of resignation.</w:t>
      </w:r>
    </w:p>
    <w:p w:rsidR="0049341B" w:rsidRPr="0049341B" w:rsidRDefault="0049341B" w:rsidP="0049341B">
      <w:pPr>
        <w:pStyle w:val="ListParagraph"/>
        <w:spacing w:line="240" w:lineRule="auto"/>
        <w:rPr>
          <w:rFonts w:ascii="Times New Roman" w:hAnsi="Times New Roman" w:cs="Times New Roman"/>
          <w:sz w:val="24"/>
          <w:szCs w:val="24"/>
        </w:rPr>
      </w:pPr>
    </w:p>
    <w:p w:rsidR="0049341B" w:rsidRPr="0049341B" w:rsidRDefault="00694ED2" w:rsidP="0049341B">
      <w:pPr>
        <w:pStyle w:val="ListParagraph"/>
        <w:numPr>
          <w:ilvl w:val="0"/>
          <w:numId w:val="29"/>
        </w:numPr>
        <w:spacing w:line="480" w:lineRule="auto"/>
        <w:ind w:hanging="720"/>
        <w:jc w:val="both"/>
        <w:rPr>
          <w:rFonts w:asciiTheme="majorBidi" w:hAnsiTheme="majorBidi" w:cstheme="majorBidi"/>
          <w:sz w:val="24"/>
          <w:szCs w:val="24"/>
          <w:lang w:val="en-CA"/>
        </w:rPr>
      </w:pPr>
      <w:r w:rsidRPr="0049341B">
        <w:rPr>
          <w:rFonts w:ascii="Times New Roman" w:hAnsi="Times New Roman" w:cs="Times New Roman"/>
          <w:sz w:val="24"/>
          <w:szCs w:val="24"/>
        </w:rPr>
        <w:lastRenderedPageBreak/>
        <w:t>Hence</w:t>
      </w:r>
      <w:r w:rsidR="0049341B">
        <w:rPr>
          <w:rFonts w:ascii="Times New Roman" w:hAnsi="Times New Roman" w:cs="Times New Roman"/>
          <w:sz w:val="24"/>
          <w:szCs w:val="24"/>
        </w:rPr>
        <w:t>,</w:t>
      </w:r>
      <w:r w:rsidRPr="0049341B">
        <w:rPr>
          <w:rFonts w:ascii="Times New Roman" w:hAnsi="Times New Roman" w:cs="Times New Roman"/>
          <w:sz w:val="24"/>
          <w:szCs w:val="24"/>
        </w:rPr>
        <w:t xml:space="preserve"> his assertion in the application that he was forced to resign. An accurate impact of the termination of his employment is reflected in his testimony, ‘</w:t>
      </w:r>
      <w:r w:rsidRPr="0049341B">
        <w:rPr>
          <w:rFonts w:ascii="Times New Roman" w:hAnsi="Times New Roman" w:cs="Times New Roman"/>
          <w:b/>
          <w:i/>
          <w:iCs/>
          <w:sz w:val="24"/>
          <w:szCs w:val="24"/>
        </w:rPr>
        <w:t>I</w:t>
      </w:r>
      <w:r w:rsidR="0049341B" w:rsidRPr="0049341B">
        <w:rPr>
          <w:rFonts w:ascii="Times New Roman" w:hAnsi="Times New Roman" w:cs="Times New Roman"/>
          <w:b/>
          <w:i/>
          <w:iCs/>
          <w:sz w:val="24"/>
          <w:szCs w:val="24"/>
        </w:rPr>
        <w:t xml:space="preserve"> was brought down on </w:t>
      </w:r>
      <w:r w:rsidRPr="0049341B">
        <w:rPr>
          <w:rFonts w:ascii="Times New Roman" w:hAnsi="Times New Roman" w:cs="Times New Roman"/>
          <w:b/>
          <w:i/>
          <w:iCs/>
          <w:sz w:val="24"/>
          <w:szCs w:val="24"/>
        </w:rPr>
        <w:t>my knees and executed.</w:t>
      </w:r>
      <w:r w:rsidR="00455664">
        <w:rPr>
          <w:rStyle w:val="FootnoteReference"/>
          <w:rFonts w:ascii="Times New Roman" w:hAnsi="Times New Roman" w:cs="Times New Roman"/>
          <w:b/>
          <w:i/>
          <w:iCs/>
          <w:sz w:val="24"/>
          <w:szCs w:val="24"/>
        </w:rPr>
        <w:footnoteReference w:id="113"/>
      </w:r>
      <w:r w:rsidRPr="0049341B">
        <w:rPr>
          <w:rFonts w:ascii="Times New Roman" w:hAnsi="Times New Roman" w:cs="Times New Roman"/>
          <w:sz w:val="24"/>
          <w:szCs w:val="24"/>
        </w:rPr>
        <w:t>’</w:t>
      </w:r>
    </w:p>
    <w:p w:rsidR="00455664" w:rsidRDefault="00455664" w:rsidP="00402C79">
      <w:pPr>
        <w:rPr>
          <w:rFonts w:asciiTheme="majorBidi" w:hAnsiTheme="majorBidi" w:cstheme="majorBidi"/>
          <w:b/>
          <w:sz w:val="28"/>
          <w:szCs w:val="28"/>
          <w:u w:val="single"/>
        </w:rPr>
      </w:pPr>
    </w:p>
    <w:p w:rsidR="00DD5BB1" w:rsidRDefault="00085156" w:rsidP="00402C79">
      <w:pPr>
        <w:rPr>
          <w:rFonts w:asciiTheme="majorBidi" w:hAnsiTheme="majorBidi" w:cstheme="majorBidi"/>
          <w:b/>
          <w:sz w:val="28"/>
          <w:szCs w:val="28"/>
          <w:u w:val="single"/>
        </w:rPr>
      </w:pPr>
      <w:r w:rsidRPr="00DD5BB1">
        <w:rPr>
          <w:rFonts w:asciiTheme="majorBidi" w:hAnsiTheme="majorBidi" w:cstheme="majorBidi"/>
          <w:b/>
          <w:sz w:val="28"/>
          <w:szCs w:val="28"/>
          <w:u w:val="single"/>
        </w:rPr>
        <w:t>Summary of Evidence</w:t>
      </w:r>
    </w:p>
    <w:p w:rsidR="00E257B4" w:rsidRPr="00DD5BB1" w:rsidRDefault="00E257B4" w:rsidP="009E0A47">
      <w:pPr>
        <w:spacing w:line="240" w:lineRule="auto"/>
        <w:rPr>
          <w:rFonts w:asciiTheme="majorBidi" w:hAnsiTheme="majorBidi" w:cstheme="majorBidi"/>
          <w:b/>
          <w:sz w:val="28"/>
          <w:szCs w:val="28"/>
          <w:u w:val="single"/>
        </w:rPr>
      </w:pPr>
    </w:p>
    <w:p w:rsidR="00DD5BB1" w:rsidRPr="004413D1" w:rsidRDefault="00085156" w:rsidP="00437922">
      <w:pPr>
        <w:pStyle w:val="ListParagraph"/>
        <w:numPr>
          <w:ilvl w:val="0"/>
          <w:numId w:val="29"/>
        </w:numPr>
        <w:spacing w:line="480" w:lineRule="auto"/>
        <w:ind w:hanging="720"/>
        <w:jc w:val="both"/>
        <w:rPr>
          <w:rFonts w:asciiTheme="majorBidi" w:hAnsiTheme="majorBidi" w:cstheme="majorBidi"/>
          <w:sz w:val="24"/>
          <w:szCs w:val="24"/>
          <w:lang w:val="en-CA"/>
        </w:rPr>
      </w:pPr>
      <w:r w:rsidRPr="00DD5BB1">
        <w:rPr>
          <w:rFonts w:asciiTheme="majorBidi" w:hAnsiTheme="majorBidi" w:cstheme="majorBidi"/>
          <w:sz w:val="24"/>
          <w:szCs w:val="24"/>
        </w:rPr>
        <w:t xml:space="preserve">The applicant’s testimony on day 7 was that of the </w:t>
      </w:r>
      <w:r w:rsidR="00437922">
        <w:rPr>
          <w:rFonts w:asciiTheme="majorBidi" w:hAnsiTheme="majorBidi" w:cstheme="majorBidi"/>
          <w:sz w:val="24"/>
          <w:szCs w:val="24"/>
        </w:rPr>
        <w:t>five</w:t>
      </w:r>
      <w:r w:rsidRPr="00DD5BB1">
        <w:rPr>
          <w:rFonts w:asciiTheme="majorBidi" w:hAnsiTheme="majorBidi" w:cstheme="majorBidi"/>
          <w:sz w:val="24"/>
          <w:szCs w:val="24"/>
        </w:rPr>
        <w:t xml:space="preserve"> probationary recruits, one of whom was finishing his probationary term being that he was from another graduating class </w:t>
      </w:r>
      <w:r w:rsidR="00437922">
        <w:rPr>
          <w:rFonts w:asciiTheme="majorBidi" w:hAnsiTheme="majorBidi" w:cstheme="majorBidi"/>
          <w:sz w:val="24"/>
          <w:szCs w:val="24"/>
        </w:rPr>
        <w:t>the applicant</w:t>
      </w:r>
      <w:r w:rsidRPr="00DD5BB1">
        <w:rPr>
          <w:rFonts w:asciiTheme="majorBidi" w:hAnsiTheme="majorBidi" w:cstheme="majorBidi"/>
          <w:sz w:val="24"/>
          <w:szCs w:val="24"/>
        </w:rPr>
        <w:t xml:space="preserve"> was the only one who was not local to Peterborough whereas the others were </w:t>
      </w:r>
      <w:r w:rsidR="00437922">
        <w:rPr>
          <w:rFonts w:asciiTheme="majorBidi" w:hAnsiTheme="majorBidi" w:cstheme="majorBidi"/>
          <w:sz w:val="24"/>
          <w:szCs w:val="24"/>
        </w:rPr>
        <w:t xml:space="preserve">all </w:t>
      </w:r>
      <w:r w:rsidRPr="00DD5BB1">
        <w:rPr>
          <w:rFonts w:asciiTheme="majorBidi" w:hAnsiTheme="majorBidi" w:cstheme="majorBidi"/>
          <w:sz w:val="24"/>
          <w:szCs w:val="24"/>
        </w:rPr>
        <w:t>locals. He was also the only minority amongst them and the only one who spoke with a noticeably thick accent. He in fact said that he was the only one who spoke with an accent out of everyone at the detachment.</w:t>
      </w:r>
    </w:p>
    <w:p w:rsidR="004413D1" w:rsidRPr="00DD5BB1" w:rsidRDefault="004413D1" w:rsidP="00437922">
      <w:pPr>
        <w:pStyle w:val="ListParagraph"/>
        <w:spacing w:line="240" w:lineRule="auto"/>
        <w:jc w:val="both"/>
        <w:rPr>
          <w:rFonts w:asciiTheme="majorBidi" w:hAnsiTheme="majorBidi" w:cstheme="majorBidi"/>
          <w:sz w:val="24"/>
          <w:szCs w:val="24"/>
          <w:lang w:val="en-CA"/>
        </w:rPr>
      </w:pPr>
    </w:p>
    <w:p w:rsidR="00437922" w:rsidRPr="00437922" w:rsidRDefault="00085156" w:rsidP="00437922">
      <w:pPr>
        <w:pStyle w:val="ListParagraph"/>
        <w:numPr>
          <w:ilvl w:val="0"/>
          <w:numId w:val="29"/>
        </w:numPr>
        <w:spacing w:line="480" w:lineRule="auto"/>
        <w:ind w:hanging="720"/>
        <w:jc w:val="both"/>
        <w:rPr>
          <w:rFonts w:asciiTheme="majorBidi" w:hAnsiTheme="majorBidi" w:cstheme="majorBidi"/>
          <w:sz w:val="24"/>
          <w:szCs w:val="24"/>
          <w:lang w:val="en-CA"/>
        </w:rPr>
      </w:pPr>
      <w:r w:rsidRPr="00DD5BB1">
        <w:rPr>
          <w:rFonts w:asciiTheme="majorBidi" w:hAnsiTheme="majorBidi" w:cstheme="majorBidi"/>
          <w:sz w:val="24"/>
          <w:szCs w:val="24"/>
        </w:rPr>
        <w:t xml:space="preserve">The </w:t>
      </w:r>
      <w:r w:rsidR="00437922">
        <w:rPr>
          <w:rFonts w:asciiTheme="majorBidi" w:hAnsiTheme="majorBidi" w:cstheme="majorBidi"/>
          <w:sz w:val="24"/>
          <w:szCs w:val="24"/>
        </w:rPr>
        <w:t>Vice Chairman</w:t>
      </w:r>
      <w:r w:rsidRPr="00DD5BB1">
        <w:rPr>
          <w:rFonts w:asciiTheme="majorBidi" w:hAnsiTheme="majorBidi" w:cstheme="majorBidi"/>
          <w:sz w:val="24"/>
          <w:szCs w:val="24"/>
        </w:rPr>
        <w:t xml:space="preserve"> also questioned him about </w:t>
      </w:r>
      <w:r w:rsidR="00066879" w:rsidRPr="00DD5BB1">
        <w:rPr>
          <w:rFonts w:asciiTheme="majorBidi" w:hAnsiTheme="majorBidi" w:cstheme="majorBidi"/>
          <w:sz w:val="24"/>
          <w:szCs w:val="24"/>
        </w:rPr>
        <w:t xml:space="preserve">how many if any did not make it past their probationary period there. </w:t>
      </w:r>
      <w:r w:rsidR="00437922">
        <w:rPr>
          <w:rFonts w:asciiTheme="majorBidi" w:hAnsiTheme="majorBidi" w:cstheme="majorBidi"/>
          <w:sz w:val="24"/>
          <w:szCs w:val="24"/>
        </w:rPr>
        <w:t>The applicant</w:t>
      </w:r>
      <w:r w:rsidR="00066879" w:rsidRPr="00DD5BB1">
        <w:rPr>
          <w:rFonts w:asciiTheme="majorBidi" w:hAnsiTheme="majorBidi" w:cstheme="majorBidi"/>
          <w:sz w:val="24"/>
          <w:szCs w:val="24"/>
        </w:rPr>
        <w:t xml:space="preserve"> responded by advising that he was the only one </w:t>
      </w:r>
      <w:r w:rsidR="00437922">
        <w:rPr>
          <w:rFonts w:asciiTheme="majorBidi" w:hAnsiTheme="majorBidi" w:cstheme="majorBidi"/>
          <w:sz w:val="24"/>
          <w:szCs w:val="24"/>
        </w:rPr>
        <w:t xml:space="preserve">not </w:t>
      </w:r>
      <w:r w:rsidR="00066879" w:rsidRPr="00DD5BB1">
        <w:rPr>
          <w:rFonts w:asciiTheme="majorBidi" w:hAnsiTheme="majorBidi" w:cstheme="majorBidi"/>
          <w:sz w:val="24"/>
          <w:szCs w:val="24"/>
        </w:rPr>
        <w:t xml:space="preserve">to pass </w:t>
      </w:r>
      <w:r w:rsidR="00437922">
        <w:rPr>
          <w:rFonts w:asciiTheme="majorBidi" w:hAnsiTheme="majorBidi" w:cstheme="majorBidi"/>
          <w:sz w:val="24"/>
          <w:szCs w:val="24"/>
        </w:rPr>
        <w:t xml:space="preserve">the </w:t>
      </w:r>
      <w:r w:rsidR="00066879" w:rsidRPr="00DD5BB1">
        <w:rPr>
          <w:rFonts w:asciiTheme="majorBidi" w:hAnsiTheme="majorBidi" w:cstheme="majorBidi"/>
          <w:sz w:val="24"/>
          <w:szCs w:val="24"/>
        </w:rPr>
        <w:t>probationary period.</w:t>
      </w:r>
    </w:p>
    <w:p w:rsidR="00437922" w:rsidRPr="00437922" w:rsidRDefault="00437922" w:rsidP="00437922">
      <w:pPr>
        <w:pStyle w:val="ListParagraph"/>
        <w:spacing w:line="240" w:lineRule="auto"/>
        <w:rPr>
          <w:rFonts w:asciiTheme="majorBidi" w:hAnsiTheme="majorBidi" w:cstheme="majorBidi"/>
          <w:sz w:val="24"/>
          <w:szCs w:val="24"/>
        </w:rPr>
      </w:pPr>
    </w:p>
    <w:p w:rsidR="00437922" w:rsidRPr="00437922" w:rsidRDefault="00066879" w:rsidP="00437922">
      <w:pPr>
        <w:pStyle w:val="ListParagraph"/>
        <w:numPr>
          <w:ilvl w:val="0"/>
          <w:numId w:val="29"/>
        </w:numPr>
        <w:spacing w:line="480" w:lineRule="auto"/>
        <w:ind w:hanging="720"/>
        <w:jc w:val="both"/>
        <w:rPr>
          <w:rFonts w:asciiTheme="majorBidi" w:hAnsiTheme="majorBidi" w:cstheme="majorBidi"/>
          <w:sz w:val="24"/>
          <w:szCs w:val="24"/>
          <w:lang w:val="en-CA"/>
        </w:rPr>
      </w:pPr>
      <w:r w:rsidRPr="00437922">
        <w:rPr>
          <w:rFonts w:asciiTheme="majorBidi" w:hAnsiTheme="majorBidi" w:cstheme="majorBidi"/>
          <w:sz w:val="24"/>
          <w:szCs w:val="24"/>
        </w:rPr>
        <w:t xml:space="preserve">The applicant testified that he was given a </w:t>
      </w:r>
      <w:r w:rsidR="003C18EB" w:rsidRPr="00437922">
        <w:rPr>
          <w:rFonts w:asciiTheme="majorBidi" w:hAnsiTheme="majorBidi" w:cstheme="majorBidi"/>
          <w:sz w:val="24"/>
          <w:szCs w:val="24"/>
        </w:rPr>
        <w:t>racially</w:t>
      </w:r>
      <w:r w:rsidRPr="00437922">
        <w:rPr>
          <w:rFonts w:asciiTheme="majorBidi" w:hAnsiTheme="majorBidi" w:cstheme="majorBidi"/>
          <w:sz w:val="24"/>
          <w:szCs w:val="24"/>
        </w:rPr>
        <w:t xml:space="preserve"> derogatory nick name and that </w:t>
      </w:r>
      <w:r w:rsidR="00437922">
        <w:rPr>
          <w:rFonts w:asciiTheme="majorBidi" w:hAnsiTheme="majorBidi" w:cstheme="majorBidi"/>
          <w:sz w:val="24"/>
          <w:szCs w:val="24"/>
        </w:rPr>
        <w:t xml:space="preserve">the </w:t>
      </w:r>
      <w:r w:rsidRPr="00437922">
        <w:rPr>
          <w:rFonts w:asciiTheme="majorBidi" w:hAnsiTheme="majorBidi" w:cstheme="majorBidi"/>
          <w:sz w:val="24"/>
          <w:szCs w:val="24"/>
        </w:rPr>
        <w:t xml:space="preserve">nickname was tied directly to his Code protected grounds of race, ancestry, place of </w:t>
      </w:r>
      <w:r w:rsidR="003C18EB" w:rsidRPr="00437922">
        <w:rPr>
          <w:rFonts w:asciiTheme="majorBidi" w:hAnsiTheme="majorBidi" w:cstheme="majorBidi"/>
          <w:sz w:val="24"/>
          <w:szCs w:val="24"/>
        </w:rPr>
        <w:t>origin</w:t>
      </w:r>
      <w:r w:rsidRPr="00437922">
        <w:rPr>
          <w:rFonts w:asciiTheme="majorBidi" w:hAnsiTheme="majorBidi" w:cstheme="majorBidi"/>
          <w:sz w:val="24"/>
          <w:szCs w:val="24"/>
        </w:rPr>
        <w:t xml:space="preserve"> and ethnic </w:t>
      </w:r>
      <w:r w:rsidR="003C18EB" w:rsidRPr="00437922">
        <w:rPr>
          <w:rFonts w:asciiTheme="majorBidi" w:hAnsiTheme="majorBidi" w:cstheme="majorBidi"/>
          <w:sz w:val="24"/>
          <w:szCs w:val="24"/>
        </w:rPr>
        <w:t>origin</w:t>
      </w:r>
      <w:r w:rsidRPr="00437922">
        <w:rPr>
          <w:rFonts w:asciiTheme="majorBidi" w:hAnsiTheme="majorBidi" w:cstheme="majorBidi"/>
          <w:sz w:val="24"/>
          <w:szCs w:val="24"/>
        </w:rPr>
        <w:t xml:space="preserve">. His </w:t>
      </w:r>
      <w:r w:rsidR="003C18EB" w:rsidRPr="00437922">
        <w:rPr>
          <w:rFonts w:asciiTheme="majorBidi" w:hAnsiTheme="majorBidi" w:cstheme="majorBidi"/>
          <w:sz w:val="24"/>
          <w:szCs w:val="24"/>
        </w:rPr>
        <w:t>noticeable</w:t>
      </w:r>
      <w:r w:rsidRPr="00437922">
        <w:rPr>
          <w:rFonts w:asciiTheme="majorBidi" w:hAnsiTheme="majorBidi" w:cstheme="majorBidi"/>
          <w:sz w:val="24"/>
          <w:szCs w:val="24"/>
        </w:rPr>
        <w:t xml:space="preserve"> Russian accent is also rel</w:t>
      </w:r>
      <w:r w:rsidR="00437922">
        <w:rPr>
          <w:rFonts w:asciiTheme="majorBidi" w:hAnsiTheme="majorBidi" w:cstheme="majorBidi"/>
          <w:sz w:val="24"/>
          <w:szCs w:val="24"/>
        </w:rPr>
        <w:t>ated to those protected grounds.</w:t>
      </w:r>
    </w:p>
    <w:p w:rsidR="00437922" w:rsidRPr="00437922" w:rsidRDefault="00437922" w:rsidP="00437922">
      <w:pPr>
        <w:pStyle w:val="ListParagraph"/>
        <w:spacing w:line="240" w:lineRule="auto"/>
        <w:rPr>
          <w:rFonts w:asciiTheme="majorBidi" w:hAnsiTheme="majorBidi" w:cstheme="majorBidi"/>
          <w:sz w:val="24"/>
          <w:szCs w:val="24"/>
        </w:rPr>
      </w:pPr>
    </w:p>
    <w:p w:rsidR="00DE7B88" w:rsidRPr="00DE7B88" w:rsidRDefault="00BE1144" w:rsidP="00DE7B88">
      <w:pPr>
        <w:pStyle w:val="ListParagraph"/>
        <w:numPr>
          <w:ilvl w:val="0"/>
          <w:numId w:val="29"/>
        </w:numPr>
        <w:spacing w:line="480" w:lineRule="auto"/>
        <w:ind w:hanging="720"/>
        <w:jc w:val="both"/>
        <w:rPr>
          <w:rFonts w:asciiTheme="majorBidi" w:hAnsiTheme="majorBidi" w:cstheme="majorBidi"/>
          <w:sz w:val="24"/>
          <w:szCs w:val="24"/>
          <w:lang w:val="en-CA"/>
        </w:rPr>
      </w:pPr>
      <w:r w:rsidRPr="00437922">
        <w:rPr>
          <w:rFonts w:asciiTheme="majorBidi" w:hAnsiTheme="majorBidi" w:cstheme="majorBidi"/>
          <w:sz w:val="24"/>
          <w:szCs w:val="24"/>
        </w:rPr>
        <w:t>His testimony during re-</w:t>
      </w:r>
      <w:r w:rsidR="00683992" w:rsidRPr="00437922">
        <w:rPr>
          <w:rFonts w:asciiTheme="majorBidi" w:hAnsiTheme="majorBidi" w:cstheme="majorBidi"/>
          <w:sz w:val="24"/>
          <w:szCs w:val="24"/>
        </w:rPr>
        <w:t xml:space="preserve">examination </w:t>
      </w:r>
      <w:r w:rsidRPr="00437922">
        <w:rPr>
          <w:rFonts w:asciiTheme="majorBidi" w:hAnsiTheme="majorBidi" w:cstheme="majorBidi"/>
          <w:sz w:val="24"/>
          <w:szCs w:val="24"/>
        </w:rPr>
        <w:t>on day 10 was that his coach officer</w:t>
      </w:r>
      <w:r w:rsidR="00683992">
        <w:rPr>
          <w:rFonts w:asciiTheme="majorBidi" w:hAnsiTheme="majorBidi" w:cstheme="majorBidi"/>
          <w:sz w:val="24"/>
          <w:szCs w:val="24"/>
        </w:rPr>
        <w:t xml:space="preserve"> Cst. Nie</w:t>
      </w:r>
      <w:r w:rsidRPr="00437922">
        <w:rPr>
          <w:rFonts w:asciiTheme="majorBidi" w:hAnsiTheme="majorBidi" w:cstheme="majorBidi"/>
          <w:sz w:val="24"/>
          <w:szCs w:val="24"/>
        </w:rPr>
        <w:t xml:space="preserve"> </w:t>
      </w:r>
      <w:r w:rsidR="00A7546C" w:rsidRPr="00437922">
        <w:rPr>
          <w:rFonts w:asciiTheme="majorBidi" w:hAnsiTheme="majorBidi" w:cstheme="majorBidi"/>
          <w:sz w:val="24"/>
          <w:szCs w:val="24"/>
        </w:rPr>
        <w:t xml:space="preserve">in PER 10 notes in the comments section that he was not recommending the applicant for </w:t>
      </w:r>
      <w:r w:rsidR="00A7546C" w:rsidRPr="00437922">
        <w:rPr>
          <w:rFonts w:asciiTheme="majorBidi" w:hAnsiTheme="majorBidi" w:cstheme="majorBidi"/>
          <w:sz w:val="24"/>
          <w:szCs w:val="24"/>
        </w:rPr>
        <w:lastRenderedPageBreak/>
        <w:t>permanent status</w:t>
      </w:r>
      <w:r w:rsidR="00683992">
        <w:rPr>
          <w:rStyle w:val="FootnoteReference"/>
          <w:rFonts w:asciiTheme="majorBidi" w:hAnsiTheme="majorBidi" w:cstheme="majorBidi"/>
          <w:sz w:val="24"/>
          <w:szCs w:val="24"/>
        </w:rPr>
        <w:footnoteReference w:id="114"/>
      </w:r>
      <w:r w:rsidR="00A7546C" w:rsidRPr="00437922">
        <w:rPr>
          <w:rFonts w:asciiTheme="majorBidi" w:hAnsiTheme="majorBidi" w:cstheme="majorBidi"/>
          <w:sz w:val="24"/>
          <w:szCs w:val="24"/>
        </w:rPr>
        <w:t xml:space="preserve">. That </w:t>
      </w:r>
      <w:r w:rsidR="00683992">
        <w:rPr>
          <w:rFonts w:asciiTheme="majorBidi" w:hAnsiTheme="majorBidi" w:cstheme="majorBidi"/>
          <w:sz w:val="24"/>
          <w:szCs w:val="24"/>
        </w:rPr>
        <w:t xml:space="preserve">those comments are dated </w:t>
      </w:r>
      <w:r w:rsidR="00A7546C" w:rsidRPr="00437922">
        <w:rPr>
          <w:rFonts w:asciiTheme="majorBidi" w:hAnsiTheme="majorBidi" w:cstheme="majorBidi"/>
          <w:sz w:val="24"/>
          <w:szCs w:val="24"/>
        </w:rPr>
        <w:t xml:space="preserve">November </w:t>
      </w:r>
      <w:r w:rsidR="00683992">
        <w:rPr>
          <w:rFonts w:asciiTheme="majorBidi" w:hAnsiTheme="majorBidi" w:cstheme="majorBidi"/>
          <w:sz w:val="24"/>
          <w:szCs w:val="24"/>
        </w:rPr>
        <w:t>10</w:t>
      </w:r>
      <w:r w:rsidR="00437922">
        <w:rPr>
          <w:rFonts w:asciiTheme="majorBidi" w:hAnsiTheme="majorBidi" w:cstheme="majorBidi"/>
          <w:sz w:val="24"/>
          <w:szCs w:val="24"/>
        </w:rPr>
        <w:t>, 2009,</w:t>
      </w:r>
      <w:r w:rsidR="007F4DE8" w:rsidRPr="00437922">
        <w:rPr>
          <w:rFonts w:asciiTheme="majorBidi" w:hAnsiTheme="majorBidi" w:cstheme="majorBidi"/>
          <w:sz w:val="24"/>
          <w:szCs w:val="24"/>
        </w:rPr>
        <w:t xml:space="preserve"> </w:t>
      </w:r>
      <w:r w:rsidR="00683992">
        <w:rPr>
          <w:rFonts w:asciiTheme="majorBidi" w:hAnsiTheme="majorBidi" w:cstheme="majorBidi"/>
          <w:sz w:val="24"/>
          <w:szCs w:val="24"/>
        </w:rPr>
        <w:t>yet in</w:t>
      </w:r>
      <w:r w:rsidR="00335164" w:rsidRPr="00437922">
        <w:rPr>
          <w:rFonts w:asciiTheme="majorBidi" w:hAnsiTheme="majorBidi" w:cstheme="majorBidi"/>
          <w:sz w:val="24"/>
          <w:szCs w:val="24"/>
        </w:rPr>
        <w:t xml:space="preserve"> the very next PER 11 </w:t>
      </w:r>
      <w:r w:rsidR="00683992">
        <w:rPr>
          <w:rFonts w:asciiTheme="majorBidi" w:hAnsiTheme="majorBidi" w:cstheme="majorBidi"/>
          <w:sz w:val="24"/>
          <w:szCs w:val="24"/>
        </w:rPr>
        <w:t xml:space="preserve">category’s Respectful Relations </w:t>
      </w:r>
      <w:r w:rsidR="00335164" w:rsidRPr="00437922">
        <w:rPr>
          <w:rFonts w:asciiTheme="majorBidi" w:hAnsiTheme="majorBidi" w:cstheme="majorBidi"/>
          <w:sz w:val="24"/>
          <w:szCs w:val="24"/>
        </w:rPr>
        <w:t xml:space="preserve">he saw that his coach officer </w:t>
      </w:r>
      <w:r w:rsidR="00683992">
        <w:rPr>
          <w:rFonts w:asciiTheme="majorBidi" w:hAnsiTheme="majorBidi" w:cstheme="majorBidi"/>
          <w:sz w:val="24"/>
          <w:szCs w:val="24"/>
        </w:rPr>
        <w:t xml:space="preserve">stated on November 19, 2009, </w:t>
      </w:r>
      <w:r w:rsidR="007F4DE8" w:rsidRPr="00437922">
        <w:rPr>
          <w:rFonts w:asciiTheme="majorBidi" w:hAnsiTheme="majorBidi" w:cstheme="majorBidi"/>
          <w:sz w:val="24"/>
          <w:szCs w:val="24"/>
        </w:rPr>
        <w:t xml:space="preserve">that </w:t>
      </w:r>
      <w:r w:rsidR="00683992">
        <w:rPr>
          <w:rFonts w:asciiTheme="majorBidi" w:hAnsiTheme="majorBidi" w:cstheme="majorBidi"/>
          <w:sz w:val="24"/>
          <w:szCs w:val="24"/>
        </w:rPr>
        <w:t>the applicant</w:t>
      </w:r>
      <w:r w:rsidR="007F4DE8" w:rsidRPr="00437922">
        <w:rPr>
          <w:rFonts w:asciiTheme="majorBidi" w:hAnsiTheme="majorBidi" w:cstheme="majorBidi"/>
          <w:sz w:val="24"/>
          <w:szCs w:val="24"/>
        </w:rPr>
        <w:t xml:space="preserve"> </w:t>
      </w:r>
      <w:r w:rsidR="00683992">
        <w:rPr>
          <w:rFonts w:asciiTheme="majorBidi" w:hAnsiTheme="majorBidi" w:cstheme="majorBidi"/>
          <w:sz w:val="24"/>
          <w:szCs w:val="24"/>
        </w:rPr>
        <w:t>was assured that only his interests were at hand in both his Sergeants and coaches attempts to help him pass. T</w:t>
      </w:r>
      <w:r w:rsidR="00335164" w:rsidRPr="00437922">
        <w:rPr>
          <w:rFonts w:asciiTheme="majorBidi" w:hAnsiTheme="majorBidi" w:cstheme="majorBidi"/>
          <w:sz w:val="24"/>
          <w:szCs w:val="24"/>
        </w:rPr>
        <w:t xml:space="preserve">his PER 11 was given to </w:t>
      </w:r>
      <w:r w:rsidR="00683992">
        <w:rPr>
          <w:rFonts w:asciiTheme="majorBidi" w:hAnsiTheme="majorBidi" w:cstheme="majorBidi"/>
          <w:sz w:val="24"/>
          <w:szCs w:val="24"/>
        </w:rPr>
        <w:t>the applicant</w:t>
      </w:r>
      <w:r w:rsidR="00335164" w:rsidRPr="00437922">
        <w:rPr>
          <w:rFonts w:asciiTheme="majorBidi" w:hAnsiTheme="majorBidi" w:cstheme="majorBidi"/>
          <w:sz w:val="24"/>
          <w:szCs w:val="24"/>
        </w:rPr>
        <w:t xml:space="preserve"> the same day </w:t>
      </w:r>
      <w:r w:rsidR="007F4DE8" w:rsidRPr="00437922">
        <w:rPr>
          <w:rFonts w:asciiTheme="majorBidi" w:hAnsiTheme="majorBidi" w:cstheme="majorBidi"/>
          <w:sz w:val="24"/>
          <w:szCs w:val="24"/>
        </w:rPr>
        <w:t xml:space="preserve">the Notice of Proposed Release from Employment was given. </w:t>
      </w:r>
      <w:r w:rsidR="00335164" w:rsidRPr="00437922">
        <w:rPr>
          <w:rFonts w:asciiTheme="majorBidi" w:hAnsiTheme="majorBidi" w:cstheme="majorBidi"/>
          <w:sz w:val="24"/>
          <w:szCs w:val="24"/>
        </w:rPr>
        <w:t>What more can one say?</w:t>
      </w:r>
    </w:p>
    <w:p w:rsidR="00DE7B88" w:rsidRPr="00DE7B88" w:rsidRDefault="00DE7B88" w:rsidP="00DE7B88">
      <w:pPr>
        <w:pStyle w:val="ListParagraph"/>
        <w:rPr>
          <w:rFonts w:asciiTheme="majorBidi" w:hAnsiTheme="majorBidi" w:cstheme="majorBidi"/>
          <w:sz w:val="24"/>
          <w:szCs w:val="24"/>
          <w:lang w:val="en-CA"/>
        </w:rPr>
      </w:pPr>
    </w:p>
    <w:p w:rsidR="00DE7B88" w:rsidRPr="00DE7B88" w:rsidRDefault="00DE7B88" w:rsidP="00DE7B88">
      <w:pPr>
        <w:pStyle w:val="ListParagraph"/>
        <w:numPr>
          <w:ilvl w:val="0"/>
          <w:numId w:val="29"/>
        </w:numPr>
        <w:spacing w:line="480" w:lineRule="auto"/>
        <w:ind w:hanging="720"/>
        <w:jc w:val="both"/>
        <w:rPr>
          <w:rFonts w:asciiTheme="majorBidi" w:hAnsiTheme="majorBidi" w:cstheme="majorBidi"/>
          <w:sz w:val="24"/>
          <w:szCs w:val="24"/>
          <w:lang w:val="en-CA"/>
        </w:rPr>
      </w:pPr>
      <w:r w:rsidRPr="00437922">
        <w:rPr>
          <w:rFonts w:asciiTheme="majorBidi" w:hAnsiTheme="majorBidi" w:cstheme="majorBidi"/>
          <w:sz w:val="24"/>
          <w:szCs w:val="24"/>
        </w:rPr>
        <w:t>The applicant testified</w:t>
      </w:r>
      <w:r>
        <w:rPr>
          <w:rFonts w:asciiTheme="majorBidi" w:hAnsiTheme="majorBidi" w:cstheme="majorBidi"/>
          <w:sz w:val="24"/>
          <w:szCs w:val="24"/>
        </w:rPr>
        <w:t xml:space="preserve"> during re-examination that he </w:t>
      </w:r>
      <w:r w:rsidRPr="00DE7B88">
        <w:rPr>
          <w:rFonts w:asciiTheme="majorBidi" w:hAnsiTheme="majorBidi" w:cstheme="majorBidi"/>
          <w:sz w:val="24"/>
          <w:szCs w:val="24"/>
          <w:lang w:val="en-CA"/>
        </w:rPr>
        <w:t>did not provide a rebuttal to his PER 8 because by that time he had learned that providing rebuttals was futile, pointless and in fact made his situation only worse</w:t>
      </w:r>
      <w:r w:rsidR="001B4FB9">
        <w:rPr>
          <w:rStyle w:val="FootnoteReference"/>
          <w:rFonts w:asciiTheme="majorBidi" w:hAnsiTheme="majorBidi" w:cstheme="majorBidi"/>
          <w:sz w:val="24"/>
          <w:szCs w:val="24"/>
          <w:lang w:val="en-CA"/>
        </w:rPr>
        <w:footnoteReference w:id="115"/>
      </w:r>
      <w:r w:rsidRPr="00DE7B88">
        <w:rPr>
          <w:rFonts w:asciiTheme="majorBidi" w:hAnsiTheme="majorBidi" w:cstheme="majorBidi"/>
          <w:sz w:val="24"/>
          <w:szCs w:val="24"/>
          <w:lang w:val="en-CA"/>
        </w:rPr>
        <w:t>.</w:t>
      </w:r>
    </w:p>
    <w:p w:rsidR="00437922" w:rsidRPr="00437922" w:rsidRDefault="00437922" w:rsidP="00DE7B88">
      <w:pPr>
        <w:pStyle w:val="ListParagraph"/>
        <w:spacing w:line="240" w:lineRule="auto"/>
        <w:rPr>
          <w:rFonts w:asciiTheme="majorBidi" w:hAnsiTheme="majorBidi" w:cstheme="majorBidi"/>
          <w:sz w:val="24"/>
          <w:szCs w:val="24"/>
        </w:rPr>
      </w:pPr>
    </w:p>
    <w:p w:rsidR="006A59C5" w:rsidRPr="006A59C5" w:rsidRDefault="00335164" w:rsidP="006A59C5">
      <w:pPr>
        <w:pStyle w:val="ListParagraph"/>
        <w:numPr>
          <w:ilvl w:val="0"/>
          <w:numId w:val="29"/>
        </w:numPr>
        <w:spacing w:line="480" w:lineRule="auto"/>
        <w:ind w:hanging="720"/>
        <w:jc w:val="both"/>
        <w:rPr>
          <w:rFonts w:asciiTheme="majorBidi" w:hAnsiTheme="majorBidi" w:cstheme="majorBidi"/>
          <w:sz w:val="24"/>
          <w:szCs w:val="24"/>
          <w:lang w:val="en-CA"/>
        </w:rPr>
      </w:pPr>
      <w:r w:rsidRPr="00437922">
        <w:rPr>
          <w:rFonts w:asciiTheme="majorBidi" w:hAnsiTheme="majorBidi" w:cstheme="majorBidi"/>
          <w:sz w:val="24"/>
          <w:szCs w:val="24"/>
        </w:rPr>
        <w:t xml:space="preserve">With respect to the nick name and its effects </w:t>
      </w:r>
      <w:r w:rsidR="00683992">
        <w:rPr>
          <w:rFonts w:asciiTheme="majorBidi" w:hAnsiTheme="majorBidi" w:cstheme="majorBidi"/>
          <w:sz w:val="24"/>
          <w:szCs w:val="24"/>
        </w:rPr>
        <w:t>the applicant</w:t>
      </w:r>
      <w:r w:rsidR="004B0A03" w:rsidRPr="00437922">
        <w:rPr>
          <w:rFonts w:asciiTheme="majorBidi" w:hAnsiTheme="majorBidi" w:cstheme="majorBidi"/>
          <w:sz w:val="24"/>
          <w:szCs w:val="24"/>
        </w:rPr>
        <w:t xml:space="preserve"> testified on day 10 as to its roots. Specifically he testified that </w:t>
      </w:r>
      <w:r w:rsidR="007F4DE8" w:rsidRPr="00437922">
        <w:rPr>
          <w:rFonts w:asciiTheme="majorBidi" w:hAnsiTheme="majorBidi" w:cstheme="majorBidi"/>
          <w:sz w:val="24"/>
          <w:szCs w:val="24"/>
        </w:rPr>
        <w:t xml:space="preserve">Ivan </w:t>
      </w:r>
      <w:r w:rsidR="004B0A03" w:rsidRPr="00437922">
        <w:rPr>
          <w:rFonts w:asciiTheme="majorBidi" w:hAnsiTheme="majorBidi" w:cstheme="majorBidi"/>
          <w:sz w:val="24"/>
          <w:szCs w:val="24"/>
        </w:rPr>
        <w:t xml:space="preserve">is Russian. He explained that for centuries Russians were known as Ivans and that in World War 2 the Germans referred to Russians as Ivans. </w:t>
      </w:r>
      <w:r w:rsidR="00683992">
        <w:rPr>
          <w:rFonts w:asciiTheme="majorBidi" w:hAnsiTheme="majorBidi" w:cstheme="majorBidi"/>
          <w:sz w:val="24"/>
          <w:szCs w:val="24"/>
        </w:rPr>
        <w:t xml:space="preserve">Crazy </w:t>
      </w:r>
      <w:r w:rsidR="004B0A03" w:rsidRPr="00437922">
        <w:rPr>
          <w:rFonts w:asciiTheme="majorBidi" w:hAnsiTheme="majorBidi" w:cstheme="majorBidi"/>
          <w:sz w:val="24"/>
          <w:szCs w:val="24"/>
        </w:rPr>
        <w:t xml:space="preserve">Ivan </w:t>
      </w:r>
      <w:r w:rsidR="00683992">
        <w:rPr>
          <w:rFonts w:asciiTheme="majorBidi" w:hAnsiTheme="majorBidi" w:cstheme="majorBidi"/>
          <w:sz w:val="24"/>
          <w:szCs w:val="24"/>
        </w:rPr>
        <w:t>is</w:t>
      </w:r>
      <w:r w:rsidR="004B0A03" w:rsidRPr="00437922">
        <w:rPr>
          <w:rFonts w:asciiTheme="majorBidi" w:hAnsiTheme="majorBidi" w:cstheme="majorBidi"/>
          <w:sz w:val="24"/>
          <w:szCs w:val="24"/>
        </w:rPr>
        <w:t xml:space="preserve"> associated to Ivan the Terrible back in </w:t>
      </w:r>
      <w:r w:rsidR="006A59C5">
        <w:rPr>
          <w:rFonts w:asciiTheme="majorBidi" w:hAnsiTheme="majorBidi" w:cstheme="majorBidi"/>
          <w:sz w:val="24"/>
          <w:szCs w:val="24"/>
        </w:rPr>
        <w:t xml:space="preserve">the </w:t>
      </w:r>
      <w:r w:rsidR="004B0A03" w:rsidRPr="00437922">
        <w:rPr>
          <w:rFonts w:asciiTheme="majorBidi" w:hAnsiTheme="majorBidi" w:cstheme="majorBidi"/>
          <w:sz w:val="24"/>
          <w:szCs w:val="24"/>
        </w:rPr>
        <w:t>16</w:t>
      </w:r>
      <w:r w:rsidR="006A59C5" w:rsidRPr="006A59C5">
        <w:rPr>
          <w:rFonts w:asciiTheme="majorBidi" w:hAnsiTheme="majorBidi" w:cstheme="majorBidi"/>
          <w:sz w:val="24"/>
          <w:szCs w:val="24"/>
          <w:vertAlign w:val="superscript"/>
        </w:rPr>
        <w:t>th</w:t>
      </w:r>
      <w:r w:rsidR="006A59C5">
        <w:rPr>
          <w:rFonts w:asciiTheme="majorBidi" w:hAnsiTheme="majorBidi" w:cstheme="majorBidi"/>
          <w:sz w:val="24"/>
          <w:szCs w:val="24"/>
        </w:rPr>
        <w:t xml:space="preserve"> </w:t>
      </w:r>
      <w:r w:rsidR="004B0A03" w:rsidRPr="00437922">
        <w:rPr>
          <w:rFonts w:asciiTheme="majorBidi" w:hAnsiTheme="majorBidi" w:cstheme="majorBidi"/>
          <w:sz w:val="24"/>
          <w:szCs w:val="24"/>
        </w:rPr>
        <w:t xml:space="preserve">century </w:t>
      </w:r>
      <w:r w:rsidR="00683992">
        <w:rPr>
          <w:rFonts w:asciiTheme="majorBidi" w:hAnsiTheme="majorBidi" w:cstheme="majorBidi"/>
          <w:sz w:val="24"/>
          <w:szCs w:val="24"/>
        </w:rPr>
        <w:t>when</w:t>
      </w:r>
      <w:r w:rsidR="006A59C5">
        <w:rPr>
          <w:rFonts w:asciiTheme="majorBidi" w:hAnsiTheme="majorBidi" w:cstheme="majorBidi"/>
          <w:sz w:val="24"/>
          <w:szCs w:val="24"/>
        </w:rPr>
        <w:t xml:space="preserve"> he was a Russian Czar and</w:t>
      </w:r>
      <w:r w:rsidR="004B0A03" w:rsidRPr="00437922">
        <w:rPr>
          <w:rFonts w:asciiTheme="majorBidi" w:hAnsiTheme="majorBidi" w:cstheme="majorBidi"/>
          <w:sz w:val="24"/>
          <w:szCs w:val="24"/>
        </w:rPr>
        <w:t xml:space="preserve"> a war lord. Ivan the Terrible </w:t>
      </w:r>
      <w:r w:rsidR="00683992">
        <w:rPr>
          <w:rFonts w:asciiTheme="majorBidi" w:hAnsiTheme="majorBidi" w:cstheme="majorBidi"/>
          <w:sz w:val="24"/>
          <w:szCs w:val="24"/>
        </w:rPr>
        <w:t>is</w:t>
      </w:r>
      <w:r w:rsidR="006A59C5">
        <w:rPr>
          <w:rFonts w:asciiTheme="majorBidi" w:hAnsiTheme="majorBidi" w:cstheme="majorBidi"/>
          <w:sz w:val="24"/>
          <w:szCs w:val="24"/>
        </w:rPr>
        <w:t xml:space="preserve"> notoriously</w:t>
      </w:r>
      <w:r w:rsidR="004B0A03" w:rsidRPr="00437922">
        <w:rPr>
          <w:rFonts w:asciiTheme="majorBidi" w:hAnsiTheme="majorBidi" w:cstheme="majorBidi"/>
          <w:sz w:val="24"/>
          <w:szCs w:val="24"/>
        </w:rPr>
        <w:t xml:space="preserve"> known for his numerous atrocities</w:t>
      </w:r>
      <w:r w:rsidR="00683992">
        <w:rPr>
          <w:rFonts w:asciiTheme="majorBidi" w:hAnsiTheme="majorBidi" w:cstheme="majorBidi"/>
          <w:sz w:val="24"/>
          <w:szCs w:val="24"/>
        </w:rPr>
        <w:t xml:space="preserve"> against humans. So when they referred to the applicant </w:t>
      </w:r>
      <w:r w:rsidR="004B0A03" w:rsidRPr="00437922">
        <w:rPr>
          <w:rFonts w:asciiTheme="majorBidi" w:hAnsiTheme="majorBidi" w:cstheme="majorBidi"/>
          <w:sz w:val="24"/>
          <w:szCs w:val="24"/>
        </w:rPr>
        <w:t xml:space="preserve">as ‘Crazy Ivan’ they </w:t>
      </w:r>
      <w:r w:rsidR="00683992">
        <w:rPr>
          <w:rFonts w:asciiTheme="majorBidi" w:hAnsiTheme="majorBidi" w:cstheme="majorBidi"/>
          <w:sz w:val="24"/>
          <w:szCs w:val="24"/>
        </w:rPr>
        <w:t>were actually</w:t>
      </w:r>
      <w:r w:rsidR="006A59C5">
        <w:rPr>
          <w:rFonts w:asciiTheme="majorBidi" w:hAnsiTheme="majorBidi" w:cstheme="majorBidi"/>
          <w:sz w:val="24"/>
          <w:szCs w:val="24"/>
        </w:rPr>
        <w:t xml:space="preserve"> saying ‘Crazy Russian’ since the applicant was born in Russia. So the applicant was </w:t>
      </w:r>
      <w:r w:rsidR="004B0A03" w:rsidRPr="00437922">
        <w:rPr>
          <w:rFonts w:asciiTheme="majorBidi" w:hAnsiTheme="majorBidi" w:cstheme="majorBidi"/>
          <w:sz w:val="24"/>
          <w:szCs w:val="24"/>
        </w:rPr>
        <w:t xml:space="preserve">being called crazy Russian. The applicant then </w:t>
      </w:r>
      <w:r w:rsidR="006A59C5">
        <w:rPr>
          <w:rFonts w:asciiTheme="majorBidi" w:hAnsiTheme="majorBidi" w:cstheme="majorBidi"/>
          <w:sz w:val="24"/>
          <w:szCs w:val="24"/>
        </w:rPr>
        <w:t>said he did not know what was crazy about him.</w:t>
      </w:r>
    </w:p>
    <w:p w:rsidR="006A59C5" w:rsidRPr="006A59C5" w:rsidRDefault="006A59C5" w:rsidP="00455664">
      <w:pPr>
        <w:pStyle w:val="ListParagraph"/>
        <w:spacing w:line="240" w:lineRule="auto"/>
        <w:rPr>
          <w:rFonts w:asciiTheme="majorBidi" w:hAnsiTheme="majorBidi" w:cstheme="majorBidi"/>
          <w:sz w:val="24"/>
          <w:szCs w:val="24"/>
        </w:rPr>
      </w:pPr>
    </w:p>
    <w:p w:rsidR="00D224B3" w:rsidRPr="00D224B3" w:rsidRDefault="004B0A03" w:rsidP="00D224B3">
      <w:pPr>
        <w:pStyle w:val="ListParagraph"/>
        <w:numPr>
          <w:ilvl w:val="0"/>
          <w:numId w:val="29"/>
        </w:numPr>
        <w:spacing w:line="480" w:lineRule="auto"/>
        <w:ind w:hanging="720"/>
        <w:jc w:val="both"/>
        <w:rPr>
          <w:rFonts w:asciiTheme="majorBidi" w:hAnsiTheme="majorBidi" w:cstheme="majorBidi"/>
          <w:sz w:val="24"/>
          <w:szCs w:val="24"/>
          <w:lang w:val="en-CA"/>
        </w:rPr>
      </w:pPr>
      <w:r w:rsidRPr="006A59C5">
        <w:rPr>
          <w:rFonts w:asciiTheme="majorBidi" w:hAnsiTheme="majorBidi" w:cstheme="majorBidi"/>
          <w:sz w:val="24"/>
          <w:szCs w:val="24"/>
        </w:rPr>
        <w:t xml:space="preserve">With respect to </w:t>
      </w:r>
      <w:r w:rsidR="006A59C5" w:rsidRPr="006A59C5">
        <w:rPr>
          <w:rFonts w:asciiTheme="majorBidi" w:hAnsiTheme="majorBidi" w:cstheme="majorBidi"/>
          <w:sz w:val="24"/>
          <w:szCs w:val="24"/>
        </w:rPr>
        <w:t xml:space="preserve">Big Kahuna </w:t>
      </w:r>
      <w:r w:rsidRPr="006A59C5">
        <w:rPr>
          <w:rFonts w:asciiTheme="majorBidi" w:hAnsiTheme="majorBidi" w:cstheme="majorBidi"/>
          <w:sz w:val="24"/>
          <w:szCs w:val="24"/>
        </w:rPr>
        <w:t>the applicant said</w:t>
      </w:r>
      <w:r w:rsidR="00D224B3">
        <w:rPr>
          <w:rFonts w:asciiTheme="majorBidi" w:hAnsiTheme="majorBidi" w:cstheme="majorBidi"/>
          <w:sz w:val="24"/>
          <w:szCs w:val="24"/>
        </w:rPr>
        <w:t xml:space="preserve"> he did not know what it meant </w:t>
      </w:r>
      <w:r w:rsidRPr="006A59C5">
        <w:rPr>
          <w:rFonts w:asciiTheme="majorBidi" w:hAnsiTheme="majorBidi" w:cstheme="majorBidi"/>
          <w:sz w:val="24"/>
          <w:szCs w:val="24"/>
        </w:rPr>
        <w:t>other than it refer</w:t>
      </w:r>
      <w:r w:rsidR="00D224B3">
        <w:rPr>
          <w:rFonts w:asciiTheme="majorBidi" w:hAnsiTheme="majorBidi" w:cstheme="majorBidi"/>
          <w:sz w:val="24"/>
          <w:szCs w:val="24"/>
        </w:rPr>
        <w:t>red to his representative, Lloyd Tapp.</w:t>
      </w:r>
    </w:p>
    <w:p w:rsidR="00D224B3" w:rsidRPr="00D224B3" w:rsidRDefault="00D224B3" w:rsidP="00D224B3">
      <w:pPr>
        <w:pStyle w:val="ListParagraph"/>
        <w:rPr>
          <w:rFonts w:asciiTheme="majorBidi" w:hAnsiTheme="majorBidi" w:cstheme="majorBidi"/>
          <w:sz w:val="24"/>
          <w:szCs w:val="24"/>
        </w:rPr>
      </w:pPr>
    </w:p>
    <w:p w:rsidR="00D224B3" w:rsidRPr="00D224B3" w:rsidRDefault="004B0A03" w:rsidP="00D224B3">
      <w:pPr>
        <w:pStyle w:val="ListParagraph"/>
        <w:numPr>
          <w:ilvl w:val="0"/>
          <w:numId w:val="29"/>
        </w:numPr>
        <w:spacing w:line="480" w:lineRule="auto"/>
        <w:ind w:hanging="720"/>
        <w:jc w:val="both"/>
        <w:rPr>
          <w:rFonts w:asciiTheme="majorBidi" w:hAnsiTheme="majorBidi" w:cstheme="majorBidi"/>
          <w:sz w:val="24"/>
          <w:szCs w:val="24"/>
          <w:lang w:val="en-CA"/>
        </w:rPr>
      </w:pPr>
      <w:r w:rsidRPr="00D224B3">
        <w:rPr>
          <w:rFonts w:asciiTheme="majorBidi" w:hAnsiTheme="majorBidi" w:cstheme="majorBidi"/>
          <w:sz w:val="24"/>
          <w:szCs w:val="24"/>
        </w:rPr>
        <w:lastRenderedPageBreak/>
        <w:t xml:space="preserve">With respect to Big Brother he said that there was nothing derogatory about it because that was what Big Brother is. It </w:t>
      </w:r>
      <w:r w:rsidR="00D224B3">
        <w:rPr>
          <w:rFonts w:asciiTheme="majorBidi" w:hAnsiTheme="majorBidi" w:cstheme="majorBidi"/>
          <w:sz w:val="24"/>
          <w:szCs w:val="24"/>
        </w:rPr>
        <w:t>is someone who watches over you and who exercises ultimate authority over you.</w:t>
      </w:r>
    </w:p>
    <w:p w:rsidR="00D224B3" w:rsidRPr="00D224B3" w:rsidRDefault="00D224B3" w:rsidP="00D224B3">
      <w:pPr>
        <w:pStyle w:val="ListParagraph"/>
        <w:spacing w:line="240" w:lineRule="auto"/>
        <w:rPr>
          <w:rFonts w:asciiTheme="majorBidi" w:eastAsia="Calibri" w:hAnsiTheme="majorBidi" w:cstheme="majorBidi"/>
          <w:sz w:val="24"/>
          <w:szCs w:val="24"/>
        </w:rPr>
      </w:pPr>
    </w:p>
    <w:p w:rsidR="0010285B" w:rsidRPr="00D224B3" w:rsidRDefault="0010285B" w:rsidP="00D224B3">
      <w:pPr>
        <w:pStyle w:val="ListParagraph"/>
        <w:numPr>
          <w:ilvl w:val="0"/>
          <w:numId w:val="29"/>
        </w:numPr>
        <w:spacing w:line="480" w:lineRule="auto"/>
        <w:ind w:hanging="720"/>
        <w:jc w:val="both"/>
        <w:rPr>
          <w:rFonts w:asciiTheme="majorBidi" w:hAnsiTheme="majorBidi" w:cstheme="majorBidi"/>
          <w:sz w:val="24"/>
          <w:szCs w:val="24"/>
          <w:lang w:val="en-CA"/>
        </w:rPr>
      </w:pPr>
      <w:r w:rsidRPr="00D224B3">
        <w:rPr>
          <w:rFonts w:asciiTheme="majorBidi" w:eastAsia="Calibri" w:hAnsiTheme="majorBidi" w:cstheme="majorBidi"/>
          <w:sz w:val="24"/>
          <w:szCs w:val="24"/>
        </w:rPr>
        <w:t xml:space="preserve">In summary the Ontario Provincial Police’s overall treatment of the applicant was with </w:t>
      </w:r>
      <w:r w:rsidRPr="00D224B3">
        <w:rPr>
          <w:rFonts w:asciiTheme="majorBidi" w:eastAsia="Calibri" w:hAnsiTheme="majorBidi" w:cstheme="majorBidi"/>
          <w:i/>
          <w:sz w:val="24"/>
          <w:szCs w:val="24"/>
        </w:rPr>
        <w:t xml:space="preserve">animus furandi </w:t>
      </w:r>
      <w:r w:rsidRPr="00D224B3">
        <w:rPr>
          <w:rFonts w:asciiTheme="majorBidi" w:eastAsia="Calibri" w:hAnsiTheme="majorBidi" w:cstheme="majorBidi"/>
          <w:sz w:val="24"/>
          <w:szCs w:val="24"/>
        </w:rPr>
        <w:t>in racial discrimination of the applicant’s protected grounds as per his application.</w:t>
      </w:r>
    </w:p>
    <w:p w:rsidR="00D224B3" w:rsidRPr="00D224B3" w:rsidRDefault="00D224B3" w:rsidP="009E0A47">
      <w:pPr>
        <w:pStyle w:val="ListParagraph"/>
        <w:spacing w:line="240" w:lineRule="auto"/>
        <w:rPr>
          <w:rFonts w:asciiTheme="majorBidi" w:hAnsiTheme="majorBidi" w:cstheme="majorBidi"/>
          <w:sz w:val="24"/>
          <w:szCs w:val="24"/>
          <w:lang w:val="en-CA"/>
        </w:rPr>
      </w:pPr>
    </w:p>
    <w:p w:rsidR="00404EAB" w:rsidRDefault="0003560B" w:rsidP="00760CF8">
      <w:pPr>
        <w:ind w:left="1080" w:hanging="1080"/>
        <w:rPr>
          <w:rFonts w:asciiTheme="majorBidi" w:hAnsiTheme="majorBidi" w:cstheme="majorBidi"/>
          <w:b/>
          <w:sz w:val="28"/>
          <w:szCs w:val="28"/>
          <w:u w:val="single"/>
        </w:rPr>
      </w:pPr>
      <w:r w:rsidRPr="00D036C1">
        <w:rPr>
          <w:rFonts w:asciiTheme="majorBidi" w:hAnsiTheme="majorBidi" w:cstheme="majorBidi"/>
          <w:b/>
          <w:sz w:val="28"/>
          <w:szCs w:val="28"/>
          <w:u w:val="single"/>
        </w:rPr>
        <w:t>Summary</w:t>
      </w:r>
      <w:r w:rsidR="00E50610">
        <w:rPr>
          <w:rFonts w:asciiTheme="majorBidi" w:hAnsiTheme="majorBidi" w:cstheme="majorBidi"/>
          <w:b/>
          <w:sz w:val="28"/>
          <w:szCs w:val="28"/>
          <w:u w:val="single"/>
        </w:rPr>
        <w:t xml:space="preserve"> of Submission</w:t>
      </w:r>
      <w:r w:rsidRPr="00D036C1">
        <w:rPr>
          <w:rFonts w:asciiTheme="majorBidi" w:hAnsiTheme="majorBidi" w:cstheme="majorBidi"/>
          <w:b/>
          <w:sz w:val="28"/>
          <w:szCs w:val="28"/>
          <w:u w:val="single"/>
        </w:rPr>
        <w:t xml:space="preserve"> for Reasonable Prospect of Success</w:t>
      </w:r>
    </w:p>
    <w:p w:rsidR="005B00BB" w:rsidRPr="00760CF8" w:rsidRDefault="005B00BB" w:rsidP="00455664">
      <w:pPr>
        <w:spacing w:line="240" w:lineRule="auto"/>
        <w:ind w:left="1077" w:hanging="1077"/>
        <w:rPr>
          <w:rFonts w:asciiTheme="majorBidi" w:hAnsiTheme="majorBidi" w:cstheme="majorBidi"/>
          <w:b/>
          <w:sz w:val="28"/>
          <w:szCs w:val="28"/>
          <w:u w:val="single"/>
        </w:rPr>
      </w:pPr>
    </w:p>
    <w:p w:rsidR="0003560B" w:rsidRPr="00760CF8" w:rsidRDefault="0003560B" w:rsidP="00760CF8">
      <w:pPr>
        <w:pStyle w:val="ListParagraph"/>
        <w:numPr>
          <w:ilvl w:val="0"/>
          <w:numId w:val="29"/>
        </w:numPr>
        <w:spacing w:line="480" w:lineRule="auto"/>
        <w:ind w:hanging="720"/>
        <w:jc w:val="both"/>
        <w:rPr>
          <w:rFonts w:asciiTheme="majorBidi" w:hAnsiTheme="majorBidi" w:cstheme="majorBidi"/>
          <w:sz w:val="24"/>
          <w:szCs w:val="24"/>
          <w:lang w:val="en-CA"/>
        </w:rPr>
      </w:pPr>
      <w:r w:rsidRPr="00760CF8">
        <w:rPr>
          <w:rFonts w:asciiTheme="majorBidi" w:eastAsia="Calibri" w:hAnsiTheme="majorBidi" w:cstheme="majorBidi"/>
          <w:bCs/>
          <w:sz w:val="24"/>
          <w:szCs w:val="24"/>
        </w:rPr>
        <w:t xml:space="preserve">In the case of the applicant: </w:t>
      </w:r>
    </w:p>
    <w:p w:rsidR="00402C79" w:rsidRDefault="00402C79" w:rsidP="00E50610">
      <w:pPr>
        <w:pStyle w:val="ListParagraph"/>
        <w:numPr>
          <w:ilvl w:val="0"/>
          <w:numId w:val="49"/>
        </w:numPr>
        <w:ind w:left="1440"/>
        <w:jc w:val="both"/>
        <w:rPr>
          <w:rFonts w:asciiTheme="majorBidi" w:eastAsia="Calibri" w:hAnsiTheme="majorBidi" w:cstheme="majorBidi"/>
          <w:i/>
          <w:sz w:val="24"/>
          <w:szCs w:val="24"/>
          <w:lang w:val="en-CA"/>
        </w:rPr>
      </w:pPr>
      <w:r w:rsidRPr="00402C79">
        <w:rPr>
          <w:rFonts w:asciiTheme="majorBidi" w:eastAsia="Calibri" w:hAnsiTheme="majorBidi" w:cstheme="majorBidi"/>
          <w:i/>
          <w:sz w:val="24"/>
          <w:szCs w:val="24"/>
          <w:lang w:val="en-CA"/>
        </w:rPr>
        <w:t>Uncontested facts that the applicant has never killed anyone, has never shot anyone, has never physically assaulted anyone, has never gone postal, has never a</w:t>
      </w:r>
      <w:r>
        <w:rPr>
          <w:rFonts w:asciiTheme="majorBidi" w:eastAsia="Calibri" w:hAnsiTheme="majorBidi" w:cstheme="majorBidi"/>
          <w:i/>
          <w:sz w:val="24"/>
          <w:szCs w:val="24"/>
          <w:lang w:val="en-CA"/>
        </w:rPr>
        <w:t>ssociated with known criminals. All of those accusations were baseless, false and malicious</w:t>
      </w:r>
      <w:r w:rsidRPr="00402C79">
        <w:rPr>
          <w:rFonts w:asciiTheme="majorBidi" w:eastAsia="Calibri" w:hAnsiTheme="majorBidi" w:cstheme="majorBidi"/>
          <w:i/>
          <w:sz w:val="24"/>
          <w:szCs w:val="24"/>
          <w:lang w:val="en-CA"/>
        </w:rPr>
        <w:t>. All stepping from prejudice and bias and none based on any evidence.</w:t>
      </w:r>
      <w:r w:rsidR="00AA7FA6">
        <w:rPr>
          <w:rFonts w:asciiTheme="majorBidi" w:eastAsia="Calibri" w:hAnsiTheme="majorBidi" w:cstheme="majorBidi"/>
          <w:i/>
          <w:sz w:val="24"/>
          <w:szCs w:val="24"/>
          <w:lang w:val="en-CA"/>
        </w:rPr>
        <w:t xml:space="preserve"> In fact, the applicant dedicated his life to schooling and training. Prior to commencing his tenure with the OPP </w:t>
      </w:r>
      <w:r w:rsidR="00E50610">
        <w:rPr>
          <w:rFonts w:asciiTheme="majorBidi" w:eastAsia="Calibri" w:hAnsiTheme="majorBidi" w:cstheme="majorBidi"/>
          <w:i/>
          <w:sz w:val="24"/>
          <w:szCs w:val="24"/>
          <w:lang w:val="en-CA"/>
        </w:rPr>
        <w:t xml:space="preserve">as a police officer </w:t>
      </w:r>
      <w:r w:rsidR="00AA7FA6">
        <w:rPr>
          <w:rFonts w:asciiTheme="majorBidi" w:eastAsia="Calibri" w:hAnsiTheme="majorBidi" w:cstheme="majorBidi"/>
          <w:i/>
          <w:sz w:val="24"/>
          <w:szCs w:val="24"/>
          <w:lang w:val="en-CA"/>
        </w:rPr>
        <w:t xml:space="preserve">the applicant had </w:t>
      </w:r>
      <w:r w:rsidR="00E50610">
        <w:rPr>
          <w:rFonts w:asciiTheme="majorBidi" w:eastAsia="Calibri" w:hAnsiTheme="majorBidi" w:cstheme="majorBidi"/>
          <w:i/>
          <w:sz w:val="24"/>
          <w:szCs w:val="24"/>
          <w:lang w:val="en-CA"/>
        </w:rPr>
        <w:t>learned two foreign</w:t>
      </w:r>
      <w:r w:rsidR="00AA7FA6">
        <w:rPr>
          <w:rFonts w:asciiTheme="majorBidi" w:eastAsia="Calibri" w:hAnsiTheme="majorBidi" w:cstheme="majorBidi"/>
          <w:i/>
          <w:sz w:val="24"/>
          <w:szCs w:val="24"/>
          <w:lang w:val="en-CA"/>
        </w:rPr>
        <w:t xml:space="preserve"> languages, had </w:t>
      </w:r>
      <w:r w:rsidR="00DE1DFC">
        <w:rPr>
          <w:rFonts w:asciiTheme="majorBidi" w:eastAsia="Calibri" w:hAnsiTheme="majorBidi" w:cstheme="majorBidi"/>
          <w:i/>
          <w:sz w:val="24"/>
          <w:szCs w:val="24"/>
          <w:lang w:val="en-CA"/>
        </w:rPr>
        <w:t xml:space="preserve">earned </w:t>
      </w:r>
      <w:r w:rsidR="00AA7FA6">
        <w:rPr>
          <w:rFonts w:asciiTheme="majorBidi" w:eastAsia="Calibri" w:hAnsiTheme="majorBidi" w:cstheme="majorBidi"/>
          <w:i/>
          <w:sz w:val="24"/>
          <w:szCs w:val="24"/>
          <w:lang w:val="en-CA"/>
        </w:rPr>
        <w:t xml:space="preserve">two college </w:t>
      </w:r>
      <w:r w:rsidR="00E50610">
        <w:rPr>
          <w:rFonts w:asciiTheme="majorBidi" w:eastAsia="Calibri" w:hAnsiTheme="majorBidi" w:cstheme="majorBidi"/>
          <w:i/>
          <w:sz w:val="24"/>
          <w:szCs w:val="24"/>
          <w:lang w:val="en-CA"/>
        </w:rPr>
        <w:t>diplomas</w:t>
      </w:r>
      <w:r w:rsidR="00AA7FA6">
        <w:rPr>
          <w:rFonts w:asciiTheme="majorBidi" w:eastAsia="Calibri" w:hAnsiTheme="majorBidi" w:cstheme="majorBidi"/>
          <w:i/>
          <w:sz w:val="24"/>
          <w:szCs w:val="24"/>
          <w:lang w:val="en-CA"/>
        </w:rPr>
        <w:t xml:space="preserve"> </w:t>
      </w:r>
      <w:r w:rsidR="00E50610">
        <w:rPr>
          <w:rFonts w:asciiTheme="majorBidi" w:eastAsia="Calibri" w:hAnsiTheme="majorBidi" w:cstheme="majorBidi"/>
          <w:i/>
          <w:sz w:val="24"/>
          <w:szCs w:val="24"/>
          <w:lang w:val="en-CA"/>
        </w:rPr>
        <w:t xml:space="preserve">in Hebrew, two university degrees in science in English and another college diploma in English and </w:t>
      </w:r>
      <w:r w:rsidR="00DE1DFC">
        <w:rPr>
          <w:rFonts w:asciiTheme="majorBidi" w:eastAsia="Calibri" w:hAnsiTheme="majorBidi" w:cstheme="majorBidi"/>
          <w:i/>
          <w:sz w:val="24"/>
          <w:szCs w:val="24"/>
          <w:lang w:val="en-CA"/>
        </w:rPr>
        <w:t xml:space="preserve">had </w:t>
      </w:r>
      <w:r w:rsidR="00AA7FA6">
        <w:rPr>
          <w:rFonts w:asciiTheme="majorBidi" w:eastAsia="Calibri" w:hAnsiTheme="majorBidi" w:cstheme="majorBidi"/>
          <w:i/>
          <w:sz w:val="24"/>
          <w:szCs w:val="24"/>
          <w:lang w:val="en-CA"/>
        </w:rPr>
        <w:t xml:space="preserve">an impeccable </w:t>
      </w:r>
      <w:r w:rsidR="00E50610">
        <w:rPr>
          <w:rFonts w:asciiTheme="majorBidi" w:eastAsia="Calibri" w:hAnsiTheme="majorBidi" w:cstheme="majorBidi"/>
          <w:i/>
          <w:sz w:val="24"/>
          <w:szCs w:val="24"/>
          <w:lang w:val="en-CA"/>
        </w:rPr>
        <w:t xml:space="preserve">performance and </w:t>
      </w:r>
      <w:r w:rsidR="00AA7FA6">
        <w:rPr>
          <w:rFonts w:asciiTheme="majorBidi" w:eastAsia="Calibri" w:hAnsiTheme="majorBidi" w:cstheme="majorBidi"/>
          <w:i/>
          <w:sz w:val="24"/>
          <w:szCs w:val="24"/>
          <w:lang w:val="en-CA"/>
        </w:rPr>
        <w:t>employment record</w:t>
      </w:r>
      <w:r w:rsidR="00E50610">
        <w:rPr>
          <w:rStyle w:val="FootnoteReference"/>
          <w:rFonts w:asciiTheme="majorBidi" w:eastAsia="Calibri" w:hAnsiTheme="majorBidi" w:cstheme="majorBidi"/>
          <w:i/>
          <w:sz w:val="24"/>
          <w:szCs w:val="24"/>
          <w:lang w:val="en-CA"/>
        </w:rPr>
        <w:footnoteReference w:id="116"/>
      </w:r>
      <w:r w:rsidR="00AA7FA6">
        <w:rPr>
          <w:rFonts w:asciiTheme="majorBidi" w:eastAsia="Calibri" w:hAnsiTheme="majorBidi" w:cstheme="majorBidi"/>
          <w:i/>
          <w:sz w:val="24"/>
          <w:szCs w:val="24"/>
          <w:lang w:val="en-CA"/>
        </w:rPr>
        <w:t>.</w:t>
      </w:r>
      <w:r w:rsidR="00DE1DFC">
        <w:rPr>
          <w:rFonts w:asciiTheme="majorBidi" w:eastAsia="Calibri" w:hAnsiTheme="majorBidi" w:cstheme="majorBidi"/>
          <w:i/>
          <w:sz w:val="24"/>
          <w:szCs w:val="24"/>
          <w:lang w:val="en-CA"/>
        </w:rPr>
        <w:t xml:space="preserve"> A question begs to be asked, “What is so special about being a police officer that the applicant could not do?”</w:t>
      </w:r>
      <w:r w:rsidR="00AA7FA6">
        <w:rPr>
          <w:rFonts w:asciiTheme="majorBidi" w:eastAsia="Calibri" w:hAnsiTheme="majorBidi" w:cstheme="majorBidi"/>
          <w:i/>
          <w:sz w:val="24"/>
          <w:szCs w:val="24"/>
          <w:lang w:val="en-CA"/>
        </w:rPr>
        <w:t xml:space="preserve">  </w:t>
      </w:r>
    </w:p>
    <w:p w:rsidR="00402C79" w:rsidRDefault="00402C79" w:rsidP="005B00BB">
      <w:pPr>
        <w:pStyle w:val="ListParagraph"/>
        <w:ind w:left="1440"/>
        <w:jc w:val="both"/>
        <w:rPr>
          <w:rFonts w:asciiTheme="majorBidi" w:eastAsia="Calibri" w:hAnsiTheme="majorBidi" w:cstheme="majorBidi"/>
          <w:i/>
          <w:sz w:val="24"/>
          <w:szCs w:val="24"/>
          <w:lang w:val="en-CA"/>
        </w:rPr>
      </w:pPr>
    </w:p>
    <w:p w:rsidR="0085274B" w:rsidRPr="00402C79" w:rsidRDefault="0003560B" w:rsidP="0038754F">
      <w:pPr>
        <w:pStyle w:val="ListParagraph"/>
        <w:numPr>
          <w:ilvl w:val="0"/>
          <w:numId w:val="49"/>
        </w:numPr>
        <w:ind w:left="1440"/>
        <w:jc w:val="both"/>
        <w:rPr>
          <w:rFonts w:asciiTheme="majorBidi" w:eastAsia="Calibri" w:hAnsiTheme="majorBidi" w:cstheme="majorBidi"/>
          <w:i/>
          <w:sz w:val="24"/>
          <w:szCs w:val="24"/>
          <w:lang w:val="en-CA"/>
        </w:rPr>
      </w:pPr>
      <w:r w:rsidRPr="00402C79">
        <w:rPr>
          <w:rFonts w:asciiTheme="majorBidi" w:eastAsia="Calibri" w:hAnsiTheme="majorBidi" w:cstheme="majorBidi"/>
          <w:i/>
          <w:sz w:val="24"/>
          <w:szCs w:val="24"/>
          <w:lang w:val="en-CA"/>
        </w:rPr>
        <w:t xml:space="preserve">The word </w:t>
      </w:r>
      <w:r w:rsidRPr="00402C79">
        <w:rPr>
          <w:rFonts w:asciiTheme="majorBidi" w:eastAsia="Calibri" w:hAnsiTheme="majorBidi" w:cstheme="majorBidi"/>
          <w:b/>
          <w:bCs/>
          <w:i/>
          <w:sz w:val="24"/>
          <w:szCs w:val="24"/>
          <w:lang w:val="en-CA"/>
        </w:rPr>
        <w:t>Ivan</w:t>
      </w:r>
      <w:r w:rsidRPr="00402C79">
        <w:rPr>
          <w:rFonts w:asciiTheme="majorBidi" w:eastAsia="Calibri" w:hAnsiTheme="majorBidi" w:cstheme="majorBidi"/>
          <w:i/>
          <w:sz w:val="24"/>
          <w:szCs w:val="24"/>
          <w:lang w:val="en-CA"/>
        </w:rPr>
        <w:t xml:space="preserve"> is slang for a </w:t>
      </w:r>
      <w:r w:rsidRPr="00402C79">
        <w:rPr>
          <w:rFonts w:asciiTheme="majorBidi" w:eastAsia="Calibri" w:hAnsiTheme="majorBidi" w:cstheme="majorBidi"/>
          <w:b/>
          <w:bCs/>
          <w:i/>
          <w:sz w:val="24"/>
          <w:szCs w:val="24"/>
          <w:lang w:val="en-CA"/>
        </w:rPr>
        <w:t>Russian</w:t>
      </w:r>
      <w:r w:rsidRPr="00402C79">
        <w:rPr>
          <w:rFonts w:asciiTheme="majorBidi" w:eastAsia="Calibri" w:hAnsiTheme="majorBidi" w:cstheme="majorBidi"/>
          <w:i/>
          <w:sz w:val="24"/>
          <w:szCs w:val="24"/>
          <w:lang w:val="en-CA"/>
        </w:rPr>
        <w:t xml:space="preserve"> and the word </w:t>
      </w:r>
      <w:r w:rsidRPr="00402C79">
        <w:rPr>
          <w:rFonts w:asciiTheme="majorBidi" w:eastAsia="Calibri" w:hAnsiTheme="majorBidi" w:cstheme="majorBidi"/>
          <w:b/>
          <w:bCs/>
          <w:i/>
          <w:sz w:val="24"/>
          <w:szCs w:val="24"/>
          <w:lang w:val="en-CA"/>
        </w:rPr>
        <w:t>Crazy</w:t>
      </w:r>
      <w:r w:rsidRPr="00402C79">
        <w:rPr>
          <w:rFonts w:asciiTheme="majorBidi" w:eastAsia="Calibri" w:hAnsiTheme="majorBidi" w:cstheme="majorBidi"/>
          <w:i/>
          <w:sz w:val="24"/>
          <w:szCs w:val="24"/>
          <w:lang w:val="en-CA"/>
        </w:rPr>
        <w:t xml:space="preserve"> is self-explanatory. In nick naming </w:t>
      </w:r>
      <w:r w:rsidR="004267E2" w:rsidRPr="00402C79">
        <w:rPr>
          <w:rFonts w:asciiTheme="majorBidi" w:eastAsia="Calibri" w:hAnsiTheme="majorBidi" w:cstheme="majorBidi"/>
          <w:i/>
          <w:sz w:val="24"/>
          <w:szCs w:val="24"/>
          <w:lang w:val="en-CA"/>
        </w:rPr>
        <w:t>the applicant</w:t>
      </w:r>
      <w:r w:rsidRPr="00402C79">
        <w:rPr>
          <w:rFonts w:asciiTheme="majorBidi" w:eastAsia="Calibri" w:hAnsiTheme="majorBidi" w:cstheme="majorBidi"/>
          <w:i/>
          <w:sz w:val="24"/>
          <w:szCs w:val="24"/>
          <w:lang w:val="en-CA"/>
        </w:rPr>
        <w:t xml:space="preserve"> “Crazy Ivan” prior to </w:t>
      </w:r>
      <w:r w:rsidR="004267E2" w:rsidRPr="00402C79">
        <w:rPr>
          <w:rFonts w:asciiTheme="majorBidi" w:eastAsia="Calibri" w:hAnsiTheme="majorBidi" w:cstheme="majorBidi"/>
          <w:i/>
          <w:sz w:val="24"/>
          <w:szCs w:val="24"/>
          <w:lang w:val="en-CA"/>
        </w:rPr>
        <w:t xml:space="preserve">him </w:t>
      </w:r>
      <w:r w:rsidRPr="00402C79">
        <w:rPr>
          <w:rFonts w:asciiTheme="majorBidi" w:eastAsia="Calibri" w:hAnsiTheme="majorBidi" w:cstheme="majorBidi"/>
          <w:i/>
          <w:sz w:val="24"/>
          <w:szCs w:val="24"/>
          <w:lang w:val="en-CA"/>
        </w:rPr>
        <w:t xml:space="preserve">arriving at </w:t>
      </w:r>
      <w:r w:rsidR="0038754F">
        <w:rPr>
          <w:rFonts w:asciiTheme="majorBidi" w:eastAsia="Calibri" w:hAnsiTheme="majorBidi" w:cstheme="majorBidi"/>
          <w:i/>
          <w:sz w:val="24"/>
          <w:szCs w:val="24"/>
          <w:lang w:val="en-CA"/>
        </w:rPr>
        <w:t>a very monocultural</w:t>
      </w:r>
      <w:r w:rsidRPr="00402C79">
        <w:rPr>
          <w:rFonts w:asciiTheme="majorBidi" w:eastAsia="Calibri" w:hAnsiTheme="majorBidi" w:cstheme="majorBidi"/>
          <w:i/>
          <w:sz w:val="24"/>
          <w:szCs w:val="24"/>
          <w:lang w:val="en-CA"/>
        </w:rPr>
        <w:t xml:space="preserve"> detachment the OPP was actually telling the detachment that a Crazy Russian was arriving. Consequently that nick name ignited a flame of Racism whereby detachment members were referencing </w:t>
      </w:r>
      <w:r w:rsidR="004267E2" w:rsidRPr="00402C79">
        <w:rPr>
          <w:rFonts w:asciiTheme="majorBidi" w:eastAsia="Calibri" w:hAnsiTheme="majorBidi" w:cstheme="majorBidi"/>
          <w:i/>
          <w:sz w:val="24"/>
          <w:szCs w:val="24"/>
          <w:lang w:val="en-CA"/>
        </w:rPr>
        <w:t>the applicant</w:t>
      </w:r>
      <w:r w:rsidRPr="00402C79">
        <w:rPr>
          <w:rFonts w:asciiTheme="majorBidi" w:eastAsia="Calibri" w:hAnsiTheme="majorBidi" w:cstheme="majorBidi"/>
          <w:i/>
          <w:sz w:val="24"/>
          <w:szCs w:val="24"/>
          <w:lang w:val="en-CA"/>
        </w:rPr>
        <w:t xml:space="preserve"> as a Crazy Russian thereby poisoning </w:t>
      </w:r>
      <w:r w:rsidR="0085274B" w:rsidRPr="00402C79">
        <w:rPr>
          <w:rFonts w:asciiTheme="majorBidi" w:eastAsia="Calibri" w:hAnsiTheme="majorBidi" w:cstheme="majorBidi"/>
          <w:i/>
          <w:sz w:val="24"/>
          <w:szCs w:val="24"/>
          <w:lang w:val="en-CA"/>
        </w:rPr>
        <w:t>the applicant’s</w:t>
      </w:r>
      <w:r w:rsidRPr="00402C79">
        <w:rPr>
          <w:rFonts w:asciiTheme="majorBidi" w:eastAsia="Calibri" w:hAnsiTheme="majorBidi" w:cstheme="majorBidi"/>
          <w:i/>
          <w:sz w:val="24"/>
          <w:szCs w:val="24"/>
          <w:lang w:val="en-CA"/>
        </w:rPr>
        <w:t xml:space="preserve"> work environment.</w:t>
      </w:r>
    </w:p>
    <w:p w:rsidR="004267E2" w:rsidRDefault="004267E2" w:rsidP="005B00BB">
      <w:pPr>
        <w:pStyle w:val="ListParagraph"/>
        <w:ind w:left="1440"/>
        <w:jc w:val="both"/>
        <w:rPr>
          <w:rFonts w:asciiTheme="majorBidi" w:eastAsia="Calibri" w:hAnsiTheme="majorBidi" w:cstheme="majorBidi"/>
          <w:i/>
          <w:sz w:val="24"/>
          <w:szCs w:val="24"/>
          <w:lang w:val="en-CA"/>
        </w:rPr>
      </w:pPr>
    </w:p>
    <w:p w:rsidR="004267E2" w:rsidRDefault="0003560B" w:rsidP="005B00BB">
      <w:pPr>
        <w:pStyle w:val="ListParagraph"/>
        <w:numPr>
          <w:ilvl w:val="0"/>
          <w:numId w:val="49"/>
        </w:numPr>
        <w:ind w:left="1440"/>
        <w:jc w:val="both"/>
        <w:rPr>
          <w:rFonts w:asciiTheme="majorBidi" w:eastAsia="Calibri" w:hAnsiTheme="majorBidi" w:cstheme="majorBidi"/>
          <w:i/>
          <w:sz w:val="24"/>
          <w:szCs w:val="24"/>
          <w:lang w:val="en-CA"/>
        </w:rPr>
      </w:pPr>
      <w:r w:rsidRPr="0085274B">
        <w:rPr>
          <w:rFonts w:asciiTheme="majorBidi" w:eastAsia="Calibri" w:hAnsiTheme="majorBidi" w:cstheme="majorBidi"/>
          <w:i/>
          <w:sz w:val="24"/>
          <w:szCs w:val="24"/>
          <w:lang w:val="en-CA"/>
        </w:rPr>
        <w:lastRenderedPageBreak/>
        <w:t xml:space="preserve">This Racism permeated the whole of Peterborough OPP Detachment to the point of officers feeling comfortable to falsely accuse </w:t>
      </w:r>
      <w:r w:rsidR="0085274B">
        <w:rPr>
          <w:rFonts w:asciiTheme="majorBidi" w:eastAsia="Calibri" w:hAnsiTheme="majorBidi" w:cstheme="majorBidi"/>
          <w:i/>
          <w:sz w:val="24"/>
          <w:szCs w:val="24"/>
          <w:lang w:val="en-CA"/>
        </w:rPr>
        <w:t>the applicant</w:t>
      </w:r>
      <w:r w:rsidRPr="0085274B">
        <w:rPr>
          <w:rFonts w:asciiTheme="majorBidi" w:eastAsia="Calibri" w:hAnsiTheme="majorBidi" w:cstheme="majorBidi"/>
          <w:i/>
          <w:sz w:val="24"/>
          <w:szCs w:val="24"/>
          <w:lang w:val="en-CA"/>
        </w:rPr>
        <w:t xml:space="preserve"> without the fear of reprisals. </w:t>
      </w:r>
    </w:p>
    <w:p w:rsidR="004267E2" w:rsidRPr="004267E2" w:rsidRDefault="004267E2" w:rsidP="005B00BB">
      <w:pPr>
        <w:pStyle w:val="ListParagraph"/>
        <w:ind w:left="1440"/>
        <w:rPr>
          <w:rFonts w:asciiTheme="majorBidi" w:eastAsia="Calibri" w:hAnsiTheme="majorBidi" w:cstheme="majorBidi"/>
          <w:i/>
          <w:sz w:val="24"/>
          <w:szCs w:val="24"/>
          <w:lang w:val="en-CA"/>
        </w:rPr>
      </w:pPr>
    </w:p>
    <w:p w:rsidR="004267E2" w:rsidRPr="004267E2" w:rsidRDefault="0003560B" w:rsidP="005B00BB">
      <w:pPr>
        <w:pStyle w:val="ListParagraph"/>
        <w:numPr>
          <w:ilvl w:val="0"/>
          <w:numId w:val="49"/>
        </w:numPr>
        <w:ind w:left="1440"/>
        <w:jc w:val="both"/>
        <w:rPr>
          <w:rFonts w:asciiTheme="majorBidi" w:eastAsia="Calibri" w:hAnsiTheme="majorBidi" w:cstheme="majorBidi"/>
          <w:i/>
          <w:sz w:val="24"/>
          <w:szCs w:val="24"/>
          <w:lang w:val="en-CA"/>
        </w:rPr>
      </w:pPr>
      <w:r w:rsidRPr="004267E2">
        <w:rPr>
          <w:rFonts w:asciiTheme="majorBidi" w:eastAsia="Calibri" w:hAnsiTheme="majorBidi" w:cstheme="majorBidi"/>
          <w:i/>
          <w:sz w:val="24"/>
          <w:szCs w:val="24"/>
          <w:lang w:val="en-CA"/>
        </w:rPr>
        <w:t xml:space="preserve">This Racism culminated to the point whereby </w:t>
      </w:r>
      <w:r w:rsidR="0085274B" w:rsidRPr="004267E2">
        <w:rPr>
          <w:rFonts w:asciiTheme="majorBidi" w:eastAsia="Calibri" w:hAnsiTheme="majorBidi" w:cstheme="majorBidi"/>
          <w:i/>
          <w:sz w:val="24"/>
          <w:szCs w:val="24"/>
          <w:lang w:val="en-CA"/>
        </w:rPr>
        <w:t>the applicant’s</w:t>
      </w:r>
      <w:r w:rsidRPr="004267E2">
        <w:rPr>
          <w:rFonts w:asciiTheme="majorBidi" w:eastAsia="Calibri" w:hAnsiTheme="majorBidi" w:cstheme="majorBidi"/>
          <w:i/>
          <w:sz w:val="24"/>
          <w:szCs w:val="24"/>
          <w:lang w:val="en-CA"/>
        </w:rPr>
        <w:t xml:space="preserve"> performance evaluations were deliberately manipulated to portray negativity so that </w:t>
      </w:r>
      <w:r w:rsidR="0085274B" w:rsidRPr="004267E2">
        <w:rPr>
          <w:rFonts w:asciiTheme="majorBidi" w:eastAsia="Calibri" w:hAnsiTheme="majorBidi" w:cstheme="majorBidi"/>
          <w:i/>
          <w:sz w:val="24"/>
          <w:szCs w:val="24"/>
          <w:lang w:val="en-CA"/>
        </w:rPr>
        <w:t>his</w:t>
      </w:r>
      <w:r w:rsidRPr="004267E2">
        <w:rPr>
          <w:rFonts w:asciiTheme="majorBidi" w:eastAsia="Calibri" w:hAnsiTheme="majorBidi" w:cstheme="majorBidi"/>
          <w:i/>
          <w:sz w:val="24"/>
          <w:szCs w:val="24"/>
          <w:lang w:val="en-CA"/>
        </w:rPr>
        <w:t xml:space="preserve"> </w:t>
      </w:r>
      <w:r w:rsidR="004267E2">
        <w:rPr>
          <w:rFonts w:asciiTheme="majorBidi" w:eastAsia="Calibri" w:hAnsiTheme="majorBidi" w:cstheme="majorBidi"/>
          <w:i/>
          <w:sz w:val="24"/>
          <w:szCs w:val="24"/>
          <w:lang w:val="en-CA"/>
        </w:rPr>
        <w:t>e</w:t>
      </w:r>
      <w:r w:rsidRPr="004267E2">
        <w:rPr>
          <w:rFonts w:asciiTheme="majorBidi" w:eastAsia="Calibri" w:hAnsiTheme="majorBidi" w:cstheme="majorBidi"/>
          <w:i/>
          <w:sz w:val="24"/>
          <w:szCs w:val="24"/>
          <w:lang w:val="en-CA"/>
        </w:rPr>
        <w:t>mplo</w:t>
      </w:r>
      <w:r w:rsidR="0085274B" w:rsidRPr="004267E2">
        <w:rPr>
          <w:rFonts w:asciiTheme="majorBidi" w:eastAsia="Calibri" w:hAnsiTheme="majorBidi" w:cstheme="majorBidi"/>
          <w:i/>
          <w:sz w:val="24"/>
          <w:szCs w:val="24"/>
          <w:lang w:val="en-CA"/>
        </w:rPr>
        <w:t>yment would be in jeopardy and he</w:t>
      </w:r>
      <w:r w:rsidRPr="004267E2">
        <w:rPr>
          <w:rFonts w:asciiTheme="majorBidi" w:eastAsia="Calibri" w:hAnsiTheme="majorBidi" w:cstheme="majorBidi"/>
          <w:i/>
          <w:sz w:val="24"/>
          <w:szCs w:val="24"/>
          <w:lang w:val="en-CA"/>
        </w:rPr>
        <w:t xml:space="preserve"> would be forced into signing a resignation.</w:t>
      </w:r>
    </w:p>
    <w:p w:rsidR="004267E2" w:rsidRDefault="0003560B" w:rsidP="005B00BB">
      <w:pPr>
        <w:pStyle w:val="ListParagraph"/>
        <w:numPr>
          <w:ilvl w:val="0"/>
          <w:numId w:val="49"/>
        </w:numPr>
        <w:ind w:left="1440"/>
        <w:jc w:val="both"/>
        <w:rPr>
          <w:rFonts w:asciiTheme="majorBidi" w:eastAsia="Calibri" w:hAnsiTheme="majorBidi" w:cstheme="majorBidi"/>
          <w:i/>
          <w:sz w:val="24"/>
          <w:szCs w:val="24"/>
          <w:lang w:val="en-CA"/>
        </w:rPr>
      </w:pPr>
      <w:r w:rsidRPr="004267E2">
        <w:rPr>
          <w:rFonts w:asciiTheme="majorBidi" w:eastAsia="Calibri" w:hAnsiTheme="majorBidi" w:cstheme="majorBidi"/>
          <w:i/>
          <w:sz w:val="24"/>
          <w:szCs w:val="24"/>
          <w:lang w:val="en-CA"/>
        </w:rPr>
        <w:t xml:space="preserve">This Racism that </w:t>
      </w:r>
      <w:r w:rsidR="0085274B" w:rsidRPr="004267E2">
        <w:rPr>
          <w:rFonts w:asciiTheme="majorBidi" w:eastAsia="Calibri" w:hAnsiTheme="majorBidi" w:cstheme="majorBidi"/>
          <w:i/>
          <w:sz w:val="24"/>
          <w:szCs w:val="24"/>
          <w:lang w:val="en-CA"/>
        </w:rPr>
        <w:t xml:space="preserve">the applicant </w:t>
      </w:r>
      <w:r w:rsidRPr="004267E2">
        <w:rPr>
          <w:rFonts w:asciiTheme="majorBidi" w:eastAsia="Calibri" w:hAnsiTheme="majorBidi" w:cstheme="majorBidi"/>
          <w:i/>
          <w:sz w:val="24"/>
          <w:szCs w:val="24"/>
          <w:lang w:val="en-CA"/>
        </w:rPr>
        <w:t xml:space="preserve">was subjected to negatively affected </w:t>
      </w:r>
      <w:r w:rsidR="0085274B" w:rsidRPr="004267E2">
        <w:rPr>
          <w:rFonts w:asciiTheme="majorBidi" w:eastAsia="Calibri" w:hAnsiTheme="majorBidi" w:cstheme="majorBidi"/>
          <w:i/>
          <w:sz w:val="24"/>
          <w:szCs w:val="24"/>
          <w:lang w:val="en-CA"/>
        </w:rPr>
        <w:t>his</w:t>
      </w:r>
      <w:r w:rsidRPr="004267E2">
        <w:rPr>
          <w:rFonts w:asciiTheme="majorBidi" w:eastAsia="Calibri" w:hAnsiTheme="majorBidi" w:cstheme="majorBidi"/>
          <w:i/>
          <w:sz w:val="24"/>
          <w:szCs w:val="24"/>
          <w:lang w:val="en-CA"/>
        </w:rPr>
        <w:t xml:space="preserve"> abilities to seek similar employment from other Police Services since </w:t>
      </w:r>
      <w:r w:rsidR="0085274B" w:rsidRPr="004267E2">
        <w:rPr>
          <w:rFonts w:asciiTheme="majorBidi" w:eastAsia="Calibri" w:hAnsiTheme="majorBidi" w:cstheme="majorBidi"/>
          <w:i/>
          <w:sz w:val="24"/>
          <w:szCs w:val="24"/>
          <w:lang w:val="en-CA"/>
        </w:rPr>
        <w:t>he was constantly advised that he</w:t>
      </w:r>
      <w:r w:rsidRPr="004267E2">
        <w:rPr>
          <w:rFonts w:asciiTheme="majorBidi" w:eastAsia="Calibri" w:hAnsiTheme="majorBidi" w:cstheme="majorBidi"/>
          <w:i/>
          <w:sz w:val="24"/>
          <w:szCs w:val="24"/>
          <w:lang w:val="en-CA"/>
        </w:rPr>
        <w:t xml:space="preserve"> had never successfully completed </w:t>
      </w:r>
      <w:r w:rsidR="0085274B" w:rsidRPr="004267E2">
        <w:rPr>
          <w:rFonts w:asciiTheme="majorBidi" w:eastAsia="Calibri" w:hAnsiTheme="majorBidi" w:cstheme="majorBidi"/>
          <w:i/>
          <w:sz w:val="24"/>
          <w:szCs w:val="24"/>
          <w:lang w:val="en-CA"/>
        </w:rPr>
        <w:t>his</w:t>
      </w:r>
      <w:r w:rsidRPr="004267E2">
        <w:rPr>
          <w:rFonts w:asciiTheme="majorBidi" w:eastAsia="Calibri" w:hAnsiTheme="majorBidi" w:cstheme="majorBidi"/>
          <w:i/>
          <w:sz w:val="24"/>
          <w:szCs w:val="24"/>
          <w:lang w:val="en-CA"/>
        </w:rPr>
        <w:t xml:space="preserve"> probationary period wit</w:t>
      </w:r>
      <w:r w:rsidR="004267E2" w:rsidRPr="004267E2">
        <w:rPr>
          <w:rFonts w:asciiTheme="majorBidi" w:eastAsia="Calibri" w:hAnsiTheme="majorBidi" w:cstheme="majorBidi"/>
          <w:i/>
          <w:sz w:val="24"/>
          <w:szCs w:val="24"/>
          <w:lang w:val="en-CA"/>
        </w:rPr>
        <w:t>h the Ontario Provincial Police.</w:t>
      </w:r>
    </w:p>
    <w:p w:rsidR="004267E2" w:rsidRPr="004267E2" w:rsidRDefault="004267E2" w:rsidP="005B00BB">
      <w:pPr>
        <w:pStyle w:val="ListParagraph"/>
        <w:ind w:left="1440"/>
        <w:rPr>
          <w:rFonts w:asciiTheme="majorBidi" w:eastAsia="Calibri" w:hAnsiTheme="majorBidi" w:cstheme="majorBidi"/>
          <w:i/>
          <w:sz w:val="24"/>
          <w:szCs w:val="24"/>
          <w:lang w:val="en-CA"/>
        </w:rPr>
      </w:pPr>
    </w:p>
    <w:p w:rsidR="0085274B" w:rsidRPr="004267E2" w:rsidRDefault="0085274B" w:rsidP="005B00BB">
      <w:pPr>
        <w:pStyle w:val="ListParagraph"/>
        <w:numPr>
          <w:ilvl w:val="0"/>
          <w:numId w:val="49"/>
        </w:numPr>
        <w:ind w:left="1440"/>
        <w:jc w:val="both"/>
        <w:rPr>
          <w:rFonts w:asciiTheme="majorBidi" w:eastAsia="Calibri" w:hAnsiTheme="majorBidi" w:cstheme="majorBidi"/>
          <w:i/>
          <w:sz w:val="24"/>
          <w:szCs w:val="24"/>
          <w:lang w:val="en-CA"/>
        </w:rPr>
      </w:pPr>
      <w:r w:rsidRPr="004267E2">
        <w:rPr>
          <w:rFonts w:asciiTheme="majorBidi" w:eastAsia="Calibri" w:hAnsiTheme="majorBidi" w:cstheme="majorBidi"/>
          <w:i/>
          <w:sz w:val="24"/>
          <w:szCs w:val="24"/>
          <w:lang w:val="en-CA"/>
        </w:rPr>
        <w:t xml:space="preserve">This Racism that the applicant </w:t>
      </w:r>
      <w:r w:rsidR="0003560B" w:rsidRPr="004267E2">
        <w:rPr>
          <w:rFonts w:asciiTheme="majorBidi" w:eastAsia="Calibri" w:hAnsiTheme="majorBidi" w:cstheme="majorBidi"/>
          <w:i/>
          <w:sz w:val="24"/>
          <w:szCs w:val="24"/>
          <w:lang w:val="en-CA"/>
        </w:rPr>
        <w:t xml:space="preserve">was subjected shattered </w:t>
      </w:r>
      <w:r w:rsidRPr="004267E2">
        <w:rPr>
          <w:rFonts w:asciiTheme="majorBidi" w:eastAsia="Calibri" w:hAnsiTheme="majorBidi" w:cstheme="majorBidi"/>
          <w:i/>
          <w:sz w:val="24"/>
          <w:szCs w:val="24"/>
          <w:lang w:val="en-CA"/>
        </w:rPr>
        <w:t>his</w:t>
      </w:r>
      <w:r w:rsidR="0003560B" w:rsidRPr="004267E2">
        <w:rPr>
          <w:rFonts w:asciiTheme="majorBidi" w:eastAsia="Calibri" w:hAnsiTheme="majorBidi" w:cstheme="majorBidi"/>
          <w:i/>
          <w:sz w:val="24"/>
          <w:szCs w:val="24"/>
          <w:lang w:val="en-CA"/>
        </w:rPr>
        <w:t xml:space="preserve"> goal of sponsoring </w:t>
      </w:r>
      <w:r w:rsidRPr="004267E2">
        <w:rPr>
          <w:rFonts w:asciiTheme="majorBidi" w:eastAsia="Calibri" w:hAnsiTheme="majorBidi" w:cstheme="majorBidi"/>
          <w:i/>
          <w:sz w:val="24"/>
          <w:szCs w:val="24"/>
          <w:lang w:val="en-CA"/>
        </w:rPr>
        <w:t>his</w:t>
      </w:r>
      <w:r w:rsidR="0003560B" w:rsidRPr="004267E2">
        <w:rPr>
          <w:rFonts w:asciiTheme="majorBidi" w:eastAsia="Calibri" w:hAnsiTheme="majorBidi" w:cstheme="majorBidi"/>
          <w:i/>
          <w:sz w:val="24"/>
          <w:szCs w:val="24"/>
          <w:lang w:val="en-CA"/>
        </w:rPr>
        <w:t xml:space="preserve"> family from Israel.</w:t>
      </w:r>
    </w:p>
    <w:p w:rsidR="004267E2" w:rsidRDefault="004267E2" w:rsidP="005B00BB">
      <w:pPr>
        <w:pStyle w:val="ListParagraph"/>
        <w:ind w:left="1440"/>
        <w:jc w:val="both"/>
        <w:rPr>
          <w:rFonts w:asciiTheme="majorBidi" w:eastAsia="Calibri" w:hAnsiTheme="majorBidi" w:cstheme="majorBidi"/>
          <w:i/>
          <w:sz w:val="24"/>
          <w:szCs w:val="24"/>
          <w:lang w:val="en-CA"/>
        </w:rPr>
      </w:pPr>
    </w:p>
    <w:p w:rsidR="00DE1DFC" w:rsidRDefault="0085274B" w:rsidP="005B00BB">
      <w:pPr>
        <w:pStyle w:val="ListParagraph"/>
        <w:numPr>
          <w:ilvl w:val="0"/>
          <w:numId w:val="49"/>
        </w:numPr>
        <w:ind w:left="1440"/>
        <w:jc w:val="both"/>
        <w:rPr>
          <w:rFonts w:asciiTheme="majorBidi" w:eastAsia="Calibri" w:hAnsiTheme="majorBidi" w:cstheme="majorBidi"/>
          <w:i/>
          <w:sz w:val="24"/>
          <w:szCs w:val="24"/>
          <w:lang w:val="en-CA"/>
        </w:rPr>
      </w:pPr>
      <w:r>
        <w:rPr>
          <w:rFonts w:asciiTheme="majorBidi" w:eastAsia="Calibri" w:hAnsiTheme="majorBidi" w:cstheme="majorBidi"/>
          <w:i/>
          <w:sz w:val="24"/>
          <w:szCs w:val="24"/>
          <w:lang w:val="en-CA"/>
        </w:rPr>
        <w:t>This Racism that the applicant</w:t>
      </w:r>
      <w:r w:rsidR="0003560B" w:rsidRPr="0085274B">
        <w:rPr>
          <w:rFonts w:asciiTheme="majorBidi" w:eastAsia="Calibri" w:hAnsiTheme="majorBidi" w:cstheme="majorBidi"/>
          <w:i/>
          <w:sz w:val="24"/>
          <w:szCs w:val="24"/>
          <w:lang w:val="en-CA"/>
        </w:rPr>
        <w:t xml:space="preserve"> was subjected to ruined </w:t>
      </w:r>
      <w:r>
        <w:rPr>
          <w:rFonts w:asciiTheme="majorBidi" w:eastAsia="Calibri" w:hAnsiTheme="majorBidi" w:cstheme="majorBidi"/>
          <w:i/>
          <w:sz w:val="24"/>
          <w:szCs w:val="24"/>
          <w:lang w:val="en-CA"/>
        </w:rPr>
        <w:t>him</w:t>
      </w:r>
      <w:r w:rsidR="0003560B" w:rsidRPr="0085274B">
        <w:rPr>
          <w:rFonts w:asciiTheme="majorBidi" w:eastAsia="Calibri" w:hAnsiTheme="majorBidi" w:cstheme="majorBidi"/>
          <w:i/>
          <w:sz w:val="24"/>
          <w:szCs w:val="24"/>
          <w:lang w:val="en-CA"/>
        </w:rPr>
        <w:t xml:space="preserve"> physically, mentally, emotionally, psychologically and financially.</w:t>
      </w:r>
    </w:p>
    <w:p w:rsidR="00DE1DFC" w:rsidRPr="00DE1DFC" w:rsidRDefault="00DE1DFC" w:rsidP="005B00BB">
      <w:pPr>
        <w:pStyle w:val="ListParagraph"/>
        <w:ind w:left="1440"/>
        <w:rPr>
          <w:rFonts w:asciiTheme="majorBidi" w:eastAsia="Calibri" w:hAnsiTheme="majorBidi" w:cstheme="majorBidi"/>
          <w:i/>
          <w:sz w:val="24"/>
          <w:szCs w:val="24"/>
          <w:lang w:val="en-CA"/>
        </w:rPr>
      </w:pPr>
    </w:p>
    <w:p w:rsidR="00404EAB" w:rsidRDefault="0003560B" w:rsidP="005B00BB">
      <w:pPr>
        <w:pStyle w:val="ListParagraph"/>
        <w:numPr>
          <w:ilvl w:val="0"/>
          <w:numId w:val="49"/>
        </w:numPr>
        <w:ind w:left="1440"/>
        <w:jc w:val="both"/>
        <w:rPr>
          <w:rFonts w:asciiTheme="majorBidi" w:eastAsia="Calibri" w:hAnsiTheme="majorBidi" w:cstheme="majorBidi"/>
          <w:i/>
          <w:sz w:val="24"/>
          <w:szCs w:val="24"/>
          <w:lang w:val="en-CA"/>
        </w:rPr>
      </w:pPr>
      <w:r w:rsidRPr="00DE1DFC">
        <w:rPr>
          <w:rFonts w:asciiTheme="majorBidi" w:eastAsia="Calibri" w:hAnsiTheme="majorBidi" w:cstheme="majorBidi"/>
          <w:i/>
          <w:sz w:val="24"/>
          <w:szCs w:val="24"/>
          <w:lang w:val="en-CA"/>
        </w:rPr>
        <w:t>As a res</w:t>
      </w:r>
      <w:r w:rsidR="004267E2" w:rsidRPr="00DE1DFC">
        <w:rPr>
          <w:rFonts w:asciiTheme="majorBidi" w:eastAsia="Calibri" w:hAnsiTheme="majorBidi" w:cstheme="majorBidi"/>
          <w:i/>
          <w:sz w:val="24"/>
          <w:szCs w:val="24"/>
          <w:lang w:val="en-CA"/>
        </w:rPr>
        <w:t>ult of the overall Racism that the applicant experienced at the OPP he</w:t>
      </w:r>
      <w:r w:rsidRPr="00DE1DFC">
        <w:rPr>
          <w:rFonts w:asciiTheme="majorBidi" w:eastAsia="Calibri" w:hAnsiTheme="majorBidi" w:cstheme="majorBidi"/>
          <w:i/>
          <w:sz w:val="24"/>
          <w:szCs w:val="24"/>
          <w:lang w:val="en-CA"/>
        </w:rPr>
        <w:t xml:space="preserve"> left Canada and returned to Israel.</w:t>
      </w:r>
    </w:p>
    <w:p w:rsidR="00BC2C43" w:rsidRDefault="00BC2C43" w:rsidP="00BC2C43">
      <w:pPr>
        <w:pStyle w:val="ListParagraph"/>
        <w:ind w:left="1440"/>
        <w:jc w:val="both"/>
        <w:rPr>
          <w:rFonts w:asciiTheme="majorBidi" w:eastAsia="Calibri" w:hAnsiTheme="majorBidi" w:cstheme="majorBidi"/>
          <w:i/>
          <w:sz w:val="24"/>
          <w:szCs w:val="24"/>
          <w:lang w:val="en-CA"/>
        </w:rPr>
      </w:pPr>
    </w:p>
    <w:p w:rsidR="00455664" w:rsidRPr="00455664" w:rsidRDefault="00BC2C43" w:rsidP="00455664">
      <w:pPr>
        <w:pStyle w:val="ListParagraph"/>
        <w:numPr>
          <w:ilvl w:val="0"/>
          <w:numId w:val="29"/>
        </w:numPr>
        <w:spacing w:line="480" w:lineRule="auto"/>
        <w:ind w:hanging="720"/>
        <w:jc w:val="both"/>
        <w:rPr>
          <w:rFonts w:asciiTheme="majorBidi" w:hAnsiTheme="majorBidi" w:cstheme="majorBidi"/>
          <w:sz w:val="24"/>
          <w:szCs w:val="24"/>
          <w:lang w:val="en-CA"/>
        </w:rPr>
      </w:pPr>
      <w:r w:rsidRPr="00BC2C43">
        <w:rPr>
          <w:rFonts w:ascii="Times New Roman" w:hAnsi="Times New Roman" w:cs="Times New Roman"/>
          <w:sz w:val="24"/>
          <w:szCs w:val="24"/>
        </w:rPr>
        <w:t xml:space="preserve">The applicant is mindful of the last case management conference held September 18, 2015 at 2:00 pm wherein counsel for the respondent, in addressing the number of witness offered to shorten the possible length of the hearing by mentioning that ‘if it is for the sake of admitting certain document then he had not objection to admitting the documents, but wanted to examine them first.’ </w:t>
      </w:r>
    </w:p>
    <w:p w:rsidR="00455664" w:rsidRPr="00455664" w:rsidRDefault="00455664" w:rsidP="00455664">
      <w:pPr>
        <w:pStyle w:val="ListParagraph"/>
        <w:spacing w:line="240" w:lineRule="auto"/>
        <w:jc w:val="both"/>
        <w:rPr>
          <w:rFonts w:asciiTheme="majorBidi" w:hAnsiTheme="majorBidi" w:cstheme="majorBidi"/>
          <w:sz w:val="24"/>
          <w:szCs w:val="24"/>
          <w:lang w:val="en-CA"/>
        </w:rPr>
      </w:pPr>
    </w:p>
    <w:p w:rsidR="00455664" w:rsidRPr="00455664" w:rsidRDefault="00BC2C43" w:rsidP="00455664">
      <w:pPr>
        <w:pStyle w:val="ListParagraph"/>
        <w:numPr>
          <w:ilvl w:val="0"/>
          <w:numId w:val="29"/>
        </w:numPr>
        <w:spacing w:line="480" w:lineRule="auto"/>
        <w:ind w:hanging="720"/>
        <w:jc w:val="both"/>
        <w:rPr>
          <w:rFonts w:asciiTheme="majorBidi" w:hAnsiTheme="majorBidi" w:cstheme="majorBidi"/>
          <w:sz w:val="24"/>
          <w:szCs w:val="24"/>
          <w:lang w:val="en-CA"/>
        </w:rPr>
      </w:pPr>
      <w:r w:rsidRPr="00BC2C43">
        <w:rPr>
          <w:rFonts w:ascii="Times New Roman" w:hAnsi="Times New Roman" w:cs="Times New Roman"/>
          <w:sz w:val="24"/>
          <w:szCs w:val="24"/>
        </w:rPr>
        <w:t>Though the applicant is paraphrasing his comment the meaning the applicant and his representative gleaned was that counsel for the respondent wanted to examine the documents to make sure they were authentic in its original form and had not been modified.</w:t>
      </w:r>
    </w:p>
    <w:p w:rsidR="00455664" w:rsidRPr="00455664" w:rsidRDefault="00455664" w:rsidP="00455664">
      <w:pPr>
        <w:pStyle w:val="ListParagraph"/>
        <w:rPr>
          <w:rFonts w:ascii="Times New Roman" w:hAnsi="Times New Roman" w:cs="Times New Roman"/>
          <w:sz w:val="24"/>
          <w:szCs w:val="24"/>
        </w:rPr>
      </w:pPr>
    </w:p>
    <w:p w:rsidR="00BC2C43" w:rsidRPr="00455664" w:rsidRDefault="00BC2C43" w:rsidP="00455664">
      <w:pPr>
        <w:pStyle w:val="ListParagraph"/>
        <w:numPr>
          <w:ilvl w:val="0"/>
          <w:numId w:val="29"/>
        </w:numPr>
        <w:spacing w:line="480" w:lineRule="auto"/>
        <w:ind w:hanging="720"/>
        <w:jc w:val="both"/>
        <w:rPr>
          <w:rFonts w:asciiTheme="majorBidi" w:hAnsiTheme="majorBidi" w:cstheme="majorBidi"/>
          <w:sz w:val="24"/>
          <w:szCs w:val="24"/>
          <w:lang w:val="en-CA"/>
        </w:rPr>
      </w:pPr>
      <w:r w:rsidRPr="00455664">
        <w:rPr>
          <w:rFonts w:ascii="Times New Roman" w:hAnsi="Times New Roman" w:cs="Times New Roman"/>
          <w:sz w:val="24"/>
          <w:szCs w:val="24"/>
        </w:rPr>
        <w:t>Subject to any further questions from Vice Chair the applicant rests his submission.</w:t>
      </w:r>
    </w:p>
    <w:sectPr w:rsidR="00BC2C43" w:rsidRPr="00455664">
      <w:headerReference w:type="even" r:id="rId128"/>
      <w:headerReference w:type="default" r:id="rId129"/>
      <w:footerReference w:type="even" r:id="rId130"/>
      <w:footerReference w:type="default" r:id="rId131"/>
      <w:headerReference w:type="first" r:id="rId132"/>
      <w:footerReference w:type="first" r:id="rId1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724A" w:rsidRDefault="009C724A" w:rsidP="00AF4D69">
      <w:pPr>
        <w:spacing w:after="0" w:line="240" w:lineRule="auto"/>
      </w:pPr>
      <w:r>
        <w:separator/>
      </w:r>
    </w:p>
  </w:endnote>
  <w:endnote w:type="continuationSeparator" w:id="0">
    <w:p w:rsidR="009C724A" w:rsidRDefault="009C724A" w:rsidP="00AF4D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38BA" w:rsidRDefault="003B38B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6279227"/>
      <w:docPartObj>
        <w:docPartGallery w:val="Page Numbers (Bottom of Page)"/>
        <w:docPartUnique/>
      </w:docPartObj>
    </w:sdtPr>
    <w:sdtEndPr>
      <w:rPr>
        <w:noProof/>
      </w:rPr>
    </w:sdtEndPr>
    <w:sdtContent>
      <w:p w:rsidR="003B38BA" w:rsidRDefault="003B38BA">
        <w:pPr>
          <w:pStyle w:val="Footer"/>
          <w:jc w:val="right"/>
        </w:pPr>
        <w:r>
          <w:fldChar w:fldCharType="begin"/>
        </w:r>
        <w:r>
          <w:instrText xml:space="preserve"> PAGE   \* MERGEFORMAT </w:instrText>
        </w:r>
        <w:r>
          <w:fldChar w:fldCharType="separate"/>
        </w:r>
        <w:r w:rsidR="00F25E16">
          <w:rPr>
            <w:noProof/>
          </w:rPr>
          <w:t>72</w:t>
        </w:r>
        <w:r>
          <w:rPr>
            <w:noProof/>
          </w:rPr>
          <w:fldChar w:fldCharType="end"/>
        </w:r>
      </w:p>
    </w:sdtContent>
  </w:sdt>
  <w:p w:rsidR="003B38BA" w:rsidRDefault="003B38B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38BA" w:rsidRDefault="003B38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724A" w:rsidRDefault="009C724A" w:rsidP="00AF4D69">
      <w:pPr>
        <w:spacing w:after="0" w:line="240" w:lineRule="auto"/>
      </w:pPr>
      <w:r>
        <w:separator/>
      </w:r>
    </w:p>
  </w:footnote>
  <w:footnote w:type="continuationSeparator" w:id="0">
    <w:p w:rsidR="009C724A" w:rsidRDefault="009C724A" w:rsidP="00AF4D69">
      <w:pPr>
        <w:spacing w:after="0" w:line="240" w:lineRule="auto"/>
      </w:pPr>
      <w:r>
        <w:continuationSeparator/>
      </w:r>
    </w:p>
  </w:footnote>
  <w:footnote w:id="1">
    <w:p w:rsidR="003B38BA" w:rsidRPr="008F07CA" w:rsidRDefault="003B38BA" w:rsidP="004E5F49">
      <w:pPr>
        <w:pStyle w:val="FootnoteText"/>
        <w:rPr>
          <w:rFonts w:asciiTheme="minorBidi" w:hAnsiTheme="minorBidi"/>
        </w:rPr>
      </w:pPr>
      <w:r w:rsidRPr="008F07CA">
        <w:rPr>
          <w:rStyle w:val="FootnoteReference"/>
          <w:rFonts w:asciiTheme="minorBidi" w:hAnsiTheme="minorBidi"/>
        </w:rPr>
        <w:footnoteRef/>
      </w:r>
      <w:r w:rsidRPr="008F07CA">
        <w:rPr>
          <w:rFonts w:asciiTheme="minorBidi" w:hAnsiTheme="minorBidi"/>
        </w:rPr>
        <w:t xml:space="preserve"> </w:t>
      </w:r>
      <w:r w:rsidRPr="008F07CA">
        <w:rPr>
          <w:rFonts w:asciiTheme="minorBidi" w:hAnsiTheme="minorBidi"/>
          <w:i/>
        </w:rPr>
        <w:t>Ontario Human Rights Code</w:t>
      </w:r>
      <w:r w:rsidRPr="008F07CA">
        <w:rPr>
          <w:rFonts w:asciiTheme="minorBidi" w:hAnsiTheme="minorBidi"/>
        </w:rPr>
        <w:t>, R.S.O. 1990, c. H. 19, s. 5(1), Relevant Statutes, Schedule A, 1</w:t>
      </w:r>
    </w:p>
  </w:footnote>
  <w:footnote w:id="2">
    <w:p w:rsidR="003B38BA" w:rsidRPr="008F07CA" w:rsidRDefault="003B38BA" w:rsidP="008C3455">
      <w:pPr>
        <w:pStyle w:val="FootnoteText"/>
      </w:pPr>
      <w:r w:rsidRPr="008F07CA">
        <w:rPr>
          <w:rStyle w:val="FootnoteReference"/>
          <w:rFonts w:asciiTheme="minorBidi" w:hAnsiTheme="minorBidi"/>
        </w:rPr>
        <w:footnoteRef/>
      </w:r>
      <w:r w:rsidRPr="008F07CA">
        <w:rPr>
          <w:rFonts w:asciiTheme="minorBidi" w:hAnsiTheme="minorBidi"/>
        </w:rPr>
        <w:t xml:space="preserve"> Ibid, s. 5(2)</w:t>
      </w:r>
    </w:p>
  </w:footnote>
  <w:footnote w:id="3">
    <w:p w:rsidR="003B38BA" w:rsidRPr="00803218" w:rsidRDefault="003B38BA" w:rsidP="008C3455">
      <w:pPr>
        <w:pStyle w:val="FootnoteText"/>
        <w:rPr>
          <w:rFonts w:asciiTheme="minorBidi" w:hAnsiTheme="minorBidi"/>
        </w:rPr>
      </w:pPr>
      <w:r w:rsidRPr="008F07CA">
        <w:rPr>
          <w:rStyle w:val="FootnoteReference"/>
          <w:rFonts w:asciiTheme="minorBidi" w:hAnsiTheme="minorBidi"/>
        </w:rPr>
        <w:footnoteRef/>
      </w:r>
      <w:r w:rsidRPr="008F07CA">
        <w:rPr>
          <w:rFonts w:asciiTheme="minorBidi" w:hAnsiTheme="minorBidi"/>
        </w:rPr>
        <w:t xml:space="preserve"> Ibid, s. 8</w:t>
      </w:r>
    </w:p>
  </w:footnote>
  <w:footnote w:id="4">
    <w:p w:rsidR="003B38BA" w:rsidRPr="008F07CA" w:rsidRDefault="003B38BA" w:rsidP="008C3455">
      <w:pPr>
        <w:pStyle w:val="FootnoteText"/>
        <w:rPr>
          <w:rFonts w:asciiTheme="minorBidi" w:hAnsiTheme="minorBidi"/>
        </w:rPr>
      </w:pPr>
      <w:r w:rsidRPr="008F07CA">
        <w:rPr>
          <w:rStyle w:val="FootnoteReference"/>
          <w:rFonts w:asciiTheme="minorBidi" w:hAnsiTheme="minorBidi"/>
        </w:rPr>
        <w:footnoteRef/>
      </w:r>
      <w:r w:rsidRPr="008F07CA">
        <w:rPr>
          <w:rFonts w:asciiTheme="minorBidi" w:hAnsiTheme="minorBidi"/>
        </w:rPr>
        <w:t xml:space="preserve"> Ibid, s. 12 </w:t>
      </w:r>
    </w:p>
  </w:footnote>
  <w:footnote w:id="5">
    <w:p w:rsidR="003B38BA" w:rsidRPr="00D814E5" w:rsidRDefault="003B38BA" w:rsidP="00120DA9">
      <w:pPr>
        <w:pStyle w:val="FootnoteText"/>
        <w:rPr>
          <w:rFonts w:asciiTheme="minorBidi" w:hAnsiTheme="minorBidi"/>
        </w:rPr>
      </w:pPr>
      <w:r w:rsidRPr="008F07CA">
        <w:rPr>
          <w:rStyle w:val="FootnoteReference"/>
          <w:rFonts w:asciiTheme="minorBidi" w:hAnsiTheme="minorBidi"/>
        </w:rPr>
        <w:footnoteRef/>
      </w:r>
      <w:r w:rsidRPr="008F07CA">
        <w:rPr>
          <w:rFonts w:asciiTheme="minorBidi" w:hAnsiTheme="minorBidi"/>
        </w:rPr>
        <w:t xml:space="preserve"> </w:t>
      </w:r>
      <w:r w:rsidRPr="008F07CA">
        <w:rPr>
          <w:rFonts w:asciiTheme="minorBidi" w:hAnsiTheme="minorBidi"/>
          <w:i/>
        </w:rPr>
        <w:t xml:space="preserve">Ontario Human Rights Commission </w:t>
      </w:r>
      <w:r w:rsidRPr="008F07CA">
        <w:rPr>
          <w:rFonts w:asciiTheme="minorBidi" w:hAnsiTheme="minorBidi"/>
        </w:rPr>
        <w:t>– Policy on Discrimination and Language, 2009, Schedule A, 2</w:t>
      </w:r>
    </w:p>
  </w:footnote>
  <w:footnote w:id="6">
    <w:p w:rsidR="003B38BA" w:rsidRPr="008F07CA" w:rsidRDefault="003B38BA">
      <w:pPr>
        <w:pStyle w:val="FootnoteText"/>
        <w:rPr>
          <w:rFonts w:asciiTheme="minorBidi" w:hAnsiTheme="minorBidi"/>
        </w:rPr>
      </w:pPr>
      <w:r w:rsidRPr="008F07CA">
        <w:rPr>
          <w:rStyle w:val="FootnoteReference"/>
          <w:rFonts w:asciiTheme="minorBidi" w:hAnsiTheme="minorBidi"/>
        </w:rPr>
        <w:footnoteRef/>
      </w:r>
      <w:r w:rsidRPr="008F07CA">
        <w:rPr>
          <w:rFonts w:asciiTheme="minorBidi" w:hAnsiTheme="minorBidi"/>
        </w:rPr>
        <w:t xml:space="preserve"> </w:t>
      </w:r>
      <w:r w:rsidRPr="008F07CA">
        <w:rPr>
          <w:rFonts w:asciiTheme="minorBidi" w:hAnsiTheme="minorBidi"/>
          <w:i/>
        </w:rPr>
        <w:t>OHRC</w:t>
      </w:r>
      <w:r w:rsidRPr="008F07CA">
        <w:rPr>
          <w:rFonts w:asciiTheme="minorBidi" w:hAnsiTheme="minorBidi"/>
        </w:rPr>
        <w:t xml:space="preserve"> brochure on Racism &amp; Racial Discrimination, 2009, Schedule A, 3; Exhibit 92, Applicant’s     statement, pgs. 67 &amp; 68</w:t>
      </w:r>
    </w:p>
  </w:footnote>
  <w:footnote w:id="7">
    <w:p w:rsidR="003B38BA" w:rsidRPr="008F07CA" w:rsidRDefault="003B38BA">
      <w:pPr>
        <w:pStyle w:val="FootnoteText"/>
        <w:rPr>
          <w:rFonts w:asciiTheme="minorBidi" w:hAnsiTheme="minorBidi"/>
        </w:rPr>
      </w:pPr>
      <w:r w:rsidRPr="008F07CA">
        <w:rPr>
          <w:rStyle w:val="FootnoteReference"/>
          <w:rFonts w:asciiTheme="minorBidi" w:hAnsiTheme="minorBidi"/>
        </w:rPr>
        <w:footnoteRef/>
      </w:r>
      <w:r w:rsidRPr="008F07CA">
        <w:rPr>
          <w:rFonts w:asciiTheme="minorBidi" w:hAnsiTheme="minorBidi"/>
        </w:rPr>
        <w:t xml:space="preserve"> Ibid</w:t>
      </w:r>
    </w:p>
  </w:footnote>
  <w:footnote w:id="8">
    <w:p w:rsidR="003B38BA" w:rsidRDefault="003B38BA">
      <w:pPr>
        <w:pStyle w:val="FootnoteText"/>
      </w:pPr>
      <w:r w:rsidRPr="008F07CA">
        <w:rPr>
          <w:rStyle w:val="FootnoteReference"/>
          <w:rFonts w:asciiTheme="minorBidi" w:hAnsiTheme="minorBidi"/>
        </w:rPr>
        <w:footnoteRef/>
      </w:r>
      <w:r w:rsidRPr="008F07CA">
        <w:rPr>
          <w:rFonts w:asciiTheme="minorBidi" w:hAnsiTheme="minorBidi"/>
        </w:rPr>
        <w:t xml:space="preserve"> </w:t>
      </w:r>
      <w:r w:rsidRPr="008F07CA">
        <w:rPr>
          <w:rFonts w:asciiTheme="minorBidi" w:hAnsiTheme="minorBidi"/>
          <w:i/>
        </w:rPr>
        <w:t>Ontario’s Human Rights Commission</w:t>
      </w:r>
      <w:r w:rsidRPr="008F07CA">
        <w:rPr>
          <w:rFonts w:asciiTheme="minorBidi" w:hAnsiTheme="minorBidi"/>
        </w:rPr>
        <w:t xml:space="preserve">  - Racial Harassment Brochure, 2009, Schedule A, 4</w:t>
      </w:r>
    </w:p>
  </w:footnote>
  <w:footnote w:id="9">
    <w:p w:rsidR="003B38BA" w:rsidRPr="00810097" w:rsidRDefault="003B38BA" w:rsidP="00040043">
      <w:pPr>
        <w:pStyle w:val="FootnoteText"/>
        <w:rPr>
          <w:rFonts w:asciiTheme="minorBidi" w:hAnsiTheme="minorBidi"/>
        </w:rPr>
      </w:pPr>
      <w:r w:rsidRPr="00810097">
        <w:rPr>
          <w:rStyle w:val="FootnoteReference"/>
          <w:rFonts w:asciiTheme="minorBidi" w:hAnsiTheme="minorBidi"/>
        </w:rPr>
        <w:footnoteRef/>
      </w:r>
      <w:r w:rsidRPr="00810097">
        <w:rPr>
          <w:rFonts w:asciiTheme="minorBidi" w:hAnsiTheme="minorBidi"/>
        </w:rPr>
        <w:t xml:space="preserve"> </w:t>
      </w:r>
      <w:r>
        <w:rPr>
          <w:rFonts w:asciiTheme="minorBidi" w:hAnsiTheme="minorBidi"/>
        </w:rPr>
        <w:t xml:space="preserve">Ibid; </w:t>
      </w:r>
      <w:r w:rsidRPr="00810097">
        <w:rPr>
          <w:rFonts w:asciiTheme="minorBidi" w:hAnsiTheme="minorBidi"/>
        </w:rPr>
        <w:t xml:space="preserve">Exhibit 92, </w:t>
      </w:r>
      <w:r>
        <w:rPr>
          <w:rFonts w:asciiTheme="minorBidi" w:hAnsiTheme="minorBidi"/>
        </w:rPr>
        <w:t>Applicant’s statement, pgs. 67-</w:t>
      </w:r>
      <w:r w:rsidRPr="00810097">
        <w:rPr>
          <w:rFonts w:asciiTheme="minorBidi" w:hAnsiTheme="minorBidi"/>
        </w:rPr>
        <w:t>68</w:t>
      </w:r>
    </w:p>
  </w:footnote>
  <w:footnote w:id="10">
    <w:p w:rsidR="003B38BA" w:rsidRPr="00D40BC2" w:rsidRDefault="003B38BA" w:rsidP="00D00978">
      <w:pPr>
        <w:pStyle w:val="FootnoteText"/>
        <w:rPr>
          <w:rFonts w:asciiTheme="minorBidi" w:hAnsiTheme="minorBidi"/>
        </w:rPr>
      </w:pPr>
      <w:r w:rsidRPr="00D40BC2">
        <w:rPr>
          <w:rStyle w:val="FootnoteReference"/>
          <w:rFonts w:asciiTheme="minorBidi" w:hAnsiTheme="minorBidi"/>
        </w:rPr>
        <w:footnoteRef/>
      </w:r>
      <w:r w:rsidRPr="00D40BC2">
        <w:rPr>
          <w:rFonts w:asciiTheme="minorBidi" w:hAnsiTheme="minorBidi"/>
        </w:rPr>
        <w:t xml:space="preserve"> </w:t>
      </w:r>
      <w:r w:rsidRPr="00D40BC2">
        <w:rPr>
          <w:rFonts w:asciiTheme="minorBidi" w:hAnsiTheme="minorBidi"/>
          <w:i/>
          <w:iCs/>
        </w:rPr>
        <w:t>Ontario Human Rights Commission v. Simpsons-Sears Ltd.</w:t>
      </w:r>
      <w:r w:rsidRPr="00D40BC2">
        <w:rPr>
          <w:rFonts w:asciiTheme="minorBidi" w:hAnsiTheme="minorBidi"/>
        </w:rPr>
        <w:t>, [1985] 2 S.C.R. 536, at para. 28 ("</w:t>
      </w:r>
      <w:r w:rsidRPr="00D40BC2">
        <w:rPr>
          <w:rFonts w:asciiTheme="minorBidi" w:hAnsiTheme="minorBidi"/>
          <w:i/>
          <w:iCs/>
        </w:rPr>
        <w:t>O'Malley</w:t>
      </w:r>
      <w:r w:rsidRPr="00D40BC2">
        <w:rPr>
          <w:rFonts w:asciiTheme="minorBidi" w:hAnsiTheme="minorBidi"/>
        </w:rPr>
        <w:t>")</w:t>
      </w:r>
    </w:p>
  </w:footnote>
  <w:footnote w:id="11">
    <w:p w:rsidR="003B38BA" w:rsidRPr="00D40BC2" w:rsidRDefault="003B38BA">
      <w:pPr>
        <w:pStyle w:val="FootnoteText"/>
        <w:rPr>
          <w:rFonts w:asciiTheme="minorBidi" w:hAnsiTheme="minorBidi"/>
        </w:rPr>
      </w:pPr>
      <w:r w:rsidRPr="00D40BC2">
        <w:rPr>
          <w:rStyle w:val="FootnoteReference"/>
          <w:rFonts w:asciiTheme="minorBidi" w:hAnsiTheme="minorBidi"/>
        </w:rPr>
        <w:footnoteRef/>
      </w:r>
      <w:r w:rsidRPr="00D40BC2">
        <w:rPr>
          <w:rFonts w:asciiTheme="minorBidi" w:hAnsiTheme="minorBidi"/>
        </w:rPr>
        <w:t xml:space="preserve"> </w:t>
      </w:r>
      <w:r w:rsidRPr="00D40BC2">
        <w:rPr>
          <w:rFonts w:asciiTheme="minorBidi" w:hAnsiTheme="minorBidi"/>
          <w:i/>
          <w:iCs/>
        </w:rPr>
        <w:t>Dhanjal v. Air Canada</w:t>
      </w:r>
      <w:r w:rsidRPr="00D40BC2">
        <w:rPr>
          <w:rFonts w:asciiTheme="minorBidi" w:hAnsiTheme="minorBidi"/>
        </w:rPr>
        <w:t>, (1997), 139 F/T.R. 37 at para. 6</w:t>
      </w:r>
    </w:p>
  </w:footnote>
  <w:footnote w:id="12">
    <w:p w:rsidR="003B38BA" w:rsidRPr="00D40BC2" w:rsidRDefault="003B38BA" w:rsidP="00586171">
      <w:pPr>
        <w:pStyle w:val="FootnoteText"/>
        <w:rPr>
          <w:rFonts w:asciiTheme="minorBidi" w:hAnsiTheme="minorBidi"/>
        </w:rPr>
      </w:pPr>
      <w:r w:rsidRPr="00D40BC2">
        <w:rPr>
          <w:rStyle w:val="FootnoteReference"/>
          <w:rFonts w:asciiTheme="minorBidi" w:hAnsiTheme="minorBidi"/>
        </w:rPr>
        <w:footnoteRef/>
      </w:r>
      <w:r w:rsidRPr="00D40BC2">
        <w:rPr>
          <w:rFonts w:asciiTheme="minorBidi" w:hAnsiTheme="minorBidi"/>
        </w:rPr>
        <w:t xml:space="preserve"> </w:t>
      </w:r>
      <w:r w:rsidRPr="00D40BC2">
        <w:rPr>
          <w:rFonts w:asciiTheme="minorBidi" w:hAnsiTheme="minorBidi"/>
          <w:i/>
        </w:rPr>
        <w:t>Pellerin v. Cobseil scolairede district chatholique Centre-Sud</w:t>
      </w:r>
      <w:r w:rsidRPr="00D40BC2">
        <w:rPr>
          <w:rFonts w:asciiTheme="minorBidi" w:hAnsiTheme="minorBidi"/>
        </w:rPr>
        <w:t>, 20112 HRTO 1777, para. 30, Applicant’s Book of Authorities</w:t>
      </w:r>
    </w:p>
  </w:footnote>
  <w:footnote w:id="13">
    <w:p w:rsidR="003B38BA" w:rsidRDefault="003B38BA" w:rsidP="0004521C">
      <w:pPr>
        <w:pStyle w:val="FootnoteText"/>
      </w:pPr>
      <w:r w:rsidRPr="00A02B20">
        <w:rPr>
          <w:rStyle w:val="FootnoteReference"/>
          <w:rFonts w:asciiTheme="minorBidi" w:hAnsiTheme="minorBidi"/>
        </w:rPr>
        <w:footnoteRef/>
      </w:r>
      <w:r w:rsidRPr="00A02B20">
        <w:rPr>
          <w:rFonts w:asciiTheme="minorBidi" w:hAnsiTheme="minorBidi"/>
        </w:rPr>
        <w:t xml:space="preserve"> Dabic v. Windsor Police Service, 2010 HRTO 1994, para. 10</w:t>
      </w:r>
    </w:p>
  </w:footnote>
  <w:footnote w:id="14">
    <w:p w:rsidR="003B38BA" w:rsidRPr="00D814E5" w:rsidRDefault="003B38BA">
      <w:pPr>
        <w:pStyle w:val="FootnoteText"/>
        <w:rPr>
          <w:rFonts w:asciiTheme="minorBidi" w:hAnsiTheme="minorBidi"/>
        </w:rPr>
      </w:pPr>
      <w:r w:rsidRPr="00D40BC2">
        <w:rPr>
          <w:rStyle w:val="FootnoteReference"/>
          <w:rFonts w:asciiTheme="minorBidi" w:hAnsiTheme="minorBidi"/>
        </w:rPr>
        <w:footnoteRef/>
      </w:r>
      <w:r>
        <w:rPr>
          <w:rFonts w:asciiTheme="minorBidi" w:hAnsiTheme="minorBidi"/>
        </w:rPr>
        <w:t xml:space="preserve"> Ibid, para. 24, </w:t>
      </w:r>
      <w:r w:rsidRPr="00D40BC2">
        <w:rPr>
          <w:rFonts w:asciiTheme="minorBidi" w:hAnsiTheme="minorBidi"/>
        </w:rPr>
        <w:t>Applicant’s Book of Authorities</w:t>
      </w:r>
    </w:p>
  </w:footnote>
  <w:footnote w:id="15">
    <w:p w:rsidR="003B38BA" w:rsidRDefault="003B38BA">
      <w:pPr>
        <w:pStyle w:val="FootnoteText"/>
      </w:pPr>
      <w:r w:rsidRPr="00D814E5">
        <w:rPr>
          <w:rStyle w:val="FootnoteReference"/>
          <w:rFonts w:asciiTheme="minorBidi" w:hAnsiTheme="minorBidi"/>
        </w:rPr>
        <w:footnoteRef/>
      </w:r>
      <w:r w:rsidRPr="00D814E5">
        <w:rPr>
          <w:rFonts w:asciiTheme="minorBidi" w:hAnsiTheme="minorBidi"/>
        </w:rPr>
        <w:t xml:space="preserve"> Ibid, para 11</w:t>
      </w:r>
    </w:p>
  </w:footnote>
  <w:footnote w:id="16">
    <w:p w:rsidR="003B38BA" w:rsidRPr="00C642BC" w:rsidRDefault="003B38BA">
      <w:pPr>
        <w:pStyle w:val="FootnoteText"/>
        <w:rPr>
          <w:rFonts w:asciiTheme="minorBidi" w:hAnsiTheme="minorBidi"/>
        </w:rPr>
      </w:pPr>
      <w:r w:rsidRPr="00C642BC">
        <w:rPr>
          <w:rStyle w:val="FootnoteReference"/>
          <w:rFonts w:asciiTheme="minorBidi" w:hAnsiTheme="minorBidi"/>
        </w:rPr>
        <w:footnoteRef/>
      </w:r>
      <w:r w:rsidRPr="00C642BC">
        <w:rPr>
          <w:rFonts w:asciiTheme="minorBidi" w:hAnsiTheme="minorBidi"/>
        </w:rPr>
        <w:t xml:space="preserve"> </w:t>
      </w:r>
      <w:r w:rsidRPr="00C642BC">
        <w:rPr>
          <w:rFonts w:asciiTheme="minorBidi" w:hAnsiTheme="minorBidi"/>
          <w:i/>
        </w:rPr>
        <w:t>Pellerin v. Cobseil scolairede district chatholique Centre-Sud</w:t>
      </w:r>
      <w:r w:rsidRPr="00C642BC">
        <w:rPr>
          <w:rFonts w:asciiTheme="minorBidi" w:hAnsiTheme="minorBidi"/>
        </w:rPr>
        <w:t>, 20112 HRTO 1777, Applicant’s Book of Authorities</w:t>
      </w:r>
    </w:p>
  </w:footnote>
  <w:footnote w:id="17">
    <w:p w:rsidR="003B38BA" w:rsidRPr="00A104C2" w:rsidRDefault="003B38BA">
      <w:pPr>
        <w:pStyle w:val="FootnoteText"/>
        <w:rPr>
          <w:rFonts w:asciiTheme="minorBidi" w:hAnsiTheme="minorBidi"/>
        </w:rPr>
      </w:pPr>
      <w:r w:rsidRPr="00A104C2">
        <w:rPr>
          <w:rStyle w:val="FootnoteReference"/>
          <w:rFonts w:asciiTheme="minorBidi" w:hAnsiTheme="minorBidi"/>
        </w:rPr>
        <w:footnoteRef/>
      </w:r>
      <w:r w:rsidRPr="00A104C2">
        <w:rPr>
          <w:rFonts w:asciiTheme="minorBidi" w:hAnsiTheme="minorBidi"/>
        </w:rPr>
        <w:t xml:space="preserve"> Ibid, pg1 at para. 1 and Exhibits 1 - 4</w:t>
      </w:r>
    </w:p>
  </w:footnote>
  <w:footnote w:id="18">
    <w:p w:rsidR="003B38BA" w:rsidRPr="00A104C2" w:rsidRDefault="003B38BA">
      <w:pPr>
        <w:pStyle w:val="FootnoteText"/>
        <w:rPr>
          <w:rFonts w:asciiTheme="minorBidi" w:hAnsiTheme="minorBidi"/>
        </w:rPr>
      </w:pPr>
      <w:r w:rsidRPr="00A104C2">
        <w:rPr>
          <w:rStyle w:val="FootnoteReference"/>
          <w:rFonts w:asciiTheme="minorBidi" w:hAnsiTheme="minorBidi"/>
        </w:rPr>
        <w:footnoteRef/>
      </w:r>
      <w:r w:rsidRPr="00A104C2">
        <w:rPr>
          <w:rFonts w:asciiTheme="minorBidi" w:hAnsiTheme="minorBidi"/>
        </w:rPr>
        <w:t xml:space="preserve"> Ibid and Exhibit 13</w:t>
      </w:r>
    </w:p>
  </w:footnote>
  <w:footnote w:id="19">
    <w:p w:rsidR="003B38BA" w:rsidRPr="00A104C2" w:rsidRDefault="003B38BA" w:rsidP="00306183">
      <w:pPr>
        <w:pStyle w:val="FootnoteText"/>
        <w:rPr>
          <w:rFonts w:asciiTheme="minorBidi" w:hAnsiTheme="minorBidi"/>
        </w:rPr>
      </w:pPr>
      <w:r w:rsidRPr="00A104C2">
        <w:rPr>
          <w:rStyle w:val="FootnoteReference"/>
          <w:rFonts w:asciiTheme="minorBidi" w:hAnsiTheme="minorBidi"/>
        </w:rPr>
        <w:footnoteRef/>
      </w:r>
      <w:r w:rsidRPr="00A104C2">
        <w:rPr>
          <w:rFonts w:asciiTheme="minorBidi" w:hAnsiTheme="minorBidi"/>
        </w:rPr>
        <w:t xml:space="preserve"> Exhibit 11, OPPs offer of employment</w:t>
      </w:r>
    </w:p>
  </w:footnote>
  <w:footnote w:id="20">
    <w:p w:rsidR="003B38BA" w:rsidRPr="00A104C2" w:rsidRDefault="003B38BA" w:rsidP="00306183">
      <w:pPr>
        <w:pStyle w:val="FootnoteText"/>
        <w:rPr>
          <w:rFonts w:asciiTheme="minorBidi" w:hAnsiTheme="minorBidi"/>
        </w:rPr>
      </w:pPr>
      <w:r w:rsidRPr="00A104C2">
        <w:rPr>
          <w:rStyle w:val="FootnoteReference"/>
          <w:rFonts w:asciiTheme="minorBidi" w:hAnsiTheme="minorBidi"/>
        </w:rPr>
        <w:footnoteRef/>
      </w:r>
      <w:r w:rsidRPr="00A104C2">
        <w:rPr>
          <w:rFonts w:asciiTheme="minorBidi" w:hAnsiTheme="minorBidi"/>
        </w:rPr>
        <w:t xml:space="preserve"> Exhibit 92, Applicant’s statement, pg. 5</w:t>
      </w:r>
      <w:r>
        <w:rPr>
          <w:rFonts w:asciiTheme="minorBidi" w:hAnsiTheme="minorBidi"/>
        </w:rPr>
        <w:t xml:space="preserve">, </w:t>
      </w:r>
      <w:r w:rsidRPr="00A104C2">
        <w:rPr>
          <w:rFonts w:asciiTheme="minorBidi" w:hAnsiTheme="minorBidi"/>
        </w:rPr>
        <w:t>para. 1</w:t>
      </w:r>
      <w:r>
        <w:rPr>
          <w:rFonts w:asciiTheme="minorBidi" w:hAnsiTheme="minorBidi"/>
        </w:rPr>
        <w:t xml:space="preserve">; pg. 6, para. 2 </w:t>
      </w:r>
    </w:p>
  </w:footnote>
  <w:footnote w:id="21">
    <w:p w:rsidR="003B38BA" w:rsidRDefault="003B38BA">
      <w:pPr>
        <w:pStyle w:val="FootnoteText"/>
      </w:pPr>
      <w:r w:rsidRPr="00A104C2">
        <w:rPr>
          <w:rStyle w:val="FootnoteReference"/>
          <w:rFonts w:asciiTheme="minorBidi" w:hAnsiTheme="minorBidi"/>
        </w:rPr>
        <w:footnoteRef/>
      </w:r>
      <w:r w:rsidRPr="00A104C2">
        <w:rPr>
          <w:rFonts w:asciiTheme="minorBidi" w:hAnsiTheme="minorBidi"/>
        </w:rPr>
        <w:t xml:space="preserve"> Ibid, pg. 5, para. 1</w:t>
      </w:r>
    </w:p>
  </w:footnote>
  <w:footnote w:id="22">
    <w:p w:rsidR="003B38BA" w:rsidRPr="009B29DF" w:rsidRDefault="003B38BA">
      <w:pPr>
        <w:pStyle w:val="FootnoteText"/>
        <w:rPr>
          <w:rFonts w:asciiTheme="minorBidi" w:hAnsiTheme="minorBidi"/>
        </w:rPr>
      </w:pPr>
      <w:r w:rsidRPr="009B29DF">
        <w:rPr>
          <w:rStyle w:val="FootnoteReference"/>
          <w:rFonts w:asciiTheme="minorBidi" w:hAnsiTheme="minorBidi"/>
        </w:rPr>
        <w:footnoteRef/>
      </w:r>
      <w:r w:rsidRPr="009B29DF">
        <w:rPr>
          <w:rFonts w:asciiTheme="minorBidi" w:hAnsiTheme="minorBidi"/>
        </w:rPr>
        <w:t xml:space="preserve"> Email from Sgt.; Rathbun dated August 5, 2008, Schedule B, 1</w:t>
      </w:r>
    </w:p>
  </w:footnote>
  <w:footnote w:id="23">
    <w:p w:rsidR="003B38BA" w:rsidRPr="00D5751B" w:rsidRDefault="003B38BA">
      <w:pPr>
        <w:pStyle w:val="FootnoteText"/>
        <w:rPr>
          <w:rFonts w:asciiTheme="minorBidi" w:hAnsiTheme="minorBidi"/>
        </w:rPr>
      </w:pPr>
      <w:r w:rsidRPr="00D5751B">
        <w:rPr>
          <w:rStyle w:val="FootnoteReference"/>
          <w:rFonts w:asciiTheme="minorBidi" w:hAnsiTheme="minorBidi"/>
        </w:rPr>
        <w:footnoteRef/>
      </w:r>
      <w:r w:rsidRPr="00D5751B">
        <w:rPr>
          <w:rFonts w:asciiTheme="minorBidi" w:hAnsiTheme="minorBidi"/>
        </w:rPr>
        <w:t xml:space="preserve"> Exhibit 92, Applicant’s statement, pg. 6, para. 2</w:t>
      </w:r>
    </w:p>
  </w:footnote>
  <w:footnote w:id="24">
    <w:p w:rsidR="003B38BA" w:rsidRPr="00E20E76" w:rsidRDefault="003B38BA" w:rsidP="00E44059">
      <w:pPr>
        <w:pStyle w:val="FootnoteText"/>
        <w:rPr>
          <w:rFonts w:asciiTheme="minorBidi" w:hAnsiTheme="minorBidi"/>
        </w:rPr>
      </w:pPr>
      <w:r w:rsidRPr="00D5751B">
        <w:rPr>
          <w:rStyle w:val="FootnoteReference"/>
          <w:rFonts w:asciiTheme="minorBidi" w:hAnsiTheme="minorBidi"/>
        </w:rPr>
        <w:footnoteRef/>
      </w:r>
      <w:r w:rsidRPr="00D5751B">
        <w:rPr>
          <w:rFonts w:asciiTheme="minorBidi" w:hAnsiTheme="minorBidi"/>
        </w:rPr>
        <w:t xml:space="preserve"> Ibid, pg. 5, para. 1</w:t>
      </w:r>
    </w:p>
  </w:footnote>
  <w:footnote w:id="25">
    <w:p w:rsidR="003B38BA" w:rsidRPr="003711BC" w:rsidRDefault="003B38BA">
      <w:pPr>
        <w:pStyle w:val="FootnoteText"/>
        <w:rPr>
          <w:rFonts w:asciiTheme="minorBidi" w:hAnsiTheme="minorBidi"/>
        </w:rPr>
      </w:pPr>
      <w:r w:rsidRPr="003711BC">
        <w:rPr>
          <w:rStyle w:val="FootnoteReference"/>
          <w:rFonts w:asciiTheme="minorBidi" w:hAnsiTheme="minorBidi"/>
        </w:rPr>
        <w:footnoteRef/>
      </w:r>
      <w:r>
        <w:rPr>
          <w:rFonts w:asciiTheme="minorBidi" w:hAnsiTheme="minorBidi"/>
        </w:rPr>
        <w:t xml:space="preserve"> Emails between Insp</w:t>
      </w:r>
      <w:r w:rsidRPr="003711BC">
        <w:rPr>
          <w:rFonts w:asciiTheme="minorBidi" w:hAnsiTheme="minorBidi"/>
        </w:rPr>
        <w:t>.</w:t>
      </w:r>
      <w:r>
        <w:rPr>
          <w:rFonts w:asciiTheme="minorBidi" w:hAnsiTheme="minorBidi"/>
        </w:rPr>
        <w:t xml:space="preserve"> </w:t>
      </w:r>
      <w:r w:rsidRPr="003711BC">
        <w:rPr>
          <w:rFonts w:asciiTheme="minorBidi" w:hAnsiTheme="minorBidi"/>
        </w:rPr>
        <w:t>Johnston S/Sgt. Campbell, Comman</w:t>
      </w:r>
      <w:r>
        <w:rPr>
          <w:rFonts w:asciiTheme="minorBidi" w:hAnsiTheme="minorBidi"/>
        </w:rPr>
        <w:t>d</w:t>
      </w:r>
      <w:r w:rsidRPr="003711BC">
        <w:rPr>
          <w:rFonts w:asciiTheme="minorBidi" w:hAnsiTheme="minorBidi"/>
        </w:rPr>
        <w:t xml:space="preserve"> Staff in Orillia and results of the second background investigation of the applicant, August 5 to19, 2008, Schedule B</w:t>
      </w:r>
      <w:r>
        <w:rPr>
          <w:rFonts w:asciiTheme="minorBidi" w:hAnsiTheme="minorBidi"/>
        </w:rPr>
        <w:t>, 2</w:t>
      </w:r>
    </w:p>
  </w:footnote>
  <w:footnote w:id="26">
    <w:p w:rsidR="003B38BA" w:rsidRPr="005F64CD" w:rsidRDefault="003B38BA">
      <w:pPr>
        <w:pStyle w:val="FootnoteText"/>
        <w:rPr>
          <w:rFonts w:asciiTheme="minorBidi" w:hAnsiTheme="minorBidi"/>
          <w:lang w:val="en-CA"/>
        </w:rPr>
      </w:pPr>
      <w:r w:rsidRPr="005F64CD">
        <w:rPr>
          <w:rStyle w:val="FootnoteReference"/>
          <w:rFonts w:asciiTheme="minorBidi" w:hAnsiTheme="minorBidi"/>
        </w:rPr>
        <w:footnoteRef/>
      </w:r>
      <w:r w:rsidRPr="005F64CD">
        <w:rPr>
          <w:rFonts w:asciiTheme="minorBidi" w:hAnsiTheme="minorBidi"/>
        </w:rPr>
        <w:t xml:space="preserve"> Exhibit 7, Peterborough Fish and Game Association Membership</w:t>
      </w:r>
    </w:p>
  </w:footnote>
  <w:footnote w:id="27">
    <w:p w:rsidR="003B38BA" w:rsidRPr="005F64CD" w:rsidRDefault="003B38BA" w:rsidP="005F64CD">
      <w:pPr>
        <w:pStyle w:val="FootnoteText"/>
      </w:pPr>
      <w:r w:rsidRPr="005F64CD">
        <w:rPr>
          <w:rStyle w:val="FootnoteReference"/>
          <w:rFonts w:asciiTheme="minorBidi" w:hAnsiTheme="minorBidi"/>
        </w:rPr>
        <w:footnoteRef/>
      </w:r>
      <w:r w:rsidRPr="005F64CD">
        <w:rPr>
          <w:rFonts w:asciiTheme="minorBidi" w:hAnsiTheme="minorBidi"/>
        </w:rPr>
        <w:t xml:space="preserve"> Exhibit 92, Applicant’s statement, pg. 6, para. 3</w:t>
      </w:r>
    </w:p>
  </w:footnote>
  <w:footnote w:id="28">
    <w:p w:rsidR="003B38BA" w:rsidRPr="00725A45" w:rsidRDefault="003B38BA">
      <w:pPr>
        <w:pStyle w:val="FootnoteText"/>
        <w:rPr>
          <w:rFonts w:asciiTheme="minorBidi" w:hAnsiTheme="minorBidi"/>
          <w:lang w:val="en-CA"/>
        </w:rPr>
      </w:pPr>
      <w:r w:rsidRPr="00725A45">
        <w:rPr>
          <w:rStyle w:val="FootnoteReference"/>
          <w:rFonts w:asciiTheme="minorBidi" w:hAnsiTheme="minorBidi"/>
        </w:rPr>
        <w:footnoteRef/>
      </w:r>
      <w:r w:rsidRPr="00725A45">
        <w:rPr>
          <w:rFonts w:asciiTheme="minorBidi" w:hAnsiTheme="minorBidi"/>
        </w:rPr>
        <w:t xml:space="preserve"> Exhibit 92, Applicant’s statement, pg. 6, para. 2</w:t>
      </w:r>
    </w:p>
  </w:footnote>
  <w:footnote w:id="29">
    <w:p w:rsidR="003B38BA" w:rsidRPr="00725A45" w:rsidRDefault="003B38BA" w:rsidP="00E44059">
      <w:pPr>
        <w:pStyle w:val="FootnoteText"/>
        <w:rPr>
          <w:rFonts w:asciiTheme="minorBidi" w:hAnsiTheme="minorBidi"/>
          <w:color w:val="000000"/>
          <w:szCs w:val="19"/>
        </w:rPr>
      </w:pPr>
      <w:r w:rsidRPr="00725A45">
        <w:rPr>
          <w:rStyle w:val="FootnoteReference"/>
          <w:rFonts w:asciiTheme="minorBidi" w:hAnsiTheme="minorBidi"/>
        </w:rPr>
        <w:footnoteRef/>
      </w:r>
      <w:r w:rsidRPr="00725A45">
        <w:rPr>
          <w:rFonts w:asciiTheme="minorBidi" w:hAnsiTheme="minorBidi"/>
        </w:rPr>
        <w:t xml:space="preserve"> </w:t>
      </w:r>
      <w:r w:rsidRPr="00A104C2">
        <w:rPr>
          <w:rFonts w:asciiTheme="minorBidi" w:hAnsiTheme="minorBidi"/>
        </w:rPr>
        <w:t xml:space="preserve">Ibid, </w:t>
      </w:r>
      <w:r w:rsidRPr="00725A45">
        <w:rPr>
          <w:rFonts w:asciiTheme="minorBidi" w:hAnsiTheme="minorBidi"/>
          <w:color w:val="000000"/>
          <w:szCs w:val="19"/>
        </w:rPr>
        <w:t xml:space="preserve">pgs. 5-6 </w:t>
      </w:r>
    </w:p>
    <w:p w:rsidR="003B38BA" w:rsidRDefault="003B38BA" w:rsidP="00B30169">
      <w:pPr>
        <w:pStyle w:val="FootnoteText"/>
      </w:pPr>
    </w:p>
  </w:footnote>
  <w:footnote w:id="30">
    <w:p w:rsidR="003B38BA" w:rsidRPr="00803218" w:rsidRDefault="003B38BA" w:rsidP="00B30169">
      <w:pPr>
        <w:pStyle w:val="FootnoteText"/>
        <w:rPr>
          <w:rFonts w:asciiTheme="minorBidi" w:hAnsiTheme="minorBidi"/>
        </w:rPr>
      </w:pPr>
      <w:r w:rsidRPr="00803218">
        <w:rPr>
          <w:rStyle w:val="FootnoteReference"/>
          <w:rFonts w:asciiTheme="minorBidi" w:hAnsiTheme="minorBidi"/>
        </w:rPr>
        <w:footnoteRef/>
      </w:r>
      <w:r w:rsidRPr="00803218">
        <w:rPr>
          <w:rFonts w:asciiTheme="minorBidi" w:hAnsiTheme="minorBidi"/>
        </w:rPr>
        <w:t xml:space="preserve"> </w:t>
      </w:r>
      <w:r w:rsidRPr="00803218">
        <w:rPr>
          <w:rFonts w:asciiTheme="minorBidi" w:hAnsiTheme="minorBidi"/>
          <w:i/>
          <w:color w:val="000000"/>
          <w:szCs w:val="19"/>
        </w:rPr>
        <w:t>Jacqueline Nassiah v. Peel Regional Police Service</w:t>
      </w:r>
      <w:r w:rsidRPr="00803218">
        <w:rPr>
          <w:rFonts w:asciiTheme="minorBidi" w:hAnsiTheme="minorBidi"/>
          <w:color w:val="000000"/>
          <w:szCs w:val="19"/>
        </w:rPr>
        <w:t>, OHRT 2007, Applicant’s Book of Authorities</w:t>
      </w:r>
    </w:p>
  </w:footnote>
  <w:footnote w:id="31">
    <w:p w:rsidR="003B38BA" w:rsidRDefault="003B38BA" w:rsidP="00B30169">
      <w:pPr>
        <w:pStyle w:val="FootnoteText"/>
      </w:pPr>
      <w:r w:rsidRPr="00803218">
        <w:rPr>
          <w:rStyle w:val="FootnoteReference"/>
          <w:rFonts w:asciiTheme="minorBidi" w:hAnsiTheme="minorBidi"/>
        </w:rPr>
        <w:footnoteRef/>
      </w:r>
      <w:r w:rsidRPr="00803218">
        <w:rPr>
          <w:rFonts w:asciiTheme="minorBidi" w:hAnsiTheme="minorBidi"/>
        </w:rPr>
        <w:t xml:space="preserve"> Ibid, para. 166</w:t>
      </w:r>
    </w:p>
  </w:footnote>
  <w:footnote w:id="32">
    <w:p w:rsidR="003B38BA" w:rsidRPr="00D814E5" w:rsidRDefault="003B38BA" w:rsidP="00B30169">
      <w:pPr>
        <w:pStyle w:val="FootnoteText"/>
        <w:rPr>
          <w:rFonts w:asciiTheme="minorBidi" w:hAnsiTheme="minorBidi"/>
          <w:lang w:val="en-CA"/>
        </w:rPr>
      </w:pPr>
      <w:r w:rsidRPr="00D814E5">
        <w:rPr>
          <w:rStyle w:val="FootnoteReference"/>
          <w:rFonts w:asciiTheme="minorBidi" w:hAnsiTheme="minorBidi"/>
        </w:rPr>
        <w:footnoteRef/>
      </w:r>
      <w:r w:rsidRPr="00D814E5">
        <w:rPr>
          <w:rFonts w:asciiTheme="minorBidi" w:hAnsiTheme="minorBidi"/>
        </w:rPr>
        <w:t xml:space="preserve"> Exhibit 92, </w:t>
      </w:r>
      <w:r>
        <w:rPr>
          <w:rFonts w:asciiTheme="minorBidi" w:hAnsiTheme="minorBidi"/>
        </w:rPr>
        <w:t>Applicant’s statement</w:t>
      </w:r>
      <w:r w:rsidRPr="00D814E5">
        <w:rPr>
          <w:rFonts w:asciiTheme="minorBidi" w:hAnsiTheme="minorBidi"/>
          <w:color w:val="000000"/>
          <w:szCs w:val="19"/>
        </w:rPr>
        <w:t>, pg. 6</w:t>
      </w:r>
    </w:p>
  </w:footnote>
  <w:footnote w:id="33">
    <w:p w:rsidR="003B38BA" w:rsidRDefault="003B38BA" w:rsidP="00B30169">
      <w:pPr>
        <w:pStyle w:val="FootnoteText"/>
      </w:pPr>
      <w:r w:rsidRPr="00D814E5">
        <w:rPr>
          <w:rStyle w:val="FootnoteReference"/>
          <w:rFonts w:asciiTheme="minorBidi" w:hAnsiTheme="minorBidi"/>
        </w:rPr>
        <w:footnoteRef/>
      </w:r>
      <w:r w:rsidRPr="00D814E5">
        <w:rPr>
          <w:rFonts w:asciiTheme="minorBidi" w:hAnsiTheme="minorBidi"/>
        </w:rPr>
        <w:t xml:space="preserve"> Respondent’s Response to Application, para. 28</w:t>
      </w:r>
    </w:p>
  </w:footnote>
  <w:footnote w:id="34">
    <w:p w:rsidR="003B38BA" w:rsidRPr="006A064B" w:rsidRDefault="003B38BA" w:rsidP="00B30169">
      <w:pPr>
        <w:pStyle w:val="FootnoteText"/>
        <w:rPr>
          <w:rFonts w:asciiTheme="minorBidi" w:hAnsiTheme="minorBidi"/>
        </w:rPr>
      </w:pPr>
      <w:r w:rsidRPr="006A064B">
        <w:rPr>
          <w:rStyle w:val="FootnoteReference"/>
          <w:rFonts w:asciiTheme="minorBidi" w:hAnsiTheme="minorBidi"/>
        </w:rPr>
        <w:footnoteRef/>
      </w:r>
      <w:r w:rsidRPr="006A064B">
        <w:rPr>
          <w:rFonts w:asciiTheme="minorBidi" w:hAnsiTheme="minorBidi"/>
        </w:rPr>
        <w:t xml:space="preserve"> Exhibit 92, </w:t>
      </w:r>
      <w:r>
        <w:rPr>
          <w:rFonts w:asciiTheme="minorBidi" w:hAnsiTheme="minorBidi"/>
        </w:rPr>
        <w:t>Applicant’s statement</w:t>
      </w:r>
      <w:r w:rsidRPr="006A064B">
        <w:rPr>
          <w:rFonts w:asciiTheme="minorBidi" w:hAnsiTheme="minorBidi"/>
        </w:rPr>
        <w:t>, pg. 5, para. 2</w:t>
      </w:r>
      <w:r>
        <w:rPr>
          <w:rFonts w:asciiTheme="minorBidi" w:hAnsiTheme="minorBidi"/>
        </w:rPr>
        <w:t>, 3.</w:t>
      </w:r>
    </w:p>
  </w:footnote>
  <w:footnote w:id="35">
    <w:p w:rsidR="003B38BA" w:rsidRPr="00796379" w:rsidRDefault="003B38BA">
      <w:pPr>
        <w:pStyle w:val="FootnoteText"/>
        <w:rPr>
          <w:rFonts w:asciiTheme="minorBidi" w:hAnsiTheme="minorBidi"/>
        </w:rPr>
      </w:pPr>
      <w:r w:rsidRPr="00796379">
        <w:rPr>
          <w:rStyle w:val="FootnoteReference"/>
          <w:rFonts w:asciiTheme="minorBidi" w:hAnsiTheme="minorBidi"/>
        </w:rPr>
        <w:footnoteRef/>
      </w:r>
      <w:r w:rsidRPr="00796379">
        <w:rPr>
          <w:rFonts w:asciiTheme="minorBidi" w:hAnsiTheme="minorBidi"/>
        </w:rPr>
        <w:t xml:space="preserve"> Emails dated September 4 and 24, 2008 and Internal Briefing Report (‘documents’), Schedule B, 3</w:t>
      </w:r>
    </w:p>
  </w:footnote>
  <w:footnote w:id="36">
    <w:p w:rsidR="003B38BA" w:rsidRPr="00796379" w:rsidRDefault="003B38BA">
      <w:pPr>
        <w:pStyle w:val="FootnoteText"/>
        <w:rPr>
          <w:rFonts w:asciiTheme="minorBidi" w:hAnsiTheme="minorBidi"/>
        </w:rPr>
      </w:pPr>
      <w:r w:rsidRPr="00796379">
        <w:rPr>
          <w:rStyle w:val="FootnoteReference"/>
          <w:rFonts w:asciiTheme="minorBidi" w:hAnsiTheme="minorBidi"/>
        </w:rPr>
        <w:footnoteRef/>
      </w:r>
      <w:r w:rsidRPr="00796379">
        <w:rPr>
          <w:rFonts w:asciiTheme="minorBidi" w:hAnsiTheme="minorBidi"/>
        </w:rPr>
        <w:t xml:space="preserve"> Exhibit 92, Applicant’s statement, pg. 6, para. 3</w:t>
      </w:r>
      <w:r>
        <w:rPr>
          <w:rFonts w:asciiTheme="minorBidi" w:hAnsiTheme="minorBidi"/>
        </w:rPr>
        <w:t>, pg. 66, para 1.</w:t>
      </w:r>
    </w:p>
  </w:footnote>
  <w:footnote w:id="37">
    <w:p w:rsidR="003B38BA" w:rsidRPr="006012CA" w:rsidRDefault="003B38BA">
      <w:pPr>
        <w:pStyle w:val="FootnoteText"/>
        <w:rPr>
          <w:rFonts w:asciiTheme="minorBidi" w:hAnsiTheme="minorBidi"/>
        </w:rPr>
      </w:pPr>
      <w:r w:rsidRPr="006012CA">
        <w:rPr>
          <w:rStyle w:val="FootnoteReference"/>
          <w:rFonts w:asciiTheme="minorBidi" w:hAnsiTheme="minorBidi"/>
        </w:rPr>
        <w:footnoteRef/>
      </w:r>
      <w:r w:rsidRPr="006012CA">
        <w:rPr>
          <w:rFonts w:asciiTheme="minorBidi" w:hAnsiTheme="minorBidi"/>
        </w:rPr>
        <w:t xml:space="preserve"> OPP Police Orders, Probationary recruits ceremonies, Schedule B</w:t>
      </w:r>
    </w:p>
  </w:footnote>
  <w:footnote w:id="38">
    <w:p w:rsidR="003B38BA" w:rsidRDefault="003B38BA">
      <w:pPr>
        <w:pStyle w:val="FootnoteText"/>
      </w:pPr>
      <w:r w:rsidRPr="006012CA">
        <w:rPr>
          <w:rStyle w:val="FootnoteReference"/>
          <w:rFonts w:asciiTheme="minorBidi" w:hAnsiTheme="minorBidi"/>
        </w:rPr>
        <w:footnoteRef/>
      </w:r>
      <w:r w:rsidRPr="006012CA">
        <w:rPr>
          <w:rFonts w:asciiTheme="minorBidi" w:hAnsiTheme="minorBidi"/>
        </w:rPr>
        <w:t xml:space="preserve"> Exhibit 92, Applicant’s statement, pg. 19</w:t>
      </w:r>
    </w:p>
  </w:footnote>
  <w:footnote w:id="39">
    <w:p w:rsidR="003B38BA" w:rsidRPr="00BE4426" w:rsidRDefault="003B38BA" w:rsidP="00BE4426">
      <w:pPr>
        <w:pStyle w:val="FootnoteText"/>
        <w:rPr>
          <w:rFonts w:asciiTheme="minorBidi" w:hAnsiTheme="minorBidi"/>
          <w:lang w:val="en-CA"/>
        </w:rPr>
      </w:pPr>
      <w:r w:rsidRPr="00BE4426">
        <w:rPr>
          <w:rStyle w:val="FootnoteReference"/>
          <w:rFonts w:asciiTheme="minorBidi" w:hAnsiTheme="minorBidi"/>
        </w:rPr>
        <w:footnoteRef/>
      </w:r>
      <w:r w:rsidRPr="00BE4426">
        <w:rPr>
          <w:rFonts w:asciiTheme="minorBidi" w:hAnsiTheme="minorBidi"/>
        </w:rPr>
        <w:t xml:space="preserve"> Exhibit 92, Applicant’s statement, pg</w:t>
      </w:r>
      <w:r>
        <w:rPr>
          <w:rFonts w:asciiTheme="minorBidi" w:hAnsiTheme="minorBidi"/>
        </w:rPr>
        <w:t>s. 52</w:t>
      </w:r>
      <w:r w:rsidRPr="00BE4426">
        <w:rPr>
          <w:rFonts w:asciiTheme="minorBidi" w:hAnsiTheme="minorBidi"/>
        </w:rPr>
        <w:t>-56</w:t>
      </w:r>
    </w:p>
  </w:footnote>
  <w:footnote w:id="40">
    <w:p w:rsidR="003B38BA" w:rsidRPr="00BE4426" w:rsidRDefault="003B38BA">
      <w:pPr>
        <w:pStyle w:val="FootnoteText"/>
        <w:rPr>
          <w:rFonts w:asciiTheme="minorBidi" w:hAnsiTheme="minorBidi"/>
        </w:rPr>
      </w:pPr>
      <w:r w:rsidRPr="00BE4426">
        <w:rPr>
          <w:rStyle w:val="FootnoteReference"/>
          <w:rFonts w:asciiTheme="minorBidi" w:hAnsiTheme="minorBidi"/>
        </w:rPr>
        <w:footnoteRef/>
      </w:r>
      <w:r w:rsidRPr="00BE4426">
        <w:rPr>
          <w:rFonts w:asciiTheme="minorBidi" w:hAnsiTheme="minorBidi"/>
        </w:rPr>
        <w:t xml:space="preserve"> Email from S/Sgt. Campbell dated July 17, 2009, Schedule B, 4</w:t>
      </w:r>
    </w:p>
  </w:footnote>
  <w:footnote w:id="41">
    <w:p w:rsidR="003B38BA" w:rsidRPr="000845E1" w:rsidRDefault="003B38BA">
      <w:pPr>
        <w:pStyle w:val="FootnoteText"/>
        <w:rPr>
          <w:rFonts w:asciiTheme="minorBidi" w:hAnsiTheme="minorBidi"/>
        </w:rPr>
      </w:pPr>
      <w:r w:rsidRPr="000845E1">
        <w:rPr>
          <w:rStyle w:val="FootnoteReference"/>
          <w:rFonts w:asciiTheme="minorBidi" w:hAnsiTheme="minorBidi"/>
        </w:rPr>
        <w:footnoteRef/>
      </w:r>
      <w:r w:rsidRPr="000845E1">
        <w:rPr>
          <w:rFonts w:asciiTheme="minorBidi" w:hAnsiTheme="minorBidi"/>
        </w:rPr>
        <w:t xml:space="preserve"> Exhibit 92, Applicant’s statement, pgs. 25-30</w:t>
      </w:r>
    </w:p>
  </w:footnote>
  <w:footnote w:id="42">
    <w:p w:rsidR="003B38BA" w:rsidRPr="00224413" w:rsidRDefault="003B38BA">
      <w:pPr>
        <w:pStyle w:val="FootnoteText"/>
        <w:rPr>
          <w:rFonts w:asciiTheme="minorBidi" w:hAnsiTheme="minorBidi"/>
        </w:rPr>
      </w:pPr>
      <w:r w:rsidRPr="00BE4426">
        <w:rPr>
          <w:rStyle w:val="FootnoteReference"/>
          <w:rFonts w:asciiTheme="minorBidi" w:hAnsiTheme="minorBidi"/>
        </w:rPr>
        <w:footnoteRef/>
      </w:r>
      <w:r w:rsidRPr="00BE4426">
        <w:rPr>
          <w:rFonts w:asciiTheme="minorBidi" w:hAnsiTheme="minorBidi"/>
        </w:rPr>
        <w:t xml:space="preserve"> Exhibit 24, OPP Probationary Constable Evaluation Report Guidelines</w:t>
      </w:r>
    </w:p>
  </w:footnote>
  <w:footnote w:id="43">
    <w:p w:rsidR="003B38BA" w:rsidRDefault="003B38BA">
      <w:pPr>
        <w:pStyle w:val="FootnoteText"/>
      </w:pPr>
      <w:r w:rsidRPr="00224413">
        <w:rPr>
          <w:rStyle w:val="FootnoteReference"/>
          <w:rFonts w:asciiTheme="minorBidi" w:hAnsiTheme="minorBidi"/>
        </w:rPr>
        <w:footnoteRef/>
      </w:r>
      <w:r w:rsidRPr="00224413">
        <w:rPr>
          <w:rFonts w:asciiTheme="minorBidi" w:hAnsiTheme="minorBidi"/>
        </w:rPr>
        <w:t xml:space="preserve"> Exhibit 28, OPP Human Resources, Probationary Constables</w:t>
      </w:r>
    </w:p>
  </w:footnote>
  <w:footnote w:id="44">
    <w:p w:rsidR="003B38BA" w:rsidRPr="00184DD1" w:rsidRDefault="003B38BA">
      <w:pPr>
        <w:pStyle w:val="FootnoteText"/>
        <w:rPr>
          <w:rFonts w:asciiTheme="minorBidi" w:hAnsiTheme="minorBidi"/>
        </w:rPr>
      </w:pPr>
      <w:r w:rsidRPr="00184DD1">
        <w:rPr>
          <w:rStyle w:val="FootnoteReference"/>
          <w:rFonts w:asciiTheme="minorBidi" w:hAnsiTheme="minorBidi"/>
        </w:rPr>
        <w:footnoteRef/>
      </w:r>
      <w:r w:rsidRPr="00184DD1">
        <w:rPr>
          <w:rFonts w:asciiTheme="minorBidi" w:hAnsiTheme="minorBidi"/>
        </w:rPr>
        <w:t xml:space="preserve"> Exhibit 27, OPP Orders, Law Enforcement, 2.51.1: Supervision – member</w:t>
      </w:r>
    </w:p>
  </w:footnote>
  <w:footnote w:id="45">
    <w:p w:rsidR="003B38BA" w:rsidRPr="000845E1" w:rsidRDefault="003B38BA">
      <w:pPr>
        <w:pStyle w:val="FootnoteText"/>
        <w:rPr>
          <w:rFonts w:asciiTheme="minorBidi" w:hAnsiTheme="minorBidi"/>
          <w:lang w:val="en-CA"/>
        </w:rPr>
      </w:pPr>
      <w:r w:rsidRPr="000845E1">
        <w:rPr>
          <w:rStyle w:val="FootnoteReference"/>
          <w:rFonts w:asciiTheme="minorBidi" w:hAnsiTheme="minorBidi"/>
        </w:rPr>
        <w:footnoteRef/>
      </w:r>
      <w:r w:rsidRPr="000845E1">
        <w:rPr>
          <w:rFonts w:asciiTheme="minorBidi" w:hAnsiTheme="minorBidi"/>
        </w:rPr>
        <w:t xml:space="preserve"> Exhibit 28, OPP Orders, Human Resources, Probationary Constables</w:t>
      </w:r>
    </w:p>
  </w:footnote>
  <w:footnote w:id="46">
    <w:p w:rsidR="003B38BA" w:rsidRPr="00773A58" w:rsidRDefault="003B38BA">
      <w:pPr>
        <w:pStyle w:val="FootnoteText"/>
        <w:rPr>
          <w:rFonts w:asciiTheme="minorBidi" w:hAnsiTheme="minorBidi"/>
        </w:rPr>
      </w:pPr>
      <w:r w:rsidRPr="00773A58">
        <w:rPr>
          <w:rStyle w:val="FootnoteReference"/>
          <w:rFonts w:asciiTheme="minorBidi" w:hAnsiTheme="minorBidi"/>
        </w:rPr>
        <w:footnoteRef/>
      </w:r>
      <w:r w:rsidRPr="00773A58">
        <w:rPr>
          <w:rFonts w:asciiTheme="minorBidi" w:hAnsiTheme="minorBidi"/>
        </w:rPr>
        <w:t xml:space="preserve"> Respondent’s response, para. 36</w:t>
      </w:r>
    </w:p>
  </w:footnote>
  <w:footnote w:id="47">
    <w:p w:rsidR="003B38BA" w:rsidRPr="009D4A98" w:rsidRDefault="003B38BA">
      <w:pPr>
        <w:pStyle w:val="FootnoteText"/>
        <w:rPr>
          <w:rFonts w:asciiTheme="minorBidi" w:hAnsiTheme="minorBidi"/>
        </w:rPr>
      </w:pPr>
      <w:r w:rsidRPr="009D4A98">
        <w:rPr>
          <w:rStyle w:val="FootnoteReference"/>
          <w:rFonts w:asciiTheme="minorBidi" w:hAnsiTheme="minorBidi"/>
        </w:rPr>
        <w:footnoteRef/>
      </w:r>
      <w:r w:rsidRPr="009D4A98">
        <w:rPr>
          <w:rFonts w:asciiTheme="minorBidi" w:hAnsiTheme="minorBidi"/>
        </w:rPr>
        <w:t xml:space="preserve"> Exhibit 92, Applicant’s statement, pg. 10, para. 6</w:t>
      </w:r>
    </w:p>
  </w:footnote>
  <w:footnote w:id="48">
    <w:p w:rsidR="003B38BA" w:rsidRPr="00773A58" w:rsidRDefault="003B38BA" w:rsidP="009A340B">
      <w:pPr>
        <w:pStyle w:val="FootnoteText"/>
        <w:rPr>
          <w:rFonts w:asciiTheme="minorBidi" w:hAnsiTheme="minorBidi"/>
          <w:lang w:val="en-CA"/>
        </w:rPr>
      </w:pPr>
      <w:r w:rsidRPr="009D4A98">
        <w:rPr>
          <w:rStyle w:val="FootnoteReference"/>
          <w:rFonts w:asciiTheme="minorBidi" w:hAnsiTheme="minorBidi"/>
        </w:rPr>
        <w:footnoteRef/>
      </w:r>
      <w:r w:rsidRPr="009D4A98">
        <w:rPr>
          <w:rFonts w:asciiTheme="minorBidi" w:hAnsiTheme="minorBidi"/>
        </w:rPr>
        <w:t xml:space="preserve"> </w:t>
      </w:r>
      <w:r>
        <w:rPr>
          <w:rFonts w:asciiTheme="minorBidi" w:hAnsiTheme="minorBidi"/>
        </w:rPr>
        <w:t>Ibid</w:t>
      </w:r>
      <w:r w:rsidRPr="009D4A98">
        <w:rPr>
          <w:rFonts w:asciiTheme="minorBidi" w:hAnsiTheme="minorBidi"/>
        </w:rPr>
        <w:t>, pg. 10, para. 7</w:t>
      </w:r>
      <w:r>
        <w:rPr>
          <w:rFonts w:asciiTheme="minorBidi" w:hAnsiTheme="minorBidi"/>
        </w:rPr>
        <w:t xml:space="preserve"> </w:t>
      </w:r>
    </w:p>
  </w:footnote>
  <w:footnote w:id="49">
    <w:p w:rsidR="003B38BA" w:rsidRPr="009A340B" w:rsidRDefault="003B38BA" w:rsidP="009A340B">
      <w:pPr>
        <w:pStyle w:val="FootnoteText"/>
        <w:rPr>
          <w:rFonts w:asciiTheme="minorBidi" w:hAnsiTheme="minorBidi"/>
          <w:lang w:val="en-CA"/>
        </w:rPr>
      </w:pPr>
      <w:r w:rsidRPr="009A340B">
        <w:rPr>
          <w:rStyle w:val="FootnoteReference"/>
          <w:rFonts w:asciiTheme="minorBidi" w:hAnsiTheme="minorBidi"/>
        </w:rPr>
        <w:footnoteRef/>
      </w:r>
      <w:r w:rsidRPr="009A340B">
        <w:rPr>
          <w:rFonts w:asciiTheme="minorBidi" w:hAnsiTheme="minorBidi"/>
        </w:rPr>
        <w:t xml:space="preserve"> </w:t>
      </w:r>
      <w:r>
        <w:rPr>
          <w:rFonts w:asciiTheme="minorBidi" w:hAnsiTheme="minorBidi"/>
        </w:rPr>
        <w:t>Ibid, pg. 42, para</w:t>
      </w:r>
      <w:r w:rsidRPr="009A340B">
        <w:rPr>
          <w:rFonts w:asciiTheme="minorBidi" w:hAnsiTheme="minorBidi"/>
        </w:rPr>
        <w:t>. 4</w:t>
      </w:r>
    </w:p>
  </w:footnote>
  <w:footnote w:id="50">
    <w:p w:rsidR="003B38BA" w:rsidRPr="000F2F0A" w:rsidRDefault="003B38BA" w:rsidP="000F2F0A">
      <w:pPr>
        <w:pStyle w:val="ListParagraph"/>
        <w:spacing w:line="480" w:lineRule="auto"/>
        <w:ind w:left="0"/>
        <w:jc w:val="both"/>
        <w:rPr>
          <w:rFonts w:asciiTheme="minorBidi" w:hAnsiTheme="minorBidi"/>
          <w:sz w:val="20"/>
          <w:szCs w:val="20"/>
        </w:rPr>
      </w:pPr>
      <w:r w:rsidRPr="000F2F0A">
        <w:rPr>
          <w:rStyle w:val="FootnoteReference"/>
          <w:rFonts w:asciiTheme="minorBidi" w:hAnsiTheme="minorBidi"/>
          <w:sz w:val="20"/>
          <w:szCs w:val="20"/>
        </w:rPr>
        <w:footnoteRef/>
      </w:r>
      <w:r w:rsidRPr="000F2F0A">
        <w:rPr>
          <w:rFonts w:asciiTheme="minorBidi" w:hAnsiTheme="minorBidi"/>
          <w:sz w:val="20"/>
          <w:szCs w:val="20"/>
        </w:rPr>
        <w:t xml:space="preserve"> </w:t>
      </w:r>
      <w:r w:rsidRPr="000F2F0A">
        <w:rPr>
          <w:rFonts w:asciiTheme="minorBidi" w:eastAsia="Times New Roman" w:hAnsiTheme="minorBidi"/>
          <w:i/>
          <w:kern w:val="36"/>
          <w:sz w:val="20"/>
          <w:szCs w:val="20"/>
        </w:rPr>
        <w:t>Nassiah v. Peel (Regional Municipality) Services Board</w:t>
      </w:r>
      <w:r w:rsidRPr="000F2F0A">
        <w:rPr>
          <w:rFonts w:asciiTheme="minorBidi" w:eastAsia="Times New Roman" w:hAnsiTheme="minorBidi"/>
          <w:kern w:val="36"/>
          <w:sz w:val="20"/>
          <w:szCs w:val="20"/>
        </w:rPr>
        <w:t>, 2007 HRTO 14</w:t>
      </w:r>
    </w:p>
  </w:footnote>
  <w:footnote w:id="51">
    <w:p w:rsidR="003B38BA" w:rsidRPr="000F2F0A" w:rsidRDefault="003B38BA">
      <w:pPr>
        <w:pStyle w:val="FootnoteText"/>
        <w:rPr>
          <w:lang w:val="en-CA"/>
        </w:rPr>
      </w:pPr>
      <w:r w:rsidRPr="000F2F0A">
        <w:rPr>
          <w:rStyle w:val="FootnoteReference"/>
          <w:rFonts w:asciiTheme="minorBidi" w:hAnsiTheme="minorBidi"/>
        </w:rPr>
        <w:footnoteRef/>
      </w:r>
      <w:r w:rsidRPr="000F2F0A">
        <w:rPr>
          <w:rFonts w:asciiTheme="minorBidi" w:hAnsiTheme="minorBidi"/>
        </w:rPr>
        <w:t xml:space="preserve"> Exhibit 92, Applicant’s statement, pg. 10, para. 5</w:t>
      </w:r>
    </w:p>
  </w:footnote>
  <w:footnote w:id="52">
    <w:p w:rsidR="003B38BA" w:rsidRPr="00184DD1" w:rsidRDefault="003B38BA">
      <w:pPr>
        <w:pStyle w:val="FootnoteText"/>
        <w:rPr>
          <w:rFonts w:asciiTheme="minorBidi" w:hAnsiTheme="minorBidi"/>
        </w:rPr>
      </w:pPr>
      <w:r w:rsidRPr="000F2F0A">
        <w:rPr>
          <w:rStyle w:val="FootnoteReference"/>
          <w:rFonts w:asciiTheme="minorBidi" w:hAnsiTheme="minorBidi"/>
        </w:rPr>
        <w:footnoteRef/>
      </w:r>
      <w:r w:rsidRPr="000F2F0A">
        <w:rPr>
          <w:rFonts w:asciiTheme="minorBidi" w:hAnsiTheme="minorBidi"/>
        </w:rPr>
        <w:t xml:space="preserve"> Email from Sgt. Flindall to Insp. Johnston dated Aug. 2, 2009, Schedule B, 5</w:t>
      </w:r>
    </w:p>
  </w:footnote>
  <w:footnote w:id="53">
    <w:p w:rsidR="003B38BA" w:rsidRPr="00B26A42" w:rsidRDefault="003B38BA" w:rsidP="00B26A42">
      <w:pPr>
        <w:pStyle w:val="FootnoteText"/>
        <w:rPr>
          <w:rFonts w:asciiTheme="minorBidi" w:hAnsiTheme="minorBidi"/>
        </w:rPr>
      </w:pPr>
      <w:r w:rsidRPr="00B26A42">
        <w:rPr>
          <w:rStyle w:val="FootnoteReference"/>
          <w:rFonts w:asciiTheme="minorBidi" w:hAnsiTheme="minorBidi"/>
        </w:rPr>
        <w:footnoteRef/>
      </w:r>
      <w:r w:rsidRPr="00B26A42">
        <w:rPr>
          <w:rFonts w:asciiTheme="minorBidi" w:hAnsiTheme="minorBidi"/>
        </w:rPr>
        <w:t xml:space="preserve"> Exhibit 92, Applicant’s statement, pg. 18, para. 4</w:t>
      </w:r>
    </w:p>
  </w:footnote>
  <w:footnote w:id="54">
    <w:p w:rsidR="003B38BA" w:rsidRPr="00184DD1" w:rsidRDefault="003B38BA">
      <w:pPr>
        <w:pStyle w:val="FootnoteText"/>
        <w:rPr>
          <w:rFonts w:asciiTheme="minorBidi" w:hAnsiTheme="minorBidi"/>
        </w:rPr>
      </w:pPr>
      <w:r w:rsidRPr="00184DD1">
        <w:rPr>
          <w:rStyle w:val="FootnoteReference"/>
          <w:rFonts w:asciiTheme="minorBidi" w:hAnsiTheme="minorBidi"/>
        </w:rPr>
        <w:footnoteRef/>
      </w:r>
      <w:r w:rsidRPr="00184DD1">
        <w:rPr>
          <w:rFonts w:asciiTheme="minorBidi" w:hAnsiTheme="minorBidi"/>
        </w:rPr>
        <w:t xml:space="preserve"> Exhibit 24, OPP Probationary Constable Evaluation Report Guidelines</w:t>
      </w:r>
    </w:p>
  </w:footnote>
  <w:footnote w:id="55">
    <w:p w:rsidR="003B38BA" w:rsidRPr="00A02B20" w:rsidRDefault="003B38BA">
      <w:pPr>
        <w:pStyle w:val="FootnoteText"/>
        <w:rPr>
          <w:rFonts w:asciiTheme="minorBidi" w:hAnsiTheme="minorBidi"/>
        </w:rPr>
      </w:pPr>
      <w:r w:rsidRPr="00A02B20">
        <w:rPr>
          <w:rStyle w:val="FootnoteReference"/>
          <w:rFonts w:asciiTheme="minorBidi" w:hAnsiTheme="minorBidi"/>
        </w:rPr>
        <w:footnoteRef/>
      </w:r>
      <w:r w:rsidRPr="00A02B20">
        <w:rPr>
          <w:rFonts w:asciiTheme="minorBidi" w:hAnsiTheme="minorBidi"/>
        </w:rPr>
        <w:t xml:space="preserve"> Exhibit 92, Applican</w:t>
      </w:r>
      <w:r>
        <w:rPr>
          <w:rFonts w:asciiTheme="minorBidi" w:hAnsiTheme="minorBidi"/>
        </w:rPr>
        <w:t>t’s statement, pg. 20, para. 3-5</w:t>
      </w:r>
    </w:p>
  </w:footnote>
  <w:footnote w:id="56">
    <w:p w:rsidR="003B38BA" w:rsidRPr="00A02B20" w:rsidRDefault="003B38BA" w:rsidP="00A02B20">
      <w:pPr>
        <w:pStyle w:val="FootnoteText"/>
        <w:rPr>
          <w:rFonts w:asciiTheme="minorBidi" w:hAnsiTheme="minorBidi"/>
        </w:rPr>
      </w:pPr>
      <w:r w:rsidRPr="00A02B20">
        <w:rPr>
          <w:rStyle w:val="FootnoteReference"/>
          <w:rFonts w:asciiTheme="minorBidi" w:hAnsiTheme="minorBidi"/>
        </w:rPr>
        <w:footnoteRef/>
      </w:r>
      <w:r w:rsidRPr="00A02B20">
        <w:rPr>
          <w:rFonts w:asciiTheme="minorBidi" w:hAnsiTheme="minorBidi"/>
        </w:rPr>
        <w:t xml:space="preserve"> </w:t>
      </w:r>
      <w:r>
        <w:rPr>
          <w:rFonts w:asciiTheme="minorBidi" w:hAnsiTheme="minorBidi"/>
        </w:rPr>
        <w:t xml:space="preserve">Ibid, </w:t>
      </w:r>
      <w:r w:rsidRPr="00A02B20">
        <w:rPr>
          <w:rFonts w:asciiTheme="minorBidi" w:hAnsiTheme="minorBidi"/>
        </w:rPr>
        <w:t>pg. 20, para. 1-2</w:t>
      </w:r>
    </w:p>
  </w:footnote>
  <w:footnote w:id="57">
    <w:p w:rsidR="003B38BA" w:rsidRPr="00A02B20" w:rsidRDefault="003B38BA">
      <w:pPr>
        <w:pStyle w:val="FootnoteText"/>
        <w:rPr>
          <w:rFonts w:asciiTheme="minorBidi" w:hAnsiTheme="minorBidi"/>
        </w:rPr>
      </w:pPr>
      <w:r w:rsidRPr="00A02B20">
        <w:rPr>
          <w:rStyle w:val="FootnoteReference"/>
          <w:rFonts w:asciiTheme="minorBidi" w:hAnsiTheme="minorBidi"/>
        </w:rPr>
        <w:footnoteRef/>
      </w:r>
      <w:r w:rsidRPr="00A02B20">
        <w:rPr>
          <w:rFonts w:asciiTheme="minorBidi" w:hAnsiTheme="minorBidi"/>
        </w:rPr>
        <w:t xml:space="preserve"> Email correspondences regarding th</w:t>
      </w:r>
      <w:r>
        <w:rPr>
          <w:rFonts w:asciiTheme="minorBidi" w:hAnsiTheme="minorBidi"/>
        </w:rPr>
        <w:t>e Break and Enter, Schedule B, 6</w:t>
      </w:r>
    </w:p>
  </w:footnote>
  <w:footnote w:id="58">
    <w:p w:rsidR="003B38BA" w:rsidRPr="00DE2B3E" w:rsidRDefault="003B38BA">
      <w:pPr>
        <w:pStyle w:val="FootnoteText"/>
        <w:rPr>
          <w:lang w:val="en-CA"/>
        </w:rPr>
      </w:pPr>
      <w:r w:rsidRPr="00A02B20">
        <w:rPr>
          <w:rStyle w:val="FootnoteReference"/>
          <w:rFonts w:asciiTheme="minorBidi" w:hAnsiTheme="minorBidi"/>
        </w:rPr>
        <w:footnoteRef/>
      </w:r>
      <w:r w:rsidRPr="00A02B20">
        <w:rPr>
          <w:rFonts w:asciiTheme="minorBidi" w:hAnsiTheme="minorBidi"/>
        </w:rPr>
        <w:t xml:space="preserve"> Exhibit 92, Applicant’s statement, pg. 20, para. 6</w:t>
      </w:r>
    </w:p>
  </w:footnote>
  <w:footnote w:id="59">
    <w:p w:rsidR="003B38BA" w:rsidRPr="00A02B20" w:rsidRDefault="003B38BA">
      <w:pPr>
        <w:pStyle w:val="FootnoteText"/>
        <w:rPr>
          <w:rFonts w:asciiTheme="minorBidi" w:hAnsiTheme="minorBidi"/>
        </w:rPr>
      </w:pPr>
      <w:r w:rsidRPr="00A02B20">
        <w:rPr>
          <w:rStyle w:val="FootnoteReference"/>
          <w:rFonts w:asciiTheme="minorBidi" w:hAnsiTheme="minorBidi"/>
        </w:rPr>
        <w:footnoteRef/>
      </w:r>
      <w:r w:rsidRPr="00A02B20">
        <w:rPr>
          <w:rFonts w:asciiTheme="minorBidi" w:hAnsiTheme="minorBidi"/>
        </w:rPr>
        <w:t xml:space="preserve"> Respondent’s response, para. 38</w:t>
      </w:r>
    </w:p>
  </w:footnote>
  <w:footnote w:id="60">
    <w:p w:rsidR="003B38BA" w:rsidRPr="00A02B20" w:rsidRDefault="003B38BA">
      <w:pPr>
        <w:pStyle w:val="FootnoteText"/>
        <w:rPr>
          <w:rFonts w:asciiTheme="minorBidi" w:hAnsiTheme="minorBidi"/>
        </w:rPr>
      </w:pPr>
      <w:r w:rsidRPr="00A02B20">
        <w:rPr>
          <w:rStyle w:val="FootnoteReference"/>
          <w:rFonts w:asciiTheme="minorBidi" w:hAnsiTheme="minorBidi"/>
        </w:rPr>
        <w:footnoteRef/>
      </w:r>
      <w:r w:rsidRPr="00A02B20">
        <w:rPr>
          <w:rFonts w:asciiTheme="minorBidi" w:hAnsiTheme="minorBidi"/>
        </w:rPr>
        <w:t xml:space="preserve"> Email from Sgt. Flindall to S/Sgt. Campbell date</w:t>
      </w:r>
      <w:r>
        <w:rPr>
          <w:rFonts w:asciiTheme="minorBidi" w:hAnsiTheme="minorBidi"/>
        </w:rPr>
        <w:t>d August 11, 2009, Schedule B, 7</w:t>
      </w:r>
    </w:p>
  </w:footnote>
  <w:footnote w:id="61">
    <w:p w:rsidR="003B38BA" w:rsidRPr="00BB101E" w:rsidRDefault="003B38BA">
      <w:pPr>
        <w:pStyle w:val="FootnoteText"/>
        <w:rPr>
          <w:rFonts w:asciiTheme="minorBidi" w:hAnsiTheme="minorBidi"/>
        </w:rPr>
      </w:pPr>
      <w:r w:rsidRPr="00BB101E">
        <w:rPr>
          <w:rStyle w:val="FootnoteReference"/>
          <w:rFonts w:asciiTheme="minorBidi" w:hAnsiTheme="minorBidi"/>
        </w:rPr>
        <w:footnoteRef/>
      </w:r>
      <w:r w:rsidRPr="00BB101E">
        <w:rPr>
          <w:rFonts w:asciiTheme="minorBidi" w:hAnsiTheme="minorBidi"/>
        </w:rPr>
        <w:t xml:space="preserve"> Respondent’s response, para. 53</w:t>
      </w:r>
    </w:p>
  </w:footnote>
  <w:footnote w:id="62">
    <w:p w:rsidR="003B38BA" w:rsidRDefault="003B38BA">
      <w:pPr>
        <w:pStyle w:val="FootnoteText"/>
      </w:pPr>
      <w:r w:rsidRPr="00BB101E">
        <w:rPr>
          <w:rStyle w:val="FootnoteReference"/>
          <w:rFonts w:asciiTheme="minorBidi" w:hAnsiTheme="minorBidi"/>
        </w:rPr>
        <w:footnoteRef/>
      </w:r>
      <w:r w:rsidRPr="00BB101E">
        <w:rPr>
          <w:rFonts w:asciiTheme="minorBidi" w:hAnsiTheme="minorBidi"/>
        </w:rPr>
        <w:t xml:space="preserve"> Emails from Sgt. Flindall date</w:t>
      </w:r>
      <w:r>
        <w:rPr>
          <w:rFonts w:asciiTheme="minorBidi" w:hAnsiTheme="minorBidi"/>
        </w:rPr>
        <w:t>d August 15, 2009, Schedule B, 8</w:t>
      </w:r>
    </w:p>
  </w:footnote>
  <w:footnote w:id="63">
    <w:p w:rsidR="003B38BA" w:rsidRPr="00A02B20" w:rsidRDefault="003B38BA">
      <w:pPr>
        <w:pStyle w:val="FootnoteText"/>
        <w:rPr>
          <w:rFonts w:asciiTheme="minorBidi" w:hAnsiTheme="minorBidi"/>
        </w:rPr>
      </w:pPr>
      <w:r w:rsidRPr="00A02B20">
        <w:rPr>
          <w:rStyle w:val="FootnoteReference"/>
          <w:rFonts w:asciiTheme="minorBidi" w:hAnsiTheme="minorBidi"/>
        </w:rPr>
        <w:footnoteRef/>
      </w:r>
      <w:r w:rsidRPr="00A02B20">
        <w:rPr>
          <w:rFonts w:asciiTheme="minorBidi" w:hAnsiTheme="minorBidi"/>
        </w:rPr>
        <w:t xml:space="preserve"> Exhibit 92, Applicant’s statement, pg. 6, para. 3, pg. 7, para. 2, pg. 8, para. 2, pg. 9, para. 3-4</w:t>
      </w:r>
    </w:p>
  </w:footnote>
  <w:footnote w:id="64">
    <w:p w:rsidR="003B38BA" w:rsidRPr="00E14E48" w:rsidRDefault="003B38BA">
      <w:pPr>
        <w:pStyle w:val="FootnoteText"/>
        <w:rPr>
          <w:rFonts w:asciiTheme="minorBidi" w:hAnsiTheme="minorBidi"/>
        </w:rPr>
      </w:pPr>
      <w:r w:rsidRPr="00E14E48">
        <w:rPr>
          <w:rStyle w:val="FootnoteReference"/>
          <w:rFonts w:asciiTheme="minorBidi" w:hAnsiTheme="minorBidi"/>
        </w:rPr>
        <w:footnoteRef/>
      </w:r>
      <w:r w:rsidRPr="00E14E48">
        <w:rPr>
          <w:rFonts w:asciiTheme="minorBidi" w:hAnsiTheme="minorBidi"/>
        </w:rPr>
        <w:t xml:space="preserve"> Exhibit 19, pg. 7, Team Work, Appearance</w:t>
      </w:r>
    </w:p>
  </w:footnote>
  <w:footnote w:id="65">
    <w:p w:rsidR="003B38BA" w:rsidRPr="008B1E22" w:rsidRDefault="003B38BA">
      <w:pPr>
        <w:pStyle w:val="FootnoteText"/>
        <w:rPr>
          <w:rFonts w:asciiTheme="minorBidi" w:hAnsiTheme="minorBidi"/>
        </w:rPr>
      </w:pPr>
      <w:r w:rsidRPr="008B1E22">
        <w:rPr>
          <w:rStyle w:val="FootnoteReference"/>
          <w:rFonts w:asciiTheme="minorBidi" w:hAnsiTheme="minorBidi"/>
        </w:rPr>
        <w:footnoteRef/>
      </w:r>
      <w:r w:rsidRPr="008B1E22">
        <w:rPr>
          <w:rFonts w:asciiTheme="minorBidi" w:hAnsiTheme="minorBidi"/>
        </w:rPr>
        <w:t xml:space="preserve"> Exhibit 92, Applicants statement, pg. 7, para 1</w:t>
      </w:r>
    </w:p>
  </w:footnote>
  <w:footnote w:id="66">
    <w:p w:rsidR="003B38BA" w:rsidRPr="002E1B5C" w:rsidRDefault="003B38BA">
      <w:pPr>
        <w:pStyle w:val="FootnoteText"/>
        <w:rPr>
          <w:rFonts w:asciiTheme="minorBidi" w:hAnsiTheme="minorBidi"/>
        </w:rPr>
      </w:pPr>
      <w:r w:rsidRPr="002E1B5C">
        <w:rPr>
          <w:rStyle w:val="FootnoteReference"/>
          <w:rFonts w:asciiTheme="minorBidi" w:hAnsiTheme="minorBidi"/>
        </w:rPr>
        <w:footnoteRef/>
      </w:r>
      <w:r w:rsidRPr="002E1B5C">
        <w:rPr>
          <w:rFonts w:asciiTheme="minorBidi" w:hAnsiTheme="minorBidi"/>
        </w:rPr>
        <w:t xml:space="preserve"> Ibid, pgs. 11 - 14</w:t>
      </w:r>
    </w:p>
  </w:footnote>
  <w:footnote w:id="67">
    <w:p w:rsidR="003B38BA" w:rsidRPr="002E1B5C" w:rsidRDefault="003B38BA" w:rsidP="00A02B20">
      <w:pPr>
        <w:pStyle w:val="FootnoteText"/>
        <w:rPr>
          <w:rFonts w:asciiTheme="minorBidi" w:hAnsiTheme="minorBidi"/>
          <w:lang w:val="en-CA"/>
        </w:rPr>
      </w:pPr>
      <w:r w:rsidRPr="002E1B5C">
        <w:rPr>
          <w:rStyle w:val="FootnoteReference"/>
          <w:rFonts w:asciiTheme="minorBidi" w:hAnsiTheme="minorBidi"/>
        </w:rPr>
        <w:footnoteRef/>
      </w:r>
      <w:r w:rsidRPr="002E1B5C">
        <w:rPr>
          <w:rFonts w:asciiTheme="minorBidi" w:hAnsiTheme="minorBidi"/>
        </w:rPr>
        <w:t xml:space="preserve"> Ibid, pgs. 21-22</w:t>
      </w:r>
    </w:p>
  </w:footnote>
  <w:footnote w:id="68">
    <w:p w:rsidR="003B38BA" w:rsidRPr="002E1B5C" w:rsidRDefault="003B38BA">
      <w:pPr>
        <w:pStyle w:val="FootnoteText"/>
        <w:rPr>
          <w:rFonts w:asciiTheme="minorBidi" w:hAnsiTheme="minorBidi"/>
        </w:rPr>
      </w:pPr>
      <w:r w:rsidRPr="002E1B5C">
        <w:rPr>
          <w:rStyle w:val="FootnoteReference"/>
          <w:rFonts w:asciiTheme="minorBidi" w:hAnsiTheme="minorBidi"/>
        </w:rPr>
        <w:footnoteRef/>
      </w:r>
      <w:r w:rsidRPr="002E1B5C">
        <w:rPr>
          <w:rFonts w:asciiTheme="minorBidi" w:hAnsiTheme="minorBidi"/>
        </w:rPr>
        <w:t xml:space="preserve"> Exhibit 29, </w:t>
      </w:r>
      <w:r w:rsidRPr="002E1B5C">
        <w:rPr>
          <w:rFonts w:asciiTheme="minorBidi" w:hAnsiTheme="minorBidi"/>
          <w:i/>
        </w:rPr>
        <w:t>HTA</w:t>
      </w:r>
      <w:r w:rsidRPr="002E1B5C">
        <w:rPr>
          <w:rFonts w:asciiTheme="minorBidi" w:hAnsiTheme="minorBidi"/>
        </w:rPr>
        <w:t xml:space="preserve"> proceedings</w:t>
      </w:r>
    </w:p>
  </w:footnote>
  <w:footnote w:id="69">
    <w:p w:rsidR="003B38BA" w:rsidRDefault="003B38BA" w:rsidP="00A02B20">
      <w:pPr>
        <w:pStyle w:val="FootnoteText"/>
      </w:pPr>
      <w:r w:rsidRPr="002E1B5C">
        <w:rPr>
          <w:rStyle w:val="FootnoteReference"/>
          <w:rFonts w:asciiTheme="minorBidi" w:hAnsiTheme="minorBidi"/>
        </w:rPr>
        <w:footnoteRef/>
      </w:r>
      <w:r w:rsidRPr="002E1B5C">
        <w:rPr>
          <w:rFonts w:asciiTheme="minorBidi" w:hAnsiTheme="minorBidi"/>
        </w:rPr>
        <w:t xml:space="preserve"> Exhibit 92, Applicant’s statement, pg. 31</w:t>
      </w:r>
    </w:p>
  </w:footnote>
  <w:footnote w:id="70">
    <w:p w:rsidR="003B38BA" w:rsidRPr="00E74F77" w:rsidRDefault="003B38BA" w:rsidP="00402C79">
      <w:pPr>
        <w:pStyle w:val="FootnoteText"/>
        <w:rPr>
          <w:rFonts w:asciiTheme="minorBidi" w:hAnsiTheme="minorBidi"/>
        </w:rPr>
      </w:pPr>
      <w:r w:rsidRPr="00E74F77">
        <w:rPr>
          <w:rStyle w:val="FootnoteReference"/>
          <w:rFonts w:asciiTheme="minorBidi" w:hAnsiTheme="minorBidi"/>
        </w:rPr>
        <w:footnoteRef/>
      </w:r>
      <w:r w:rsidRPr="00E74F77">
        <w:rPr>
          <w:rFonts w:asciiTheme="minorBidi" w:hAnsiTheme="minorBidi"/>
        </w:rPr>
        <w:t xml:space="preserve"> OPPs Career development Bureau briefing notes dated December 1, 2009, Schedule B</w:t>
      </w:r>
      <w:r>
        <w:rPr>
          <w:rFonts w:asciiTheme="minorBidi" w:hAnsiTheme="minorBidi"/>
        </w:rPr>
        <w:t>, 17</w:t>
      </w:r>
    </w:p>
  </w:footnote>
  <w:footnote w:id="71">
    <w:p w:rsidR="003B38BA" w:rsidRPr="00DF03F2" w:rsidRDefault="003B38BA" w:rsidP="00DF03F2">
      <w:pPr>
        <w:pStyle w:val="FootnoteText"/>
        <w:rPr>
          <w:rFonts w:asciiTheme="minorBidi" w:hAnsiTheme="minorBidi"/>
        </w:rPr>
      </w:pPr>
      <w:r w:rsidRPr="00E74F77">
        <w:rPr>
          <w:rStyle w:val="FootnoteReference"/>
          <w:rFonts w:asciiTheme="minorBidi" w:hAnsiTheme="minorBidi"/>
        </w:rPr>
        <w:footnoteRef/>
      </w:r>
      <w:r w:rsidRPr="00E74F77">
        <w:rPr>
          <w:rFonts w:asciiTheme="minorBidi" w:hAnsiTheme="minorBidi"/>
        </w:rPr>
        <w:t xml:space="preserve"> Exhibit 92, Applicant</w:t>
      </w:r>
      <w:r>
        <w:rPr>
          <w:rFonts w:asciiTheme="minorBidi" w:hAnsiTheme="minorBidi"/>
        </w:rPr>
        <w:t>’</w:t>
      </w:r>
      <w:r w:rsidRPr="00E74F77">
        <w:rPr>
          <w:rFonts w:asciiTheme="minorBidi" w:hAnsiTheme="minorBidi"/>
        </w:rPr>
        <w:t>s statement, pg. 31</w:t>
      </w:r>
    </w:p>
  </w:footnote>
  <w:footnote w:id="72">
    <w:p w:rsidR="003B38BA" w:rsidRPr="00803218" w:rsidRDefault="003B38BA" w:rsidP="00803218">
      <w:pPr>
        <w:pStyle w:val="FootnoteText"/>
        <w:rPr>
          <w:rFonts w:asciiTheme="minorBidi" w:hAnsiTheme="minorBidi"/>
        </w:rPr>
      </w:pPr>
      <w:r w:rsidRPr="00803218">
        <w:rPr>
          <w:rStyle w:val="FootnoteReference"/>
          <w:rFonts w:asciiTheme="minorBidi" w:hAnsiTheme="minorBidi"/>
        </w:rPr>
        <w:footnoteRef/>
      </w:r>
      <w:r w:rsidRPr="00803218">
        <w:rPr>
          <w:rFonts w:asciiTheme="minorBidi" w:hAnsiTheme="minorBidi"/>
        </w:rPr>
        <w:t xml:space="preserve"> Email from Cst. Payne dated August 15, 2009</w:t>
      </w:r>
      <w:r>
        <w:rPr>
          <w:rFonts w:asciiTheme="minorBidi" w:hAnsiTheme="minorBidi"/>
        </w:rPr>
        <w:t>,</w:t>
      </w:r>
      <w:r w:rsidRPr="00803218">
        <w:rPr>
          <w:rFonts w:asciiTheme="minorBidi" w:hAnsiTheme="minorBidi"/>
        </w:rPr>
        <w:t xml:space="preserve"> and notes da</w:t>
      </w:r>
      <w:r>
        <w:rPr>
          <w:rFonts w:asciiTheme="minorBidi" w:hAnsiTheme="minorBidi"/>
        </w:rPr>
        <w:t>ted Aug. 19, 2009, Schedule B, 9</w:t>
      </w:r>
    </w:p>
  </w:footnote>
  <w:footnote w:id="73">
    <w:p w:rsidR="003B38BA" w:rsidRPr="00803218" w:rsidRDefault="003B38BA">
      <w:pPr>
        <w:pStyle w:val="FootnoteText"/>
        <w:rPr>
          <w:rFonts w:asciiTheme="minorBidi" w:hAnsiTheme="minorBidi"/>
        </w:rPr>
      </w:pPr>
      <w:r w:rsidRPr="00803218">
        <w:rPr>
          <w:rStyle w:val="FootnoteReference"/>
          <w:rFonts w:asciiTheme="minorBidi" w:hAnsiTheme="minorBidi"/>
        </w:rPr>
        <w:footnoteRef/>
      </w:r>
      <w:r w:rsidRPr="00803218">
        <w:rPr>
          <w:rFonts w:asciiTheme="minorBidi" w:hAnsiTheme="minorBidi"/>
        </w:rPr>
        <w:t xml:space="preserve"> Email from S/Sgt. Campbell dated Aug.</w:t>
      </w:r>
      <w:r>
        <w:rPr>
          <w:rFonts w:asciiTheme="minorBidi" w:hAnsiTheme="minorBidi"/>
        </w:rPr>
        <w:t xml:space="preserve"> 18, 2009, Schedule B, 10</w:t>
      </w:r>
    </w:p>
  </w:footnote>
  <w:footnote w:id="74">
    <w:p w:rsidR="003B38BA" w:rsidRPr="00803218" w:rsidRDefault="003B38BA">
      <w:pPr>
        <w:pStyle w:val="FootnoteText"/>
        <w:rPr>
          <w:rFonts w:asciiTheme="minorBidi" w:hAnsiTheme="minorBidi"/>
        </w:rPr>
      </w:pPr>
      <w:r w:rsidRPr="00803218">
        <w:rPr>
          <w:rStyle w:val="FootnoteReference"/>
          <w:rFonts w:asciiTheme="minorBidi" w:hAnsiTheme="minorBidi"/>
        </w:rPr>
        <w:footnoteRef/>
      </w:r>
      <w:r w:rsidRPr="00803218">
        <w:rPr>
          <w:rFonts w:asciiTheme="minorBidi" w:hAnsiTheme="minorBidi"/>
        </w:rPr>
        <w:t xml:space="preserve"> Email from Sgt. Flindall to S/Sgt. Campbell da</w:t>
      </w:r>
      <w:r>
        <w:rPr>
          <w:rFonts w:asciiTheme="minorBidi" w:hAnsiTheme="minorBidi"/>
        </w:rPr>
        <w:t>ted Aug. 20, 2009, Schedule B, 11</w:t>
      </w:r>
    </w:p>
  </w:footnote>
  <w:footnote w:id="75">
    <w:p w:rsidR="003B38BA" w:rsidRPr="00803218" w:rsidRDefault="003B38BA">
      <w:pPr>
        <w:pStyle w:val="FootnoteText"/>
        <w:rPr>
          <w:rFonts w:asciiTheme="minorBidi" w:hAnsiTheme="minorBidi"/>
        </w:rPr>
      </w:pPr>
      <w:r w:rsidRPr="00803218">
        <w:rPr>
          <w:rStyle w:val="FootnoteReference"/>
          <w:rFonts w:asciiTheme="minorBidi" w:hAnsiTheme="minorBidi"/>
        </w:rPr>
        <w:footnoteRef/>
      </w:r>
      <w:r w:rsidRPr="00803218">
        <w:rPr>
          <w:rFonts w:asciiTheme="minorBidi" w:hAnsiTheme="minorBidi"/>
        </w:rPr>
        <w:t xml:space="preserve"> Email from S/Sgt. Campbell to Insp. Johnston dat</w:t>
      </w:r>
      <w:r>
        <w:rPr>
          <w:rFonts w:asciiTheme="minorBidi" w:hAnsiTheme="minorBidi"/>
        </w:rPr>
        <w:t>ed Aug. 21, 2009, Schedule B, 12</w:t>
      </w:r>
    </w:p>
  </w:footnote>
  <w:footnote w:id="76">
    <w:p w:rsidR="003B38BA" w:rsidRPr="009E1950" w:rsidRDefault="003B38BA">
      <w:pPr>
        <w:pStyle w:val="FootnoteText"/>
        <w:rPr>
          <w:rFonts w:asciiTheme="minorBidi" w:hAnsiTheme="minorBidi"/>
          <w:lang w:val="en-CA"/>
        </w:rPr>
      </w:pPr>
      <w:r w:rsidRPr="009E1950">
        <w:rPr>
          <w:rStyle w:val="FootnoteReference"/>
          <w:rFonts w:asciiTheme="minorBidi" w:hAnsiTheme="minorBidi"/>
        </w:rPr>
        <w:footnoteRef/>
      </w:r>
      <w:r w:rsidRPr="009E1950">
        <w:rPr>
          <w:rFonts w:asciiTheme="minorBidi" w:hAnsiTheme="minorBidi"/>
        </w:rPr>
        <w:t xml:space="preserve"> Exhibit 92, Applicant’s statement, pg. 33, para. 2</w:t>
      </w:r>
    </w:p>
  </w:footnote>
  <w:footnote w:id="77">
    <w:p w:rsidR="003B38BA" w:rsidRPr="005214A9" w:rsidRDefault="003B38BA">
      <w:pPr>
        <w:pStyle w:val="FootnoteText"/>
        <w:rPr>
          <w:rFonts w:asciiTheme="minorBidi" w:hAnsiTheme="minorBidi"/>
        </w:rPr>
      </w:pPr>
      <w:r w:rsidRPr="005214A9">
        <w:rPr>
          <w:rStyle w:val="FootnoteReference"/>
          <w:rFonts w:asciiTheme="minorBidi" w:hAnsiTheme="minorBidi"/>
        </w:rPr>
        <w:footnoteRef/>
      </w:r>
      <w:r w:rsidRPr="005214A9">
        <w:rPr>
          <w:rFonts w:asciiTheme="minorBidi" w:hAnsiTheme="minorBidi"/>
        </w:rPr>
        <w:t xml:space="preserve"> Email from Sgt. Postma to S/Sgt. Campbell dated august 24, 2009, Schedule B</w:t>
      </w:r>
    </w:p>
  </w:footnote>
  <w:footnote w:id="78">
    <w:p w:rsidR="003B38BA" w:rsidRDefault="003B38BA" w:rsidP="005508D9">
      <w:pPr>
        <w:pStyle w:val="FootnoteText"/>
      </w:pPr>
      <w:r w:rsidRPr="005214A9">
        <w:rPr>
          <w:rStyle w:val="FootnoteReference"/>
          <w:rFonts w:asciiTheme="minorBidi" w:hAnsiTheme="minorBidi"/>
        </w:rPr>
        <w:footnoteRef/>
      </w:r>
      <w:r w:rsidRPr="005214A9">
        <w:rPr>
          <w:rFonts w:asciiTheme="minorBidi" w:hAnsiTheme="minorBidi"/>
        </w:rPr>
        <w:t xml:space="preserve"> </w:t>
      </w:r>
      <w:r w:rsidRPr="005508D9">
        <w:rPr>
          <w:rFonts w:asciiTheme="minorBidi" w:hAnsiTheme="minorBidi"/>
        </w:rPr>
        <w:t>Exhibit 92, Applicant’s statement, pg. 46, para. 5, pg. 59, para. 1</w:t>
      </w:r>
    </w:p>
  </w:footnote>
  <w:footnote w:id="79">
    <w:p w:rsidR="003B38BA" w:rsidRPr="00325062" w:rsidRDefault="003B38BA">
      <w:pPr>
        <w:pStyle w:val="FootnoteText"/>
        <w:rPr>
          <w:rFonts w:asciiTheme="minorBidi" w:hAnsiTheme="minorBidi"/>
        </w:rPr>
      </w:pPr>
      <w:r w:rsidRPr="00325062">
        <w:rPr>
          <w:rStyle w:val="FootnoteReference"/>
          <w:rFonts w:asciiTheme="minorBidi" w:hAnsiTheme="minorBidi"/>
        </w:rPr>
        <w:footnoteRef/>
      </w:r>
      <w:r w:rsidRPr="00325062">
        <w:rPr>
          <w:rFonts w:asciiTheme="minorBidi" w:hAnsiTheme="minorBidi"/>
        </w:rPr>
        <w:t xml:space="preserve"> Ibid, pg. 4, 32, 33 at para. 2 </w:t>
      </w:r>
    </w:p>
  </w:footnote>
  <w:footnote w:id="80">
    <w:p w:rsidR="003B38BA" w:rsidRDefault="003B38BA" w:rsidP="00325062">
      <w:pPr>
        <w:pStyle w:val="FootnoteText"/>
      </w:pPr>
      <w:r w:rsidRPr="00325062">
        <w:rPr>
          <w:rStyle w:val="FootnoteReference"/>
          <w:rFonts w:asciiTheme="minorBidi" w:hAnsiTheme="minorBidi"/>
        </w:rPr>
        <w:footnoteRef/>
      </w:r>
      <w:r w:rsidRPr="00325062">
        <w:rPr>
          <w:rFonts w:asciiTheme="minorBidi" w:hAnsiTheme="minorBidi"/>
        </w:rPr>
        <w:t xml:space="preserve"> Exhibit 92, Applicant’s </w:t>
      </w:r>
      <w:r w:rsidRPr="00CB229F">
        <w:rPr>
          <w:rFonts w:asciiTheme="minorBidi" w:hAnsiTheme="minorBidi"/>
        </w:rPr>
        <w:t>statement, pg. 44, para. 3</w:t>
      </w:r>
    </w:p>
  </w:footnote>
  <w:footnote w:id="81">
    <w:p w:rsidR="003B38BA" w:rsidRPr="00BF3D03" w:rsidRDefault="003B38BA">
      <w:pPr>
        <w:pStyle w:val="FootnoteText"/>
        <w:rPr>
          <w:rFonts w:asciiTheme="minorBidi" w:hAnsiTheme="minorBidi"/>
        </w:rPr>
      </w:pPr>
      <w:r w:rsidRPr="00BF3D03">
        <w:rPr>
          <w:rStyle w:val="FootnoteReference"/>
          <w:rFonts w:asciiTheme="minorBidi" w:hAnsiTheme="minorBidi"/>
        </w:rPr>
        <w:footnoteRef/>
      </w:r>
      <w:r w:rsidRPr="00BF3D03">
        <w:rPr>
          <w:rFonts w:asciiTheme="minorBidi" w:hAnsiTheme="minorBidi"/>
        </w:rPr>
        <w:t xml:space="preserve"> Email from S/Sgt. Campbell dated September 3, 2009, Schedule B</w:t>
      </w:r>
      <w:r>
        <w:rPr>
          <w:rFonts w:asciiTheme="minorBidi" w:hAnsiTheme="minorBidi"/>
        </w:rPr>
        <w:t>, 14</w:t>
      </w:r>
    </w:p>
  </w:footnote>
  <w:footnote w:id="82">
    <w:p w:rsidR="003B38BA" w:rsidRPr="004C1BF3" w:rsidRDefault="003B38BA">
      <w:pPr>
        <w:pStyle w:val="FootnoteText"/>
        <w:rPr>
          <w:rFonts w:asciiTheme="minorBidi" w:hAnsiTheme="minorBidi"/>
        </w:rPr>
      </w:pPr>
      <w:r w:rsidRPr="004C1BF3">
        <w:rPr>
          <w:rStyle w:val="FootnoteReference"/>
          <w:rFonts w:asciiTheme="minorBidi" w:hAnsiTheme="minorBidi"/>
        </w:rPr>
        <w:footnoteRef/>
      </w:r>
      <w:r w:rsidRPr="004C1BF3">
        <w:rPr>
          <w:rFonts w:asciiTheme="minorBidi" w:hAnsiTheme="minorBidi"/>
        </w:rPr>
        <w:t xml:space="preserve"> Exhibit 92, Applicant's statement, pgs. 38-39</w:t>
      </w:r>
    </w:p>
  </w:footnote>
  <w:footnote w:id="83">
    <w:p w:rsidR="003B38BA" w:rsidRPr="00E74F77" w:rsidRDefault="003B38BA" w:rsidP="00B2164E">
      <w:pPr>
        <w:pStyle w:val="FootnoteText"/>
        <w:rPr>
          <w:rFonts w:asciiTheme="minorBidi" w:hAnsiTheme="minorBidi"/>
        </w:rPr>
      </w:pPr>
      <w:r w:rsidRPr="00E74F77">
        <w:rPr>
          <w:rStyle w:val="FootnoteReference"/>
          <w:rFonts w:asciiTheme="minorBidi" w:hAnsiTheme="minorBidi"/>
        </w:rPr>
        <w:footnoteRef/>
      </w:r>
      <w:r w:rsidRPr="00E74F77">
        <w:rPr>
          <w:rFonts w:asciiTheme="minorBidi" w:hAnsiTheme="minorBidi"/>
        </w:rPr>
        <w:t xml:space="preserve"> OPPs Career development Bureau briefing notes dated December 1, 2009, Schedule B</w:t>
      </w:r>
      <w:r>
        <w:rPr>
          <w:rFonts w:asciiTheme="minorBidi" w:hAnsiTheme="minorBidi"/>
        </w:rPr>
        <w:t>, 17</w:t>
      </w:r>
    </w:p>
  </w:footnote>
  <w:footnote w:id="84">
    <w:p w:rsidR="003B38BA" w:rsidRPr="00A02B20" w:rsidRDefault="003B38BA" w:rsidP="00C8340E">
      <w:pPr>
        <w:pStyle w:val="FootnoteText"/>
        <w:rPr>
          <w:rFonts w:asciiTheme="minorBidi" w:hAnsiTheme="minorBidi"/>
        </w:rPr>
      </w:pPr>
      <w:r w:rsidRPr="00A02B20">
        <w:rPr>
          <w:rStyle w:val="FootnoteReference"/>
          <w:rFonts w:asciiTheme="minorBidi" w:hAnsiTheme="minorBidi"/>
        </w:rPr>
        <w:footnoteRef/>
      </w:r>
      <w:r w:rsidRPr="00A02B20">
        <w:rPr>
          <w:rFonts w:asciiTheme="minorBidi" w:hAnsiTheme="minorBidi"/>
        </w:rPr>
        <w:t xml:space="preserve"> Email</w:t>
      </w:r>
      <w:r>
        <w:rPr>
          <w:rFonts w:asciiTheme="minorBidi" w:hAnsiTheme="minorBidi"/>
        </w:rPr>
        <w:t>s</w:t>
      </w:r>
      <w:r w:rsidRPr="00A02B20">
        <w:rPr>
          <w:rFonts w:asciiTheme="minorBidi" w:hAnsiTheme="minorBidi"/>
        </w:rPr>
        <w:t xml:space="preserve"> from September 1</w:t>
      </w:r>
      <w:r>
        <w:rPr>
          <w:rFonts w:asciiTheme="minorBidi" w:hAnsiTheme="minorBidi"/>
        </w:rPr>
        <w:t xml:space="preserve">1, 2009, and September 15, 2009, </w:t>
      </w:r>
      <w:r w:rsidRPr="005831A1">
        <w:rPr>
          <w:rFonts w:asciiTheme="minorBidi" w:hAnsiTheme="minorBidi"/>
        </w:rPr>
        <w:t>Schedule B,</w:t>
      </w:r>
      <w:r>
        <w:rPr>
          <w:rFonts w:asciiTheme="minorBidi" w:hAnsiTheme="minorBidi"/>
        </w:rPr>
        <w:t xml:space="preserve"> 15</w:t>
      </w:r>
    </w:p>
  </w:footnote>
  <w:footnote w:id="85">
    <w:p w:rsidR="003B38BA" w:rsidRPr="00FA1752" w:rsidRDefault="003B38BA" w:rsidP="00AA0A88">
      <w:pPr>
        <w:pStyle w:val="FootnoteText"/>
        <w:rPr>
          <w:rFonts w:asciiTheme="minorBidi" w:hAnsiTheme="minorBidi"/>
        </w:rPr>
      </w:pPr>
      <w:r w:rsidRPr="00FA1752">
        <w:rPr>
          <w:rStyle w:val="FootnoteReference"/>
          <w:rFonts w:asciiTheme="minorBidi" w:hAnsiTheme="minorBidi"/>
        </w:rPr>
        <w:footnoteRef/>
      </w:r>
      <w:r w:rsidRPr="00FA1752">
        <w:rPr>
          <w:rFonts w:asciiTheme="minorBidi" w:hAnsiTheme="minorBidi"/>
        </w:rPr>
        <w:t xml:space="preserve"> Exhibit 46</w:t>
      </w:r>
      <w:r>
        <w:rPr>
          <w:rFonts w:asciiTheme="minorBidi" w:hAnsiTheme="minorBidi"/>
        </w:rPr>
        <w:t>, Notice of Internal Complaint</w:t>
      </w:r>
    </w:p>
  </w:footnote>
  <w:footnote w:id="86">
    <w:p w:rsidR="003B38BA" w:rsidRPr="00D10672" w:rsidRDefault="003B38BA">
      <w:pPr>
        <w:pStyle w:val="FootnoteText"/>
        <w:rPr>
          <w:rFonts w:asciiTheme="minorBidi" w:hAnsiTheme="minorBidi"/>
        </w:rPr>
      </w:pPr>
      <w:r w:rsidRPr="00D10672">
        <w:rPr>
          <w:rStyle w:val="FootnoteReference"/>
          <w:rFonts w:asciiTheme="minorBidi" w:hAnsiTheme="minorBidi"/>
        </w:rPr>
        <w:footnoteRef/>
      </w:r>
      <w:r w:rsidRPr="00D10672">
        <w:rPr>
          <w:rFonts w:asciiTheme="minorBidi" w:hAnsiTheme="minorBidi"/>
        </w:rPr>
        <w:t xml:space="preserve"> Exhibit 92, Ap</w:t>
      </w:r>
      <w:r>
        <w:rPr>
          <w:rFonts w:asciiTheme="minorBidi" w:hAnsiTheme="minorBidi"/>
        </w:rPr>
        <w:t>plicant’s statement,</w:t>
      </w:r>
      <w:r w:rsidRPr="00D10672">
        <w:rPr>
          <w:rFonts w:asciiTheme="minorBidi" w:hAnsiTheme="minorBidi"/>
        </w:rPr>
        <w:t xml:space="preserve"> pgs. 48 - 50</w:t>
      </w:r>
    </w:p>
  </w:footnote>
  <w:footnote w:id="87">
    <w:p w:rsidR="003B38BA" w:rsidRPr="00A02B20" w:rsidRDefault="003B38BA" w:rsidP="006F6991">
      <w:pPr>
        <w:pStyle w:val="FootnoteText"/>
        <w:rPr>
          <w:rFonts w:asciiTheme="minorBidi" w:hAnsiTheme="minorBidi"/>
        </w:rPr>
      </w:pPr>
      <w:r w:rsidRPr="00D10672">
        <w:rPr>
          <w:rStyle w:val="FootnoteReference"/>
          <w:rFonts w:asciiTheme="minorBidi" w:hAnsiTheme="minorBidi"/>
        </w:rPr>
        <w:footnoteRef/>
      </w:r>
      <w:r w:rsidRPr="00D10672">
        <w:rPr>
          <w:rFonts w:asciiTheme="minorBidi" w:hAnsiTheme="minorBidi"/>
        </w:rPr>
        <w:t xml:space="preserve"> Dabic v. Windsor Police Service, 2010 HRTO 1994 at para. 9</w:t>
      </w:r>
    </w:p>
  </w:footnote>
  <w:footnote w:id="88">
    <w:p w:rsidR="003B38BA" w:rsidRPr="00AA0A88" w:rsidRDefault="003B38BA" w:rsidP="0004521C">
      <w:pPr>
        <w:pStyle w:val="FootnoteText"/>
        <w:rPr>
          <w:rFonts w:asciiTheme="minorBidi" w:hAnsiTheme="minorBidi"/>
        </w:rPr>
      </w:pPr>
      <w:r w:rsidRPr="00AA0A88">
        <w:rPr>
          <w:rStyle w:val="FootnoteReference"/>
          <w:rFonts w:asciiTheme="minorBidi" w:hAnsiTheme="minorBidi"/>
        </w:rPr>
        <w:footnoteRef/>
      </w:r>
      <w:r w:rsidRPr="00AA0A88">
        <w:rPr>
          <w:rFonts w:asciiTheme="minorBidi" w:hAnsiTheme="minorBidi"/>
        </w:rPr>
        <w:t xml:space="preserve"> Ont. Human Rights Comm. V. Simpsos-Sears, [1985] 2 S.C.R. 536 (“O’Malley”)</w:t>
      </w:r>
    </w:p>
  </w:footnote>
  <w:footnote w:id="89">
    <w:p w:rsidR="003B38BA" w:rsidRPr="00AA0A88" w:rsidRDefault="003B38BA">
      <w:pPr>
        <w:pStyle w:val="FootnoteText"/>
        <w:rPr>
          <w:rFonts w:asciiTheme="minorBidi" w:hAnsiTheme="minorBidi"/>
        </w:rPr>
      </w:pPr>
      <w:r w:rsidRPr="00AA0A88">
        <w:rPr>
          <w:rStyle w:val="FootnoteReference"/>
          <w:rFonts w:asciiTheme="minorBidi" w:hAnsiTheme="minorBidi"/>
        </w:rPr>
        <w:footnoteRef/>
      </w:r>
      <w:r w:rsidRPr="00AA0A88">
        <w:rPr>
          <w:rFonts w:asciiTheme="minorBidi" w:hAnsiTheme="minorBidi"/>
        </w:rPr>
        <w:t xml:space="preserve"> Exhibit 92, Applicant’s statement, pg. 41, para. 4.</w:t>
      </w:r>
    </w:p>
  </w:footnote>
  <w:footnote w:id="90">
    <w:p w:rsidR="003B38BA" w:rsidRDefault="003B38BA">
      <w:pPr>
        <w:pStyle w:val="FootnoteText"/>
      </w:pPr>
      <w:r w:rsidRPr="00AA0A88">
        <w:rPr>
          <w:rStyle w:val="FootnoteReference"/>
          <w:rFonts w:asciiTheme="minorBidi" w:hAnsiTheme="minorBidi"/>
        </w:rPr>
        <w:footnoteRef/>
      </w:r>
      <w:r w:rsidRPr="00AA0A88">
        <w:rPr>
          <w:rFonts w:asciiTheme="minorBidi" w:hAnsiTheme="minorBidi"/>
        </w:rPr>
        <w:t xml:space="preserve"> Concluding report re: Notice of Internal complaint, Schedule B, 16</w:t>
      </w:r>
    </w:p>
  </w:footnote>
  <w:footnote w:id="91">
    <w:p w:rsidR="003B38BA" w:rsidRPr="00D11F38" w:rsidRDefault="003B38BA">
      <w:pPr>
        <w:pStyle w:val="FootnoteText"/>
        <w:rPr>
          <w:rFonts w:asciiTheme="minorBidi" w:hAnsiTheme="minorBidi"/>
          <w:lang w:val="en-CA"/>
        </w:rPr>
      </w:pPr>
      <w:r w:rsidRPr="00D11F38">
        <w:rPr>
          <w:rStyle w:val="FootnoteReference"/>
          <w:rFonts w:asciiTheme="minorBidi" w:hAnsiTheme="minorBidi"/>
        </w:rPr>
        <w:footnoteRef/>
      </w:r>
      <w:r w:rsidRPr="00D11F38">
        <w:rPr>
          <w:rFonts w:asciiTheme="minorBidi" w:hAnsiTheme="minorBidi"/>
        </w:rPr>
        <w:t xml:space="preserve"> Exhibit 92, Applicant’s statement, pg. 43, para. 3.</w:t>
      </w:r>
    </w:p>
  </w:footnote>
  <w:footnote w:id="92">
    <w:p w:rsidR="003B38BA" w:rsidRPr="00D11F38" w:rsidRDefault="003B38BA">
      <w:pPr>
        <w:pStyle w:val="FootnoteText"/>
        <w:rPr>
          <w:rFonts w:asciiTheme="minorBidi" w:hAnsiTheme="minorBidi"/>
          <w:lang w:val="en-CA"/>
        </w:rPr>
      </w:pPr>
      <w:r w:rsidRPr="00D11F38">
        <w:rPr>
          <w:rStyle w:val="FootnoteReference"/>
          <w:rFonts w:asciiTheme="minorBidi" w:hAnsiTheme="minorBidi"/>
        </w:rPr>
        <w:footnoteRef/>
      </w:r>
      <w:r w:rsidRPr="00D11F38">
        <w:rPr>
          <w:rFonts w:asciiTheme="minorBidi" w:hAnsiTheme="minorBidi"/>
        </w:rPr>
        <w:t xml:space="preserve"> </w:t>
      </w:r>
      <w:r w:rsidRPr="00D11F38">
        <w:rPr>
          <w:rFonts w:asciiTheme="minorBidi" w:hAnsiTheme="minorBidi"/>
          <w:lang w:val="en-CA"/>
        </w:rPr>
        <w:t>Exhibit 61</w:t>
      </w:r>
      <w:r>
        <w:rPr>
          <w:rFonts w:asciiTheme="minorBidi" w:hAnsiTheme="minorBidi"/>
          <w:lang w:val="en-CA"/>
        </w:rPr>
        <w:t>, pg. 10</w:t>
      </w:r>
    </w:p>
  </w:footnote>
  <w:footnote w:id="93">
    <w:p w:rsidR="003B38BA" w:rsidRPr="00D11F38" w:rsidRDefault="003B38BA" w:rsidP="00D11F38">
      <w:pPr>
        <w:pStyle w:val="FootnoteText"/>
        <w:rPr>
          <w:rFonts w:asciiTheme="minorBidi" w:hAnsiTheme="minorBidi"/>
          <w:lang w:val="en-CA"/>
        </w:rPr>
      </w:pPr>
      <w:r w:rsidRPr="00D11F38">
        <w:rPr>
          <w:rStyle w:val="FootnoteReference"/>
          <w:rFonts w:asciiTheme="minorBidi" w:hAnsiTheme="minorBidi"/>
        </w:rPr>
        <w:footnoteRef/>
      </w:r>
      <w:r w:rsidRPr="00D11F38">
        <w:rPr>
          <w:rFonts w:asciiTheme="minorBidi" w:hAnsiTheme="minorBidi"/>
        </w:rPr>
        <w:t xml:space="preserve"> Exhibit 92, Applicant’s statement</w:t>
      </w:r>
      <w:r>
        <w:rPr>
          <w:rFonts w:asciiTheme="minorBidi" w:hAnsiTheme="minorBidi"/>
        </w:rPr>
        <w:t xml:space="preserve">, </w:t>
      </w:r>
      <w:r w:rsidRPr="00D11F38">
        <w:rPr>
          <w:rFonts w:asciiTheme="minorBidi" w:hAnsiTheme="minorBidi"/>
        </w:rPr>
        <w:t>pg. 50, para. 5.</w:t>
      </w:r>
    </w:p>
  </w:footnote>
  <w:footnote w:id="94">
    <w:p w:rsidR="003B38BA" w:rsidRPr="00DD5BB1" w:rsidRDefault="003B38BA">
      <w:pPr>
        <w:pStyle w:val="FootnoteText"/>
        <w:rPr>
          <w:rFonts w:asciiTheme="minorBidi" w:hAnsiTheme="minorBidi"/>
          <w:lang w:val="en-CA"/>
        </w:rPr>
      </w:pPr>
      <w:r w:rsidRPr="00D11F38">
        <w:rPr>
          <w:rStyle w:val="FootnoteReference"/>
          <w:rFonts w:asciiTheme="minorBidi" w:hAnsiTheme="minorBidi"/>
        </w:rPr>
        <w:footnoteRef/>
      </w:r>
      <w:r w:rsidRPr="00D11F38">
        <w:rPr>
          <w:rFonts w:asciiTheme="minorBidi" w:hAnsiTheme="minorBidi"/>
        </w:rPr>
        <w:t xml:space="preserve"> </w:t>
      </w:r>
      <w:r w:rsidRPr="00D11F38">
        <w:rPr>
          <w:rFonts w:asciiTheme="minorBidi" w:hAnsiTheme="minorBidi"/>
          <w:lang w:val="en-CA"/>
        </w:rPr>
        <w:t xml:space="preserve">Exhibit 64, </w:t>
      </w:r>
      <w:r>
        <w:rPr>
          <w:rFonts w:asciiTheme="minorBidi" w:hAnsiTheme="minorBidi"/>
          <w:lang w:val="en-CA"/>
        </w:rPr>
        <w:t xml:space="preserve">pgs. 8-9, </w:t>
      </w:r>
      <w:r w:rsidRPr="00D11F38">
        <w:rPr>
          <w:rFonts w:asciiTheme="minorBidi" w:hAnsiTheme="minorBidi"/>
          <w:lang w:val="en-CA"/>
        </w:rPr>
        <w:t>Respectful Relations category</w:t>
      </w:r>
    </w:p>
  </w:footnote>
  <w:footnote w:id="95">
    <w:p w:rsidR="003B38BA" w:rsidRPr="00D224B3" w:rsidRDefault="003B38BA" w:rsidP="007170FF">
      <w:pPr>
        <w:pStyle w:val="FootnoteText"/>
        <w:rPr>
          <w:rFonts w:asciiTheme="minorBidi" w:hAnsiTheme="minorBidi"/>
          <w:lang w:val="en-CA"/>
        </w:rPr>
      </w:pPr>
      <w:r w:rsidRPr="00D224B3">
        <w:rPr>
          <w:rStyle w:val="FootnoteReference"/>
          <w:rFonts w:asciiTheme="minorBidi" w:hAnsiTheme="minorBidi"/>
        </w:rPr>
        <w:footnoteRef/>
      </w:r>
      <w:r w:rsidRPr="00D224B3">
        <w:rPr>
          <w:rFonts w:asciiTheme="minorBidi" w:hAnsiTheme="minorBidi"/>
        </w:rPr>
        <w:t xml:space="preserve"> </w:t>
      </w:r>
      <w:r w:rsidRPr="00D224B3">
        <w:rPr>
          <w:rFonts w:asciiTheme="minorBidi" w:hAnsiTheme="minorBidi"/>
          <w:lang w:val="en-CA"/>
        </w:rPr>
        <w:t xml:space="preserve">Exhibit 33, </w:t>
      </w:r>
      <w:r>
        <w:rPr>
          <w:rFonts w:asciiTheme="minorBidi" w:hAnsiTheme="minorBidi"/>
          <w:lang w:val="en-CA"/>
        </w:rPr>
        <w:t xml:space="preserve">Exhibit 34, </w:t>
      </w:r>
      <w:r w:rsidRPr="00D224B3">
        <w:rPr>
          <w:rFonts w:asciiTheme="minorBidi" w:hAnsiTheme="minorBidi"/>
        </w:rPr>
        <w:t>Attitude Towards Learning</w:t>
      </w:r>
    </w:p>
  </w:footnote>
  <w:footnote w:id="96">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w:t>
      </w:r>
      <w:r>
        <w:rPr>
          <w:rFonts w:asciiTheme="minorBidi" w:hAnsiTheme="minorBidi"/>
        </w:rPr>
        <w:t xml:space="preserve">35, Exhibit </w:t>
      </w:r>
      <w:r w:rsidRPr="00D224B3">
        <w:rPr>
          <w:rFonts w:asciiTheme="minorBidi" w:hAnsiTheme="minorBidi"/>
        </w:rPr>
        <w:t>36, Attitude Towards Learning</w:t>
      </w:r>
    </w:p>
  </w:footnote>
  <w:footnote w:id="97">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34, Listening Skills</w:t>
      </w:r>
    </w:p>
  </w:footnote>
  <w:footnote w:id="98">
    <w:p w:rsidR="003B38BA" w:rsidRPr="0096093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36, Listening Skills</w:t>
      </w:r>
    </w:p>
  </w:footnote>
  <w:footnote w:id="99">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36, Analytical Thinking</w:t>
      </w:r>
    </w:p>
  </w:footnote>
  <w:footnote w:id="100">
    <w:p w:rsidR="003B38BA" w:rsidRPr="00D224B3" w:rsidRDefault="003B38BA" w:rsidP="007170FF">
      <w:pPr>
        <w:pStyle w:val="FootnoteText"/>
        <w:rPr>
          <w:rFonts w:asciiTheme="minorBidi" w:hAnsiTheme="minorBidi"/>
          <w:lang w:val="en-CA"/>
        </w:rPr>
      </w:pPr>
      <w:r w:rsidRPr="00D224B3">
        <w:rPr>
          <w:rStyle w:val="FootnoteReference"/>
          <w:rFonts w:asciiTheme="minorBidi" w:hAnsiTheme="minorBidi"/>
        </w:rPr>
        <w:footnoteRef/>
      </w:r>
      <w:r w:rsidRPr="00D224B3">
        <w:rPr>
          <w:rFonts w:asciiTheme="minorBidi" w:hAnsiTheme="minorBidi"/>
        </w:rPr>
        <w:t xml:space="preserve"> </w:t>
      </w:r>
      <w:r w:rsidRPr="00D224B3">
        <w:rPr>
          <w:rFonts w:asciiTheme="minorBidi" w:hAnsiTheme="minorBidi"/>
          <w:lang w:val="en-CA"/>
        </w:rPr>
        <w:t>Exhibit 21, Resolution</w:t>
      </w:r>
    </w:p>
  </w:footnote>
  <w:footnote w:id="101">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34, Resolution</w:t>
      </w:r>
    </w:p>
  </w:footnote>
  <w:footnote w:id="102">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36, Resolution</w:t>
      </w:r>
    </w:p>
  </w:footnote>
  <w:footnote w:id="103">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Pr>
          <w:rFonts w:asciiTheme="minorBidi" w:hAnsiTheme="minorBidi"/>
        </w:rPr>
        <w:t xml:space="preserve"> Exhibit 36</w:t>
      </w:r>
      <w:r w:rsidRPr="00D224B3">
        <w:rPr>
          <w:rFonts w:asciiTheme="minorBidi" w:hAnsiTheme="minorBidi"/>
        </w:rPr>
        <w:t>, Ibid</w:t>
      </w:r>
    </w:p>
  </w:footnote>
  <w:footnote w:id="104">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34, Planning &amp; Organizing</w:t>
      </w:r>
    </w:p>
  </w:footnote>
  <w:footnote w:id="105">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Applicant’s List of Exhibits to be Relied Upon, Exhibit 47, 47a-d</w:t>
      </w:r>
    </w:p>
  </w:footnote>
  <w:footnote w:id="106">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36, Ibid</w:t>
      </w:r>
    </w:p>
  </w:footnote>
  <w:footnote w:id="107">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34, Respectful Relations</w:t>
      </w:r>
    </w:p>
  </w:footnote>
  <w:footnote w:id="108">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36, Ibid</w:t>
      </w:r>
    </w:p>
  </w:footnote>
  <w:footnote w:id="109">
    <w:p w:rsidR="003B38BA" w:rsidRPr="00D224B3"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34, Self-Confidence</w:t>
      </w:r>
    </w:p>
  </w:footnote>
  <w:footnote w:id="110">
    <w:p w:rsidR="003B38BA" w:rsidRPr="00A02B20" w:rsidRDefault="003B38BA" w:rsidP="007170FF">
      <w:pPr>
        <w:pStyle w:val="FootnoteText"/>
        <w:rPr>
          <w:rFonts w:asciiTheme="minorBidi" w:hAnsiTheme="minorBidi"/>
        </w:rPr>
      </w:pPr>
      <w:r w:rsidRPr="00D224B3">
        <w:rPr>
          <w:rStyle w:val="FootnoteReference"/>
          <w:rFonts w:asciiTheme="minorBidi" w:hAnsiTheme="minorBidi"/>
        </w:rPr>
        <w:footnoteRef/>
      </w:r>
      <w:r w:rsidRPr="00D224B3">
        <w:rPr>
          <w:rFonts w:asciiTheme="minorBidi" w:hAnsiTheme="minorBidi"/>
        </w:rPr>
        <w:t xml:space="preserve"> Exhibit 36, Ibid</w:t>
      </w:r>
    </w:p>
  </w:footnote>
  <w:footnote w:id="111">
    <w:p w:rsidR="003B38BA" w:rsidRPr="00EB6C5C" w:rsidRDefault="003B38BA">
      <w:pPr>
        <w:pStyle w:val="FootnoteText"/>
        <w:rPr>
          <w:rFonts w:asciiTheme="minorBidi" w:hAnsiTheme="minorBidi"/>
          <w:lang w:val="en-CA"/>
        </w:rPr>
      </w:pPr>
      <w:r w:rsidRPr="00EB6C5C">
        <w:rPr>
          <w:rStyle w:val="FootnoteReference"/>
          <w:rFonts w:asciiTheme="minorBidi" w:hAnsiTheme="minorBidi"/>
        </w:rPr>
        <w:footnoteRef/>
      </w:r>
      <w:r w:rsidRPr="00EB6C5C">
        <w:rPr>
          <w:rFonts w:asciiTheme="minorBidi" w:hAnsiTheme="minorBidi"/>
        </w:rPr>
        <w:t xml:space="preserve"> Exhibit 92, Applicant’s statement, pgs. 52-53</w:t>
      </w:r>
    </w:p>
  </w:footnote>
  <w:footnote w:id="112">
    <w:p w:rsidR="003B38BA" w:rsidRPr="00EB6C5C" w:rsidRDefault="003B38BA">
      <w:pPr>
        <w:pStyle w:val="FootnoteText"/>
        <w:rPr>
          <w:rFonts w:asciiTheme="minorBidi" w:hAnsiTheme="minorBidi"/>
          <w:lang w:val="en-CA"/>
        </w:rPr>
      </w:pPr>
      <w:r w:rsidRPr="00EB6C5C">
        <w:rPr>
          <w:rStyle w:val="FootnoteReference"/>
          <w:rFonts w:asciiTheme="minorBidi" w:hAnsiTheme="minorBidi"/>
        </w:rPr>
        <w:footnoteRef/>
      </w:r>
      <w:r w:rsidRPr="00EB6C5C">
        <w:rPr>
          <w:rFonts w:asciiTheme="minorBidi" w:hAnsiTheme="minorBidi"/>
        </w:rPr>
        <w:t xml:space="preserve"> Exhibit 92, Applicant’s statement, pgs. 5</w:t>
      </w:r>
      <w:r>
        <w:rPr>
          <w:rFonts w:asciiTheme="minorBidi" w:hAnsiTheme="minorBidi"/>
        </w:rPr>
        <w:t>3</w:t>
      </w:r>
      <w:r w:rsidRPr="00EB6C5C">
        <w:rPr>
          <w:rFonts w:asciiTheme="minorBidi" w:hAnsiTheme="minorBidi"/>
        </w:rPr>
        <w:t>-55</w:t>
      </w:r>
    </w:p>
  </w:footnote>
  <w:footnote w:id="113">
    <w:p w:rsidR="003B38BA" w:rsidRPr="00455664" w:rsidRDefault="003B38BA">
      <w:pPr>
        <w:pStyle w:val="FootnoteText"/>
        <w:rPr>
          <w:rFonts w:asciiTheme="minorBidi" w:hAnsiTheme="minorBidi"/>
          <w:lang w:val="en-CA"/>
        </w:rPr>
      </w:pPr>
      <w:r w:rsidRPr="00455664">
        <w:rPr>
          <w:rStyle w:val="FootnoteReference"/>
          <w:rFonts w:asciiTheme="minorBidi" w:hAnsiTheme="minorBidi"/>
        </w:rPr>
        <w:footnoteRef/>
      </w:r>
      <w:r w:rsidRPr="00455664">
        <w:rPr>
          <w:rFonts w:asciiTheme="minorBidi" w:hAnsiTheme="minorBidi"/>
        </w:rPr>
        <w:t xml:space="preserve"> Exhibit 92, Applicant’s statement, pg. 55</w:t>
      </w:r>
    </w:p>
  </w:footnote>
  <w:footnote w:id="114">
    <w:p w:rsidR="003B38BA" w:rsidRPr="00683992" w:rsidRDefault="003B38BA">
      <w:pPr>
        <w:pStyle w:val="FootnoteText"/>
        <w:rPr>
          <w:rFonts w:asciiTheme="minorBidi" w:hAnsiTheme="minorBidi"/>
        </w:rPr>
      </w:pPr>
      <w:r w:rsidRPr="00683992">
        <w:rPr>
          <w:rStyle w:val="FootnoteReference"/>
          <w:rFonts w:asciiTheme="minorBidi" w:hAnsiTheme="minorBidi"/>
        </w:rPr>
        <w:footnoteRef/>
      </w:r>
      <w:r w:rsidRPr="00683992">
        <w:rPr>
          <w:rFonts w:asciiTheme="minorBidi" w:hAnsiTheme="minorBidi"/>
        </w:rPr>
        <w:t xml:space="preserve"> Exhibit 61, pg. 10</w:t>
      </w:r>
    </w:p>
  </w:footnote>
  <w:footnote w:id="115">
    <w:p w:rsidR="003B38BA" w:rsidRPr="001B4FB9" w:rsidRDefault="003B38BA">
      <w:pPr>
        <w:pStyle w:val="FootnoteText"/>
        <w:rPr>
          <w:rFonts w:asciiTheme="minorBidi" w:hAnsiTheme="minorBidi"/>
          <w:lang w:val="en-CA"/>
        </w:rPr>
      </w:pPr>
      <w:r w:rsidRPr="001B4FB9">
        <w:rPr>
          <w:rStyle w:val="FootnoteReference"/>
          <w:rFonts w:asciiTheme="minorBidi" w:hAnsiTheme="minorBidi"/>
        </w:rPr>
        <w:footnoteRef/>
      </w:r>
      <w:r w:rsidRPr="001B4FB9">
        <w:rPr>
          <w:rFonts w:asciiTheme="minorBidi" w:hAnsiTheme="minorBidi"/>
        </w:rPr>
        <w:t xml:space="preserve"> Exhibit 92, Applicant’s statement, pg. 43, paras. 2-3</w:t>
      </w:r>
    </w:p>
  </w:footnote>
  <w:footnote w:id="116">
    <w:p w:rsidR="003B38BA" w:rsidRPr="00E50610" w:rsidRDefault="003B38BA">
      <w:pPr>
        <w:pStyle w:val="FootnoteText"/>
        <w:rPr>
          <w:rFonts w:asciiTheme="minorBidi" w:hAnsiTheme="minorBidi"/>
          <w:lang w:val="en-CA"/>
        </w:rPr>
      </w:pPr>
      <w:r w:rsidRPr="00E50610">
        <w:rPr>
          <w:rStyle w:val="FootnoteReference"/>
          <w:rFonts w:asciiTheme="minorBidi" w:hAnsiTheme="minorBidi"/>
        </w:rPr>
        <w:footnoteRef/>
      </w:r>
      <w:r w:rsidRPr="00E50610">
        <w:rPr>
          <w:rFonts w:asciiTheme="minorBidi" w:hAnsiTheme="minorBidi"/>
        </w:rPr>
        <w:t xml:space="preserve"> Exhibit 92, Applicant’s statement, pg. 1, para. 1; pg. 2, para 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38BA" w:rsidRDefault="003B38B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38BA" w:rsidRDefault="003B38B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38BA" w:rsidRDefault="003B38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40949"/>
    <w:multiLevelType w:val="hybridMultilevel"/>
    <w:tmpl w:val="E5966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15A31"/>
    <w:multiLevelType w:val="hybridMultilevel"/>
    <w:tmpl w:val="9FF61122"/>
    <w:lvl w:ilvl="0" w:tplc="420E861C">
      <w:start w:val="1"/>
      <w:numFmt w:val="decimal"/>
      <w:lvlText w:val="%1."/>
      <w:lvlJc w:val="left"/>
      <w:pPr>
        <w:ind w:left="720" w:hanging="360"/>
      </w:pPr>
      <w:rPr>
        <w:b w:val="0"/>
        <w:bCs/>
        <w:i w:val="0"/>
        <w:sz w:val="24"/>
        <w:szCs w:val="24"/>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6505EE5"/>
    <w:multiLevelType w:val="hybridMultilevel"/>
    <w:tmpl w:val="B46E87CA"/>
    <w:lvl w:ilvl="0" w:tplc="A74CA3B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AC72A3D"/>
    <w:multiLevelType w:val="hybridMultilevel"/>
    <w:tmpl w:val="7134602A"/>
    <w:lvl w:ilvl="0" w:tplc="420E861C">
      <w:start w:val="1"/>
      <w:numFmt w:val="decimal"/>
      <w:lvlText w:val="%1."/>
      <w:lvlJc w:val="left"/>
      <w:pPr>
        <w:ind w:left="720" w:hanging="360"/>
      </w:pPr>
      <w:rPr>
        <w:b w:val="0"/>
        <w:bCs/>
        <w:i w:val="0"/>
        <w:sz w:val="24"/>
        <w:szCs w:val="24"/>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ACF4788"/>
    <w:multiLevelType w:val="hybridMultilevel"/>
    <w:tmpl w:val="A9E444A8"/>
    <w:lvl w:ilvl="0" w:tplc="7A521BC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C56908"/>
    <w:multiLevelType w:val="hybridMultilevel"/>
    <w:tmpl w:val="109A522E"/>
    <w:lvl w:ilvl="0" w:tplc="2452BCC4">
      <w:start w:val="1"/>
      <w:numFmt w:val="decimal"/>
      <w:lvlText w:val="%1."/>
      <w:lvlJc w:val="left"/>
      <w:pPr>
        <w:ind w:left="785" w:hanging="360"/>
      </w:pPr>
      <w:rPr>
        <w:b/>
        <w:bCs/>
      </w:rPr>
    </w:lvl>
    <w:lvl w:ilvl="1" w:tplc="10090019" w:tentative="1">
      <w:start w:val="1"/>
      <w:numFmt w:val="lowerLetter"/>
      <w:lvlText w:val="%2."/>
      <w:lvlJc w:val="left"/>
      <w:pPr>
        <w:ind w:left="1505" w:hanging="360"/>
      </w:pPr>
    </w:lvl>
    <w:lvl w:ilvl="2" w:tplc="1009001B" w:tentative="1">
      <w:start w:val="1"/>
      <w:numFmt w:val="lowerRoman"/>
      <w:lvlText w:val="%3."/>
      <w:lvlJc w:val="right"/>
      <w:pPr>
        <w:ind w:left="2225" w:hanging="180"/>
      </w:pPr>
    </w:lvl>
    <w:lvl w:ilvl="3" w:tplc="1009000F" w:tentative="1">
      <w:start w:val="1"/>
      <w:numFmt w:val="decimal"/>
      <w:lvlText w:val="%4."/>
      <w:lvlJc w:val="left"/>
      <w:pPr>
        <w:ind w:left="2945" w:hanging="360"/>
      </w:pPr>
    </w:lvl>
    <w:lvl w:ilvl="4" w:tplc="10090019" w:tentative="1">
      <w:start w:val="1"/>
      <w:numFmt w:val="lowerLetter"/>
      <w:lvlText w:val="%5."/>
      <w:lvlJc w:val="left"/>
      <w:pPr>
        <w:ind w:left="3665" w:hanging="360"/>
      </w:pPr>
    </w:lvl>
    <w:lvl w:ilvl="5" w:tplc="1009001B" w:tentative="1">
      <w:start w:val="1"/>
      <w:numFmt w:val="lowerRoman"/>
      <w:lvlText w:val="%6."/>
      <w:lvlJc w:val="right"/>
      <w:pPr>
        <w:ind w:left="4385" w:hanging="180"/>
      </w:pPr>
    </w:lvl>
    <w:lvl w:ilvl="6" w:tplc="1009000F" w:tentative="1">
      <w:start w:val="1"/>
      <w:numFmt w:val="decimal"/>
      <w:lvlText w:val="%7."/>
      <w:lvlJc w:val="left"/>
      <w:pPr>
        <w:ind w:left="5105" w:hanging="360"/>
      </w:pPr>
    </w:lvl>
    <w:lvl w:ilvl="7" w:tplc="10090019" w:tentative="1">
      <w:start w:val="1"/>
      <w:numFmt w:val="lowerLetter"/>
      <w:lvlText w:val="%8."/>
      <w:lvlJc w:val="left"/>
      <w:pPr>
        <w:ind w:left="5825" w:hanging="360"/>
      </w:pPr>
    </w:lvl>
    <w:lvl w:ilvl="8" w:tplc="1009001B" w:tentative="1">
      <w:start w:val="1"/>
      <w:numFmt w:val="lowerRoman"/>
      <w:lvlText w:val="%9."/>
      <w:lvlJc w:val="right"/>
      <w:pPr>
        <w:ind w:left="6545" w:hanging="180"/>
      </w:pPr>
    </w:lvl>
  </w:abstractNum>
  <w:abstractNum w:abstractNumId="6" w15:restartNumberingAfterBreak="0">
    <w:nsid w:val="0E964D9D"/>
    <w:multiLevelType w:val="hybridMultilevel"/>
    <w:tmpl w:val="98C06E90"/>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28E1853"/>
    <w:multiLevelType w:val="hybridMultilevel"/>
    <w:tmpl w:val="A0927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9143F5"/>
    <w:multiLevelType w:val="hybridMultilevel"/>
    <w:tmpl w:val="56E05088"/>
    <w:lvl w:ilvl="0" w:tplc="3266EDD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826AA5"/>
    <w:multiLevelType w:val="hybridMultilevel"/>
    <w:tmpl w:val="DC9283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74975E2"/>
    <w:multiLevelType w:val="hybridMultilevel"/>
    <w:tmpl w:val="88D026B4"/>
    <w:lvl w:ilvl="0" w:tplc="C00ABF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7B51E9C"/>
    <w:multiLevelType w:val="hybridMultilevel"/>
    <w:tmpl w:val="0BD43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E22424"/>
    <w:multiLevelType w:val="hybridMultilevel"/>
    <w:tmpl w:val="5776AFB0"/>
    <w:lvl w:ilvl="0" w:tplc="10090015">
      <w:start w:val="1"/>
      <w:numFmt w:val="upperLetter"/>
      <w:lvlText w:val="%1."/>
      <w:lvlJc w:val="left"/>
      <w:pPr>
        <w:ind w:left="360" w:hanging="360"/>
      </w:pPr>
      <w:rPr>
        <w:rFonts w:hint="default"/>
        <w:b/>
        <w:bCs/>
      </w:r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3" w15:restartNumberingAfterBreak="0">
    <w:nsid w:val="1F720E8C"/>
    <w:multiLevelType w:val="hybridMultilevel"/>
    <w:tmpl w:val="F9E69498"/>
    <w:lvl w:ilvl="0" w:tplc="A3A216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1016CDC"/>
    <w:multiLevelType w:val="hybridMultilevel"/>
    <w:tmpl w:val="F546123C"/>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5" w15:restartNumberingAfterBreak="0">
    <w:nsid w:val="237A3719"/>
    <w:multiLevelType w:val="hybridMultilevel"/>
    <w:tmpl w:val="EDA6B7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D7129C"/>
    <w:multiLevelType w:val="hybridMultilevel"/>
    <w:tmpl w:val="28021EA6"/>
    <w:lvl w:ilvl="0" w:tplc="10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8306B8A"/>
    <w:multiLevelType w:val="hybridMultilevel"/>
    <w:tmpl w:val="D22A4B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3E1A03"/>
    <w:multiLevelType w:val="hybridMultilevel"/>
    <w:tmpl w:val="430A44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2D86372A"/>
    <w:multiLevelType w:val="hybridMultilevel"/>
    <w:tmpl w:val="3782FC4C"/>
    <w:lvl w:ilvl="0" w:tplc="2DEE58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E146A7B"/>
    <w:multiLevelType w:val="hybridMultilevel"/>
    <w:tmpl w:val="609243FC"/>
    <w:lvl w:ilvl="0" w:tplc="A6A47A86">
      <w:start w:val="1"/>
      <w:numFmt w:val="bullet"/>
      <w:lvlText w:val=""/>
      <w:lvlJc w:val="left"/>
      <w:pPr>
        <w:tabs>
          <w:tab w:val="num" w:pos="720"/>
        </w:tabs>
        <w:ind w:left="720" w:hanging="360"/>
      </w:pPr>
      <w:rPr>
        <w:rFonts w:ascii="Symbol" w:hAnsi="Symbol" w:hint="default"/>
        <w:sz w:val="20"/>
      </w:rPr>
    </w:lvl>
    <w:lvl w:ilvl="1" w:tplc="C1E4030E" w:tentative="1">
      <w:start w:val="1"/>
      <w:numFmt w:val="bullet"/>
      <w:lvlText w:val="o"/>
      <w:lvlJc w:val="left"/>
      <w:pPr>
        <w:tabs>
          <w:tab w:val="num" w:pos="1440"/>
        </w:tabs>
        <w:ind w:left="1440" w:hanging="360"/>
      </w:pPr>
      <w:rPr>
        <w:rFonts w:ascii="Courier New" w:hAnsi="Courier New" w:hint="default"/>
        <w:sz w:val="20"/>
      </w:rPr>
    </w:lvl>
    <w:lvl w:ilvl="2" w:tplc="675EE746" w:tentative="1">
      <w:start w:val="1"/>
      <w:numFmt w:val="bullet"/>
      <w:lvlText w:val=""/>
      <w:lvlJc w:val="left"/>
      <w:pPr>
        <w:tabs>
          <w:tab w:val="num" w:pos="2160"/>
        </w:tabs>
        <w:ind w:left="2160" w:hanging="360"/>
      </w:pPr>
      <w:rPr>
        <w:rFonts w:ascii="Wingdings" w:hAnsi="Wingdings" w:hint="default"/>
        <w:sz w:val="20"/>
      </w:rPr>
    </w:lvl>
    <w:lvl w:ilvl="3" w:tplc="14127EC2" w:tentative="1">
      <w:start w:val="1"/>
      <w:numFmt w:val="bullet"/>
      <w:lvlText w:val=""/>
      <w:lvlJc w:val="left"/>
      <w:pPr>
        <w:tabs>
          <w:tab w:val="num" w:pos="2880"/>
        </w:tabs>
        <w:ind w:left="2880" w:hanging="360"/>
      </w:pPr>
      <w:rPr>
        <w:rFonts w:ascii="Wingdings" w:hAnsi="Wingdings" w:hint="default"/>
        <w:sz w:val="20"/>
      </w:rPr>
    </w:lvl>
    <w:lvl w:ilvl="4" w:tplc="50100832" w:tentative="1">
      <w:start w:val="1"/>
      <w:numFmt w:val="bullet"/>
      <w:lvlText w:val=""/>
      <w:lvlJc w:val="left"/>
      <w:pPr>
        <w:tabs>
          <w:tab w:val="num" w:pos="3600"/>
        </w:tabs>
        <w:ind w:left="3600" w:hanging="360"/>
      </w:pPr>
      <w:rPr>
        <w:rFonts w:ascii="Wingdings" w:hAnsi="Wingdings" w:hint="default"/>
        <w:sz w:val="20"/>
      </w:rPr>
    </w:lvl>
    <w:lvl w:ilvl="5" w:tplc="DEF03F2C" w:tentative="1">
      <w:start w:val="1"/>
      <w:numFmt w:val="bullet"/>
      <w:lvlText w:val=""/>
      <w:lvlJc w:val="left"/>
      <w:pPr>
        <w:tabs>
          <w:tab w:val="num" w:pos="4320"/>
        </w:tabs>
        <w:ind w:left="4320" w:hanging="360"/>
      </w:pPr>
      <w:rPr>
        <w:rFonts w:ascii="Wingdings" w:hAnsi="Wingdings" w:hint="default"/>
        <w:sz w:val="20"/>
      </w:rPr>
    </w:lvl>
    <w:lvl w:ilvl="6" w:tplc="F76C811C" w:tentative="1">
      <w:start w:val="1"/>
      <w:numFmt w:val="bullet"/>
      <w:lvlText w:val=""/>
      <w:lvlJc w:val="left"/>
      <w:pPr>
        <w:tabs>
          <w:tab w:val="num" w:pos="5040"/>
        </w:tabs>
        <w:ind w:left="5040" w:hanging="360"/>
      </w:pPr>
      <w:rPr>
        <w:rFonts w:ascii="Wingdings" w:hAnsi="Wingdings" w:hint="default"/>
        <w:sz w:val="20"/>
      </w:rPr>
    </w:lvl>
    <w:lvl w:ilvl="7" w:tplc="A900EECA" w:tentative="1">
      <w:start w:val="1"/>
      <w:numFmt w:val="bullet"/>
      <w:lvlText w:val=""/>
      <w:lvlJc w:val="left"/>
      <w:pPr>
        <w:tabs>
          <w:tab w:val="num" w:pos="5760"/>
        </w:tabs>
        <w:ind w:left="5760" w:hanging="360"/>
      </w:pPr>
      <w:rPr>
        <w:rFonts w:ascii="Wingdings" w:hAnsi="Wingdings" w:hint="default"/>
        <w:sz w:val="20"/>
      </w:rPr>
    </w:lvl>
    <w:lvl w:ilvl="8" w:tplc="833E456E"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0A96E1B"/>
    <w:multiLevelType w:val="hybridMultilevel"/>
    <w:tmpl w:val="6AF4B01C"/>
    <w:lvl w:ilvl="0" w:tplc="1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A59234E"/>
    <w:multiLevelType w:val="hybridMultilevel"/>
    <w:tmpl w:val="1A86D3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5C5232"/>
    <w:multiLevelType w:val="hybridMultilevel"/>
    <w:tmpl w:val="B7941982"/>
    <w:lvl w:ilvl="0" w:tplc="420E861C">
      <w:start w:val="1"/>
      <w:numFmt w:val="decimal"/>
      <w:lvlText w:val="%1."/>
      <w:lvlJc w:val="left"/>
      <w:pPr>
        <w:ind w:left="720" w:hanging="360"/>
      </w:pPr>
      <w:rPr>
        <w:b w:val="0"/>
        <w:bCs/>
        <w:i w:val="0"/>
        <w:sz w:val="24"/>
        <w:szCs w:val="24"/>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3D437603"/>
    <w:multiLevelType w:val="hybridMultilevel"/>
    <w:tmpl w:val="781C32C6"/>
    <w:lvl w:ilvl="0" w:tplc="420E861C">
      <w:start w:val="1"/>
      <w:numFmt w:val="decimal"/>
      <w:lvlText w:val="%1."/>
      <w:lvlJc w:val="left"/>
      <w:pPr>
        <w:ind w:left="720" w:hanging="360"/>
      </w:pPr>
      <w:rPr>
        <w:b w:val="0"/>
        <w:bCs/>
        <w:i w:val="0"/>
        <w:sz w:val="24"/>
        <w:szCs w:val="24"/>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413E2702"/>
    <w:multiLevelType w:val="hybridMultilevel"/>
    <w:tmpl w:val="8856F6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1447F80"/>
    <w:multiLevelType w:val="hybridMultilevel"/>
    <w:tmpl w:val="60AAD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16B6B8E"/>
    <w:multiLevelType w:val="hybridMultilevel"/>
    <w:tmpl w:val="A13A9EB6"/>
    <w:lvl w:ilvl="0" w:tplc="59B03B02">
      <w:start w:val="1"/>
      <w:numFmt w:val="decimal"/>
      <w:lvlText w:val="%1."/>
      <w:lvlJc w:val="left"/>
      <w:pPr>
        <w:ind w:left="927" w:hanging="360"/>
      </w:pPr>
      <w:rPr>
        <w:rFonts w:asciiTheme="minorHAnsi" w:eastAsiaTheme="minorHAnsi" w:hAnsiTheme="minorHAnsi" w:cstheme="minorBidi"/>
        <w:b/>
        <w:bCs/>
      </w:rPr>
    </w:lvl>
    <w:lvl w:ilvl="1" w:tplc="04090003">
      <w:start w:val="1"/>
      <w:numFmt w:val="bullet"/>
      <w:lvlText w:val="o"/>
      <w:lvlJc w:val="left"/>
      <w:pPr>
        <w:ind w:left="1647" w:hanging="360"/>
      </w:pPr>
      <w:rPr>
        <w:rFonts w:ascii="Courier New" w:hAnsi="Courier New" w:cs="Courier New" w:hint="default"/>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8" w15:restartNumberingAfterBreak="0">
    <w:nsid w:val="42A74355"/>
    <w:multiLevelType w:val="hybridMultilevel"/>
    <w:tmpl w:val="CD12B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C521C93"/>
    <w:multiLevelType w:val="hybridMultilevel"/>
    <w:tmpl w:val="C77C856E"/>
    <w:lvl w:ilvl="0" w:tplc="420E861C">
      <w:start w:val="1"/>
      <w:numFmt w:val="decimal"/>
      <w:lvlText w:val="%1."/>
      <w:lvlJc w:val="left"/>
      <w:pPr>
        <w:ind w:left="720" w:hanging="360"/>
      </w:pPr>
      <w:rPr>
        <w:b w:val="0"/>
        <w:bCs/>
        <w:i w:val="0"/>
        <w:sz w:val="24"/>
        <w:szCs w:val="24"/>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4F5A735C"/>
    <w:multiLevelType w:val="hybridMultilevel"/>
    <w:tmpl w:val="786656C4"/>
    <w:lvl w:ilvl="0" w:tplc="21EE28E4">
      <w:start w:val="1"/>
      <w:numFmt w:val="decimal"/>
      <w:lvlText w:val="%1."/>
      <w:lvlJc w:val="left"/>
      <w:pPr>
        <w:ind w:left="720" w:hanging="360"/>
      </w:pPr>
      <w:rPr>
        <w:rFonts w:ascii="Times New Roman" w:hAnsi="Times New Roman" w:cs="Times New Roman" w:hint="default"/>
        <w:b w:val="0"/>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FCB7388"/>
    <w:multiLevelType w:val="multilevel"/>
    <w:tmpl w:val="F830F0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3A65926"/>
    <w:multiLevelType w:val="hybridMultilevel"/>
    <w:tmpl w:val="807C72EE"/>
    <w:lvl w:ilvl="0" w:tplc="420E861C">
      <w:start w:val="1"/>
      <w:numFmt w:val="decimal"/>
      <w:lvlText w:val="%1."/>
      <w:lvlJc w:val="left"/>
      <w:pPr>
        <w:ind w:left="720" w:hanging="360"/>
      </w:pPr>
      <w:rPr>
        <w:b w:val="0"/>
        <w:bCs/>
        <w:i w:val="0"/>
        <w:sz w:val="24"/>
        <w:szCs w:val="24"/>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5598726F"/>
    <w:multiLevelType w:val="hybridMultilevel"/>
    <w:tmpl w:val="B914B19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5846338F"/>
    <w:multiLevelType w:val="hybridMultilevel"/>
    <w:tmpl w:val="5C28F7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9E31D00"/>
    <w:multiLevelType w:val="hybridMultilevel"/>
    <w:tmpl w:val="09D44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6D3DDD"/>
    <w:multiLevelType w:val="hybridMultilevel"/>
    <w:tmpl w:val="240A0D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5B982CA4"/>
    <w:multiLevelType w:val="hybridMultilevel"/>
    <w:tmpl w:val="0DF2652A"/>
    <w:lvl w:ilvl="0" w:tplc="10090001">
      <w:start w:val="1"/>
      <w:numFmt w:val="bullet"/>
      <w:lvlText w:val=""/>
      <w:lvlJc w:val="left"/>
      <w:pPr>
        <w:ind w:left="720" w:hanging="360"/>
      </w:pPr>
      <w:rPr>
        <w:rFonts w:ascii="Symbol" w:hAnsi="Symbol" w:hint="default"/>
        <w:b/>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5D7E055B"/>
    <w:multiLevelType w:val="hybridMultilevel"/>
    <w:tmpl w:val="C9681844"/>
    <w:lvl w:ilvl="0" w:tplc="36A4BCB4">
      <w:start w:val="1"/>
      <w:numFmt w:val="decimal"/>
      <w:lvlText w:val="%1."/>
      <w:lvlJc w:val="left"/>
      <w:pPr>
        <w:ind w:left="720" w:hanging="360"/>
      </w:pPr>
      <w:rPr>
        <w:rFonts w:asciiTheme="majorBidi" w:hAnsiTheme="majorBidi" w:cstheme="majorBidi" w:hint="default"/>
        <w:b w:val="0"/>
        <w:bCs/>
        <w:i w:val="0"/>
        <w:sz w:val="24"/>
        <w:szCs w:val="24"/>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627328D1"/>
    <w:multiLevelType w:val="hybridMultilevel"/>
    <w:tmpl w:val="B284F4C4"/>
    <w:lvl w:ilvl="0" w:tplc="10090001">
      <w:start w:val="1"/>
      <w:numFmt w:val="bullet"/>
      <w:lvlText w:val=""/>
      <w:lvlJc w:val="left"/>
      <w:pPr>
        <w:ind w:left="720" w:hanging="360"/>
      </w:pPr>
      <w:rPr>
        <w:rFonts w:ascii="Symbol" w:hAnsi="Symbol" w:hint="default"/>
        <w:b/>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67143A73"/>
    <w:multiLevelType w:val="hybridMultilevel"/>
    <w:tmpl w:val="801C1EB6"/>
    <w:lvl w:ilvl="0" w:tplc="420E861C">
      <w:start w:val="1"/>
      <w:numFmt w:val="decimal"/>
      <w:lvlText w:val="%1."/>
      <w:lvlJc w:val="left"/>
      <w:pPr>
        <w:ind w:left="720" w:hanging="360"/>
      </w:pPr>
      <w:rPr>
        <w:b w:val="0"/>
        <w:bCs/>
        <w:i w:val="0"/>
        <w:sz w:val="24"/>
        <w:szCs w:val="24"/>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15:restartNumberingAfterBreak="0">
    <w:nsid w:val="6C5F4EB5"/>
    <w:multiLevelType w:val="hybridMultilevel"/>
    <w:tmpl w:val="79AC4E8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6D8A17D5"/>
    <w:multiLevelType w:val="hybridMultilevel"/>
    <w:tmpl w:val="F8F67E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1E76CCD"/>
    <w:multiLevelType w:val="hybridMultilevel"/>
    <w:tmpl w:val="A4C24E8E"/>
    <w:lvl w:ilvl="0" w:tplc="10090001">
      <w:start w:val="1"/>
      <w:numFmt w:val="bullet"/>
      <w:lvlText w:val=""/>
      <w:lvlJc w:val="left"/>
      <w:pPr>
        <w:ind w:left="720" w:hanging="360"/>
      </w:pPr>
      <w:rPr>
        <w:rFonts w:ascii="Symbol" w:hAnsi="Symbol" w:hint="default"/>
        <w:b/>
        <w:bCs/>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15:restartNumberingAfterBreak="0">
    <w:nsid w:val="76CA7E20"/>
    <w:multiLevelType w:val="hybridMultilevel"/>
    <w:tmpl w:val="C6C060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771C38DB"/>
    <w:multiLevelType w:val="hybridMultilevel"/>
    <w:tmpl w:val="CD82893E"/>
    <w:lvl w:ilvl="0" w:tplc="10090001">
      <w:start w:val="1"/>
      <w:numFmt w:val="bullet"/>
      <w:lvlText w:val=""/>
      <w:lvlJc w:val="left"/>
      <w:pPr>
        <w:ind w:left="360" w:hanging="360"/>
      </w:pPr>
      <w:rPr>
        <w:rFonts w:ascii="Symbol" w:hAnsi="Symbol" w:hint="default"/>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6" w15:restartNumberingAfterBreak="0">
    <w:nsid w:val="78EC4D4F"/>
    <w:multiLevelType w:val="hybridMultilevel"/>
    <w:tmpl w:val="6C904112"/>
    <w:lvl w:ilvl="0" w:tplc="10090001">
      <w:start w:val="1"/>
      <w:numFmt w:val="bullet"/>
      <w:lvlText w:val=""/>
      <w:lvlJc w:val="left"/>
      <w:pPr>
        <w:ind w:left="785" w:hanging="360"/>
      </w:pPr>
      <w:rPr>
        <w:rFonts w:ascii="Symbol" w:hAnsi="Symbol" w:hint="default"/>
        <w:b/>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7" w15:restartNumberingAfterBreak="0">
    <w:nsid w:val="7D435924"/>
    <w:multiLevelType w:val="hybridMultilevel"/>
    <w:tmpl w:val="DB6A2E94"/>
    <w:lvl w:ilvl="0" w:tplc="976C8820">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7E391A30"/>
    <w:multiLevelType w:val="hybridMultilevel"/>
    <w:tmpl w:val="93ACAA5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47"/>
  </w:num>
  <w:num w:numId="4">
    <w:abstractNumId w:val="34"/>
  </w:num>
  <w:num w:numId="5">
    <w:abstractNumId w:val="46"/>
  </w:num>
  <w:num w:numId="6">
    <w:abstractNumId w:val="27"/>
  </w:num>
  <w:num w:numId="7">
    <w:abstractNumId w:val="36"/>
  </w:num>
  <w:num w:numId="8">
    <w:abstractNumId w:val="20"/>
  </w:num>
  <w:num w:numId="9">
    <w:abstractNumId w:val="10"/>
  </w:num>
  <w:num w:numId="10">
    <w:abstractNumId w:val="19"/>
  </w:num>
  <w:num w:numId="11">
    <w:abstractNumId w:val="5"/>
  </w:num>
  <w:num w:numId="12">
    <w:abstractNumId w:val="12"/>
  </w:num>
  <w:num w:numId="13">
    <w:abstractNumId w:val="39"/>
  </w:num>
  <w:num w:numId="14">
    <w:abstractNumId w:val="37"/>
  </w:num>
  <w:num w:numId="15">
    <w:abstractNumId w:val="21"/>
  </w:num>
  <w:num w:numId="16">
    <w:abstractNumId w:val="13"/>
  </w:num>
  <w:num w:numId="17">
    <w:abstractNumId w:val="2"/>
  </w:num>
  <w:num w:numId="18">
    <w:abstractNumId w:val="17"/>
  </w:num>
  <w:num w:numId="19">
    <w:abstractNumId w:val="15"/>
  </w:num>
  <w:num w:numId="20">
    <w:abstractNumId w:val="45"/>
  </w:num>
  <w:num w:numId="21">
    <w:abstractNumId w:val="0"/>
  </w:num>
  <w:num w:numId="22">
    <w:abstractNumId w:val="44"/>
  </w:num>
  <w:num w:numId="23">
    <w:abstractNumId w:val="30"/>
  </w:num>
  <w:num w:numId="24">
    <w:abstractNumId w:val="41"/>
  </w:num>
  <w:num w:numId="25">
    <w:abstractNumId w:val="33"/>
  </w:num>
  <w:num w:numId="26">
    <w:abstractNumId w:val="28"/>
  </w:num>
  <w:num w:numId="27">
    <w:abstractNumId w:val="42"/>
  </w:num>
  <w:num w:numId="28">
    <w:abstractNumId w:val="26"/>
  </w:num>
  <w:num w:numId="29">
    <w:abstractNumId w:val="38"/>
  </w:num>
  <w:num w:numId="30">
    <w:abstractNumId w:val="6"/>
  </w:num>
  <w:num w:numId="31">
    <w:abstractNumId w:val="48"/>
  </w:num>
  <w:num w:numId="32">
    <w:abstractNumId w:val="43"/>
  </w:num>
  <w:num w:numId="33">
    <w:abstractNumId w:val="14"/>
  </w:num>
  <w:num w:numId="34">
    <w:abstractNumId w:val="25"/>
  </w:num>
  <w:num w:numId="35">
    <w:abstractNumId w:val="9"/>
  </w:num>
  <w:num w:numId="36">
    <w:abstractNumId w:val="7"/>
  </w:num>
  <w:num w:numId="37">
    <w:abstractNumId w:val="16"/>
  </w:num>
  <w:num w:numId="38">
    <w:abstractNumId w:val="11"/>
  </w:num>
  <w:num w:numId="39">
    <w:abstractNumId w:val="22"/>
  </w:num>
  <w:num w:numId="40">
    <w:abstractNumId w:val="31"/>
  </w:num>
  <w:num w:numId="41">
    <w:abstractNumId w:val="3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num>
  <w:num w:numId="43">
    <w:abstractNumId w:val="23"/>
  </w:num>
  <w:num w:numId="44">
    <w:abstractNumId w:val="29"/>
  </w:num>
  <w:num w:numId="45">
    <w:abstractNumId w:val="40"/>
  </w:num>
  <w:num w:numId="46">
    <w:abstractNumId w:val="32"/>
  </w:num>
  <w:num w:numId="47">
    <w:abstractNumId w:val="1"/>
  </w:num>
  <w:num w:numId="48">
    <w:abstractNumId w:val="3"/>
  </w:num>
  <w:num w:numId="49">
    <w:abstractNumId w:val="18"/>
  </w:num>
  <w:num w:numId="5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1E2D"/>
    <w:rsid w:val="000074D2"/>
    <w:rsid w:val="0001143A"/>
    <w:rsid w:val="000265DB"/>
    <w:rsid w:val="000304ED"/>
    <w:rsid w:val="0003144B"/>
    <w:rsid w:val="000343CE"/>
    <w:rsid w:val="0003560B"/>
    <w:rsid w:val="00040043"/>
    <w:rsid w:val="0004521C"/>
    <w:rsid w:val="00056650"/>
    <w:rsid w:val="00060AA7"/>
    <w:rsid w:val="00062665"/>
    <w:rsid w:val="00064AE8"/>
    <w:rsid w:val="00066879"/>
    <w:rsid w:val="00076569"/>
    <w:rsid w:val="0008013D"/>
    <w:rsid w:val="00080431"/>
    <w:rsid w:val="000845E1"/>
    <w:rsid w:val="00085156"/>
    <w:rsid w:val="00086F59"/>
    <w:rsid w:val="00090211"/>
    <w:rsid w:val="00090460"/>
    <w:rsid w:val="00093BF3"/>
    <w:rsid w:val="000951CB"/>
    <w:rsid w:val="000954E4"/>
    <w:rsid w:val="000A0A89"/>
    <w:rsid w:val="000B0CFA"/>
    <w:rsid w:val="000B2045"/>
    <w:rsid w:val="000C02B3"/>
    <w:rsid w:val="000C153A"/>
    <w:rsid w:val="000C54A5"/>
    <w:rsid w:val="000C6AB7"/>
    <w:rsid w:val="000D55F9"/>
    <w:rsid w:val="000D6895"/>
    <w:rsid w:val="000E26ED"/>
    <w:rsid w:val="000E2748"/>
    <w:rsid w:val="000E69C7"/>
    <w:rsid w:val="000F13C6"/>
    <w:rsid w:val="000F2878"/>
    <w:rsid w:val="000F2F0A"/>
    <w:rsid w:val="000F3CA5"/>
    <w:rsid w:val="000F7C23"/>
    <w:rsid w:val="00100569"/>
    <w:rsid w:val="001012A8"/>
    <w:rsid w:val="0010285B"/>
    <w:rsid w:val="00105380"/>
    <w:rsid w:val="00105DE3"/>
    <w:rsid w:val="00107156"/>
    <w:rsid w:val="00111774"/>
    <w:rsid w:val="00120DA9"/>
    <w:rsid w:val="00132606"/>
    <w:rsid w:val="00134DA4"/>
    <w:rsid w:val="0013579C"/>
    <w:rsid w:val="001434A6"/>
    <w:rsid w:val="00150E96"/>
    <w:rsid w:val="00151F80"/>
    <w:rsid w:val="0015353D"/>
    <w:rsid w:val="001573A3"/>
    <w:rsid w:val="00164C33"/>
    <w:rsid w:val="0016500B"/>
    <w:rsid w:val="00165A1C"/>
    <w:rsid w:val="00167FC9"/>
    <w:rsid w:val="00171DC7"/>
    <w:rsid w:val="00171DFF"/>
    <w:rsid w:val="00172E0E"/>
    <w:rsid w:val="001774B9"/>
    <w:rsid w:val="00183648"/>
    <w:rsid w:val="00184DD1"/>
    <w:rsid w:val="001929F2"/>
    <w:rsid w:val="00192C87"/>
    <w:rsid w:val="001A5E93"/>
    <w:rsid w:val="001A7173"/>
    <w:rsid w:val="001A7DCF"/>
    <w:rsid w:val="001B4FB9"/>
    <w:rsid w:val="001B6EBF"/>
    <w:rsid w:val="001D0461"/>
    <w:rsid w:val="001D405B"/>
    <w:rsid w:val="001D5033"/>
    <w:rsid w:val="001E172D"/>
    <w:rsid w:val="001E5247"/>
    <w:rsid w:val="001F02B0"/>
    <w:rsid w:val="002035A9"/>
    <w:rsid w:val="002104A5"/>
    <w:rsid w:val="00213C1D"/>
    <w:rsid w:val="0022119C"/>
    <w:rsid w:val="00224413"/>
    <w:rsid w:val="0023081A"/>
    <w:rsid w:val="00233B4E"/>
    <w:rsid w:val="0024188D"/>
    <w:rsid w:val="0024304A"/>
    <w:rsid w:val="002502D1"/>
    <w:rsid w:val="00250FE7"/>
    <w:rsid w:val="002544D4"/>
    <w:rsid w:val="00257883"/>
    <w:rsid w:val="002615B8"/>
    <w:rsid w:val="0026414E"/>
    <w:rsid w:val="00265B0B"/>
    <w:rsid w:val="00267EC6"/>
    <w:rsid w:val="00271256"/>
    <w:rsid w:val="00274B9E"/>
    <w:rsid w:val="00282ADC"/>
    <w:rsid w:val="00285C7F"/>
    <w:rsid w:val="00294D53"/>
    <w:rsid w:val="00297331"/>
    <w:rsid w:val="002A0D0C"/>
    <w:rsid w:val="002A38C3"/>
    <w:rsid w:val="002B4BC7"/>
    <w:rsid w:val="002B7128"/>
    <w:rsid w:val="002C49AD"/>
    <w:rsid w:val="002D01D2"/>
    <w:rsid w:val="002D428A"/>
    <w:rsid w:val="002E0E80"/>
    <w:rsid w:val="002E1B5C"/>
    <w:rsid w:val="002E2D6C"/>
    <w:rsid w:val="002E4D7F"/>
    <w:rsid w:val="002E4E01"/>
    <w:rsid w:val="002F6BC2"/>
    <w:rsid w:val="0030036E"/>
    <w:rsid w:val="00306183"/>
    <w:rsid w:val="00310A76"/>
    <w:rsid w:val="003112A8"/>
    <w:rsid w:val="003228D2"/>
    <w:rsid w:val="00325062"/>
    <w:rsid w:val="003301D8"/>
    <w:rsid w:val="00330566"/>
    <w:rsid w:val="00332C9F"/>
    <w:rsid w:val="00335164"/>
    <w:rsid w:val="0034446C"/>
    <w:rsid w:val="00345311"/>
    <w:rsid w:val="003566BC"/>
    <w:rsid w:val="0035681A"/>
    <w:rsid w:val="00365FE4"/>
    <w:rsid w:val="003711BC"/>
    <w:rsid w:val="00376505"/>
    <w:rsid w:val="00376BDD"/>
    <w:rsid w:val="00380921"/>
    <w:rsid w:val="00381AB5"/>
    <w:rsid w:val="00383345"/>
    <w:rsid w:val="0038339B"/>
    <w:rsid w:val="00384634"/>
    <w:rsid w:val="00386A5D"/>
    <w:rsid w:val="0038754F"/>
    <w:rsid w:val="00387891"/>
    <w:rsid w:val="0039377A"/>
    <w:rsid w:val="003963E1"/>
    <w:rsid w:val="003B0FCF"/>
    <w:rsid w:val="003B22C5"/>
    <w:rsid w:val="003B38BA"/>
    <w:rsid w:val="003B524F"/>
    <w:rsid w:val="003C18EB"/>
    <w:rsid w:val="003D29F3"/>
    <w:rsid w:val="003D483D"/>
    <w:rsid w:val="003E1EE8"/>
    <w:rsid w:val="003E31E0"/>
    <w:rsid w:val="003E73B4"/>
    <w:rsid w:val="003E7676"/>
    <w:rsid w:val="00400FC6"/>
    <w:rsid w:val="00402485"/>
    <w:rsid w:val="00402C79"/>
    <w:rsid w:val="00404EAB"/>
    <w:rsid w:val="004066CD"/>
    <w:rsid w:val="00414027"/>
    <w:rsid w:val="00416E97"/>
    <w:rsid w:val="004173BE"/>
    <w:rsid w:val="00424C07"/>
    <w:rsid w:val="004267E2"/>
    <w:rsid w:val="0043390D"/>
    <w:rsid w:val="00437922"/>
    <w:rsid w:val="004413D1"/>
    <w:rsid w:val="00452723"/>
    <w:rsid w:val="00453DD5"/>
    <w:rsid w:val="00455664"/>
    <w:rsid w:val="004564B4"/>
    <w:rsid w:val="00461C1A"/>
    <w:rsid w:val="004672B9"/>
    <w:rsid w:val="00492FF4"/>
    <w:rsid w:val="0049341B"/>
    <w:rsid w:val="004A279E"/>
    <w:rsid w:val="004A3219"/>
    <w:rsid w:val="004B0A03"/>
    <w:rsid w:val="004B0FCE"/>
    <w:rsid w:val="004B1847"/>
    <w:rsid w:val="004B2ECD"/>
    <w:rsid w:val="004B5A65"/>
    <w:rsid w:val="004B641C"/>
    <w:rsid w:val="004C14BE"/>
    <w:rsid w:val="004C1BF3"/>
    <w:rsid w:val="004C3363"/>
    <w:rsid w:val="004D21B9"/>
    <w:rsid w:val="004E45DD"/>
    <w:rsid w:val="004E5F49"/>
    <w:rsid w:val="004F0BAF"/>
    <w:rsid w:val="004F34A5"/>
    <w:rsid w:val="004F41B3"/>
    <w:rsid w:val="004F565F"/>
    <w:rsid w:val="004F6FF5"/>
    <w:rsid w:val="0050169C"/>
    <w:rsid w:val="00504AFE"/>
    <w:rsid w:val="0051509A"/>
    <w:rsid w:val="005214A9"/>
    <w:rsid w:val="00524EC5"/>
    <w:rsid w:val="00527AA9"/>
    <w:rsid w:val="005377B5"/>
    <w:rsid w:val="005402C4"/>
    <w:rsid w:val="00541D6F"/>
    <w:rsid w:val="005508D9"/>
    <w:rsid w:val="00552346"/>
    <w:rsid w:val="005551EF"/>
    <w:rsid w:val="005564FA"/>
    <w:rsid w:val="0056020E"/>
    <w:rsid w:val="005653A7"/>
    <w:rsid w:val="0056636F"/>
    <w:rsid w:val="00570815"/>
    <w:rsid w:val="00580B3B"/>
    <w:rsid w:val="00581FA3"/>
    <w:rsid w:val="005856F1"/>
    <w:rsid w:val="00586171"/>
    <w:rsid w:val="00587D67"/>
    <w:rsid w:val="00596FA7"/>
    <w:rsid w:val="005A15DA"/>
    <w:rsid w:val="005A3A28"/>
    <w:rsid w:val="005A3AF4"/>
    <w:rsid w:val="005A4563"/>
    <w:rsid w:val="005A4A70"/>
    <w:rsid w:val="005A53F9"/>
    <w:rsid w:val="005A5C96"/>
    <w:rsid w:val="005A70C4"/>
    <w:rsid w:val="005B00BB"/>
    <w:rsid w:val="005B09E7"/>
    <w:rsid w:val="005B0E3B"/>
    <w:rsid w:val="005B7D84"/>
    <w:rsid w:val="005B7D86"/>
    <w:rsid w:val="005C0FEA"/>
    <w:rsid w:val="005C143A"/>
    <w:rsid w:val="005C18B5"/>
    <w:rsid w:val="005D1FDC"/>
    <w:rsid w:val="005D32E6"/>
    <w:rsid w:val="005D3DBF"/>
    <w:rsid w:val="005D4E1D"/>
    <w:rsid w:val="005D6CBF"/>
    <w:rsid w:val="005D74D4"/>
    <w:rsid w:val="005D76BD"/>
    <w:rsid w:val="005E3593"/>
    <w:rsid w:val="005E4F69"/>
    <w:rsid w:val="005F0B3D"/>
    <w:rsid w:val="005F1DD2"/>
    <w:rsid w:val="005F64CD"/>
    <w:rsid w:val="005F786A"/>
    <w:rsid w:val="006007AE"/>
    <w:rsid w:val="006012CA"/>
    <w:rsid w:val="00602788"/>
    <w:rsid w:val="006035F0"/>
    <w:rsid w:val="006102EF"/>
    <w:rsid w:val="00611103"/>
    <w:rsid w:val="006166B7"/>
    <w:rsid w:val="00620C09"/>
    <w:rsid w:val="00621103"/>
    <w:rsid w:val="00626070"/>
    <w:rsid w:val="006265E2"/>
    <w:rsid w:val="006405AC"/>
    <w:rsid w:val="00643D2B"/>
    <w:rsid w:val="006468B2"/>
    <w:rsid w:val="00650BE1"/>
    <w:rsid w:val="00653D66"/>
    <w:rsid w:val="00655AD8"/>
    <w:rsid w:val="0065603E"/>
    <w:rsid w:val="00657D61"/>
    <w:rsid w:val="00663009"/>
    <w:rsid w:val="00665773"/>
    <w:rsid w:val="0067008E"/>
    <w:rsid w:val="00670C36"/>
    <w:rsid w:val="00674D1B"/>
    <w:rsid w:val="006774CE"/>
    <w:rsid w:val="00683992"/>
    <w:rsid w:val="00686F33"/>
    <w:rsid w:val="00690F37"/>
    <w:rsid w:val="00691861"/>
    <w:rsid w:val="00691E51"/>
    <w:rsid w:val="00693D38"/>
    <w:rsid w:val="00694168"/>
    <w:rsid w:val="00694ED2"/>
    <w:rsid w:val="00695B65"/>
    <w:rsid w:val="00696BD8"/>
    <w:rsid w:val="006A064B"/>
    <w:rsid w:val="006A09BF"/>
    <w:rsid w:val="006A59C5"/>
    <w:rsid w:val="006B4576"/>
    <w:rsid w:val="006B7DFA"/>
    <w:rsid w:val="006C686F"/>
    <w:rsid w:val="006E3BCE"/>
    <w:rsid w:val="006F15D7"/>
    <w:rsid w:val="006F3165"/>
    <w:rsid w:val="006F5FB8"/>
    <w:rsid w:val="006F6991"/>
    <w:rsid w:val="00700F23"/>
    <w:rsid w:val="00701572"/>
    <w:rsid w:val="007031F1"/>
    <w:rsid w:val="00714BC2"/>
    <w:rsid w:val="007170FF"/>
    <w:rsid w:val="00723E00"/>
    <w:rsid w:val="007248C0"/>
    <w:rsid w:val="00725A45"/>
    <w:rsid w:val="00732228"/>
    <w:rsid w:val="007329BD"/>
    <w:rsid w:val="007333A2"/>
    <w:rsid w:val="00733A1E"/>
    <w:rsid w:val="00736090"/>
    <w:rsid w:val="007424DF"/>
    <w:rsid w:val="00745175"/>
    <w:rsid w:val="00753D57"/>
    <w:rsid w:val="00760CF8"/>
    <w:rsid w:val="00767683"/>
    <w:rsid w:val="00771151"/>
    <w:rsid w:val="00773A58"/>
    <w:rsid w:val="00775E11"/>
    <w:rsid w:val="007765FD"/>
    <w:rsid w:val="007774F6"/>
    <w:rsid w:val="00780899"/>
    <w:rsid w:val="00781B23"/>
    <w:rsid w:val="0078313D"/>
    <w:rsid w:val="00787513"/>
    <w:rsid w:val="007904AB"/>
    <w:rsid w:val="00791041"/>
    <w:rsid w:val="00792674"/>
    <w:rsid w:val="00796379"/>
    <w:rsid w:val="007A3999"/>
    <w:rsid w:val="007A5926"/>
    <w:rsid w:val="007B0F72"/>
    <w:rsid w:val="007B32F9"/>
    <w:rsid w:val="007B5849"/>
    <w:rsid w:val="007B71BC"/>
    <w:rsid w:val="007C5F5E"/>
    <w:rsid w:val="007C6F29"/>
    <w:rsid w:val="007C74D4"/>
    <w:rsid w:val="007C79DE"/>
    <w:rsid w:val="007C7FE9"/>
    <w:rsid w:val="007D4C87"/>
    <w:rsid w:val="007E0473"/>
    <w:rsid w:val="007E1277"/>
    <w:rsid w:val="007E1829"/>
    <w:rsid w:val="007E2EDF"/>
    <w:rsid w:val="007F26AE"/>
    <w:rsid w:val="007F4DE8"/>
    <w:rsid w:val="00800A16"/>
    <w:rsid w:val="00803218"/>
    <w:rsid w:val="00803636"/>
    <w:rsid w:val="00804082"/>
    <w:rsid w:val="00804649"/>
    <w:rsid w:val="00810097"/>
    <w:rsid w:val="008101C2"/>
    <w:rsid w:val="008101D8"/>
    <w:rsid w:val="00811D4A"/>
    <w:rsid w:val="00811E2D"/>
    <w:rsid w:val="00813DA4"/>
    <w:rsid w:val="00816EBB"/>
    <w:rsid w:val="0082081D"/>
    <w:rsid w:val="00823570"/>
    <w:rsid w:val="00825EDE"/>
    <w:rsid w:val="0082704D"/>
    <w:rsid w:val="00833258"/>
    <w:rsid w:val="00836ED9"/>
    <w:rsid w:val="00840FC2"/>
    <w:rsid w:val="008410C9"/>
    <w:rsid w:val="0085274B"/>
    <w:rsid w:val="00860429"/>
    <w:rsid w:val="00863B3C"/>
    <w:rsid w:val="008659C8"/>
    <w:rsid w:val="00865A3E"/>
    <w:rsid w:val="0087102D"/>
    <w:rsid w:val="008761FF"/>
    <w:rsid w:val="00880B98"/>
    <w:rsid w:val="00880BCB"/>
    <w:rsid w:val="00892759"/>
    <w:rsid w:val="008937DC"/>
    <w:rsid w:val="0089741D"/>
    <w:rsid w:val="008A1365"/>
    <w:rsid w:val="008A4B5A"/>
    <w:rsid w:val="008B092E"/>
    <w:rsid w:val="008B1450"/>
    <w:rsid w:val="008B17AF"/>
    <w:rsid w:val="008B1A09"/>
    <w:rsid w:val="008B1E22"/>
    <w:rsid w:val="008C1804"/>
    <w:rsid w:val="008C1F86"/>
    <w:rsid w:val="008C3455"/>
    <w:rsid w:val="008D0DFD"/>
    <w:rsid w:val="008D311B"/>
    <w:rsid w:val="008D317D"/>
    <w:rsid w:val="008D52A8"/>
    <w:rsid w:val="008D73B7"/>
    <w:rsid w:val="008D7512"/>
    <w:rsid w:val="008E271A"/>
    <w:rsid w:val="008F07CA"/>
    <w:rsid w:val="008F510E"/>
    <w:rsid w:val="008F589C"/>
    <w:rsid w:val="008F632E"/>
    <w:rsid w:val="008F6754"/>
    <w:rsid w:val="00903974"/>
    <w:rsid w:val="009058E9"/>
    <w:rsid w:val="009107B4"/>
    <w:rsid w:val="00921751"/>
    <w:rsid w:val="00924669"/>
    <w:rsid w:val="00926A5B"/>
    <w:rsid w:val="00930165"/>
    <w:rsid w:val="0093021E"/>
    <w:rsid w:val="00937F4C"/>
    <w:rsid w:val="009420B5"/>
    <w:rsid w:val="00945D67"/>
    <w:rsid w:val="009500B8"/>
    <w:rsid w:val="00954BAE"/>
    <w:rsid w:val="00957297"/>
    <w:rsid w:val="00960933"/>
    <w:rsid w:val="0096223D"/>
    <w:rsid w:val="00967B56"/>
    <w:rsid w:val="0097221B"/>
    <w:rsid w:val="0098496F"/>
    <w:rsid w:val="00986721"/>
    <w:rsid w:val="00994DB3"/>
    <w:rsid w:val="009A0C78"/>
    <w:rsid w:val="009A340B"/>
    <w:rsid w:val="009B0368"/>
    <w:rsid w:val="009B26D9"/>
    <w:rsid w:val="009B29DF"/>
    <w:rsid w:val="009C13CE"/>
    <w:rsid w:val="009C724A"/>
    <w:rsid w:val="009D2705"/>
    <w:rsid w:val="009D4A98"/>
    <w:rsid w:val="009D58B3"/>
    <w:rsid w:val="009E0A47"/>
    <w:rsid w:val="009E18B9"/>
    <w:rsid w:val="009E1950"/>
    <w:rsid w:val="009E23EF"/>
    <w:rsid w:val="009E24B5"/>
    <w:rsid w:val="009E4084"/>
    <w:rsid w:val="009E5A4F"/>
    <w:rsid w:val="009F176B"/>
    <w:rsid w:val="009F495C"/>
    <w:rsid w:val="009F5610"/>
    <w:rsid w:val="00A018AB"/>
    <w:rsid w:val="00A02B20"/>
    <w:rsid w:val="00A0356C"/>
    <w:rsid w:val="00A04AB1"/>
    <w:rsid w:val="00A051C2"/>
    <w:rsid w:val="00A068BB"/>
    <w:rsid w:val="00A06A57"/>
    <w:rsid w:val="00A06AB0"/>
    <w:rsid w:val="00A104C2"/>
    <w:rsid w:val="00A10DAC"/>
    <w:rsid w:val="00A14CAF"/>
    <w:rsid w:val="00A177A4"/>
    <w:rsid w:val="00A2024E"/>
    <w:rsid w:val="00A2105F"/>
    <w:rsid w:val="00A25BF9"/>
    <w:rsid w:val="00A2692E"/>
    <w:rsid w:val="00A33EEC"/>
    <w:rsid w:val="00A34586"/>
    <w:rsid w:val="00A42ECF"/>
    <w:rsid w:val="00A44545"/>
    <w:rsid w:val="00A457AF"/>
    <w:rsid w:val="00A4605B"/>
    <w:rsid w:val="00A46467"/>
    <w:rsid w:val="00A579C0"/>
    <w:rsid w:val="00A6381D"/>
    <w:rsid w:val="00A63EFD"/>
    <w:rsid w:val="00A643D3"/>
    <w:rsid w:val="00A65315"/>
    <w:rsid w:val="00A66CC8"/>
    <w:rsid w:val="00A71F8F"/>
    <w:rsid w:val="00A7546C"/>
    <w:rsid w:val="00A778FA"/>
    <w:rsid w:val="00A779AE"/>
    <w:rsid w:val="00A8004A"/>
    <w:rsid w:val="00A80A79"/>
    <w:rsid w:val="00A81931"/>
    <w:rsid w:val="00A85E2E"/>
    <w:rsid w:val="00A953A9"/>
    <w:rsid w:val="00AA0A88"/>
    <w:rsid w:val="00AA5D3C"/>
    <w:rsid w:val="00AA7FA6"/>
    <w:rsid w:val="00AC1514"/>
    <w:rsid w:val="00AC33F0"/>
    <w:rsid w:val="00AC7AF8"/>
    <w:rsid w:val="00AC7CD3"/>
    <w:rsid w:val="00AD2ECF"/>
    <w:rsid w:val="00AD5ACA"/>
    <w:rsid w:val="00AD64E6"/>
    <w:rsid w:val="00AD6982"/>
    <w:rsid w:val="00AD71A1"/>
    <w:rsid w:val="00AE6B3B"/>
    <w:rsid w:val="00AF15D0"/>
    <w:rsid w:val="00AF3E12"/>
    <w:rsid w:val="00AF4D69"/>
    <w:rsid w:val="00AF6D37"/>
    <w:rsid w:val="00B058D4"/>
    <w:rsid w:val="00B06C59"/>
    <w:rsid w:val="00B0787F"/>
    <w:rsid w:val="00B16CF0"/>
    <w:rsid w:val="00B2164E"/>
    <w:rsid w:val="00B22C3B"/>
    <w:rsid w:val="00B232FB"/>
    <w:rsid w:val="00B25EE8"/>
    <w:rsid w:val="00B26410"/>
    <w:rsid w:val="00B26A42"/>
    <w:rsid w:val="00B30169"/>
    <w:rsid w:val="00B33413"/>
    <w:rsid w:val="00B37743"/>
    <w:rsid w:val="00B37E0F"/>
    <w:rsid w:val="00B4310F"/>
    <w:rsid w:val="00B43CDE"/>
    <w:rsid w:val="00B468FD"/>
    <w:rsid w:val="00B52778"/>
    <w:rsid w:val="00B5329B"/>
    <w:rsid w:val="00B550B7"/>
    <w:rsid w:val="00B63798"/>
    <w:rsid w:val="00B6643A"/>
    <w:rsid w:val="00B73CBA"/>
    <w:rsid w:val="00B74223"/>
    <w:rsid w:val="00B75514"/>
    <w:rsid w:val="00B762EC"/>
    <w:rsid w:val="00B763C0"/>
    <w:rsid w:val="00B8643E"/>
    <w:rsid w:val="00B9394D"/>
    <w:rsid w:val="00B96B6D"/>
    <w:rsid w:val="00BA0B47"/>
    <w:rsid w:val="00BA1AEC"/>
    <w:rsid w:val="00BA78A2"/>
    <w:rsid w:val="00BB101E"/>
    <w:rsid w:val="00BC0806"/>
    <w:rsid w:val="00BC2C43"/>
    <w:rsid w:val="00BC7563"/>
    <w:rsid w:val="00BD7631"/>
    <w:rsid w:val="00BE0F66"/>
    <w:rsid w:val="00BE1144"/>
    <w:rsid w:val="00BE1538"/>
    <w:rsid w:val="00BE4426"/>
    <w:rsid w:val="00BF3D03"/>
    <w:rsid w:val="00BF4069"/>
    <w:rsid w:val="00BF46D0"/>
    <w:rsid w:val="00C0601C"/>
    <w:rsid w:val="00C06F92"/>
    <w:rsid w:val="00C075C8"/>
    <w:rsid w:val="00C07736"/>
    <w:rsid w:val="00C16705"/>
    <w:rsid w:val="00C2514B"/>
    <w:rsid w:val="00C30245"/>
    <w:rsid w:val="00C302CF"/>
    <w:rsid w:val="00C32D0F"/>
    <w:rsid w:val="00C35E65"/>
    <w:rsid w:val="00C423F5"/>
    <w:rsid w:val="00C44498"/>
    <w:rsid w:val="00C44C93"/>
    <w:rsid w:val="00C46BE9"/>
    <w:rsid w:val="00C56587"/>
    <w:rsid w:val="00C642BC"/>
    <w:rsid w:val="00C66BBB"/>
    <w:rsid w:val="00C73DCE"/>
    <w:rsid w:val="00C76003"/>
    <w:rsid w:val="00C8340E"/>
    <w:rsid w:val="00C90D4D"/>
    <w:rsid w:val="00CA2150"/>
    <w:rsid w:val="00CA643A"/>
    <w:rsid w:val="00CA76DD"/>
    <w:rsid w:val="00CB229F"/>
    <w:rsid w:val="00CC0C53"/>
    <w:rsid w:val="00CC162D"/>
    <w:rsid w:val="00CC7B6C"/>
    <w:rsid w:val="00CD49B5"/>
    <w:rsid w:val="00CE118B"/>
    <w:rsid w:val="00CF2A6F"/>
    <w:rsid w:val="00D00978"/>
    <w:rsid w:val="00D01CB8"/>
    <w:rsid w:val="00D036C1"/>
    <w:rsid w:val="00D04FE5"/>
    <w:rsid w:val="00D10672"/>
    <w:rsid w:val="00D11EF9"/>
    <w:rsid w:val="00D11F38"/>
    <w:rsid w:val="00D12D99"/>
    <w:rsid w:val="00D12FBE"/>
    <w:rsid w:val="00D13582"/>
    <w:rsid w:val="00D14098"/>
    <w:rsid w:val="00D15DC9"/>
    <w:rsid w:val="00D16144"/>
    <w:rsid w:val="00D16259"/>
    <w:rsid w:val="00D224B3"/>
    <w:rsid w:val="00D25221"/>
    <w:rsid w:val="00D26CFD"/>
    <w:rsid w:val="00D27DE5"/>
    <w:rsid w:val="00D3633D"/>
    <w:rsid w:val="00D375F5"/>
    <w:rsid w:val="00D40BC2"/>
    <w:rsid w:val="00D54108"/>
    <w:rsid w:val="00D56C18"/>
    <w:rsid w:val="00D5751B"/>
    <w:rsid w:val="00D5759E"/>
    <w:rsid w:val="00D648A0"/>
    <w:rsid w:val="00D64990"/>
    <w:rsid w:val="00D7223A"/>
    <w:rsid w:val="00D72A9C"/>
    <w:rsid w:val="00D74F16"/>
    <w:rsid w:val="00D814E5"/>
    <w:rsid w:val="00D8508F"/>
    <w:rsid w:val="00D91E53"/>
    <w:rsid w:val="00DA39A6"/>
    <w:rsid w:val="00DA4050"/>
    <w:rsid w:val="00DA5985"/>
    <w:rsid w:val="00DB0F61"/>
    <w:rsid w:val="00DB5B6D"/>
    <w:rsid w:val="00DB5DCD"/>
    <w:rsid w:val="00DB7373"/>
    <w:rsid w:val="00DC1030"/>
    <w:rsid w:val="00DC29F5"/>
    <w:rsid w:val="00DC5D60"/>
    <w:rsid w:val="00DD2119"/>
    <w:rsid w:val="00DD5B01"/>
    <w:rsid w:val="00DD5BB1"/>
    <w:rsid w:val="00DD77A6"/>
    <w:rsid w:val="00DE1DFC"/>
    <w:rsid w:val="00DE2B3E"/>
    <w:rsid w:val="00DE30DA"/>
    <w:rsid w:val="00DE5BE5"/>
    <w:rsid w:val="00DE7B88"/>
    <w:rsid w:val="00DF03F2"/>
    <w:rsid w:val="00DF4838"/>
    <w:rsid w:val="00DF60FA"/>
    <w:rsid w:val="00DF6926"/>
    <w:rsid w:val="00E03AD0"/>
    <w:rsid w:val="00E1277B"/>
    <w:rsid w:val="00E14E48"/>
    <w:rsid w:val="00E166E2"/>
    <w:rsid w:val="00E20E76"/>
    <w:rsid w:val="00E257B4"/>
    <w:rsid w:val="00E34CB7"/>
    <w:rsid w:val="00E36A73"/>
    <w:rsid w:val="00E40137"/>
    <w:rsid w:val="00E404FC"/>
    <w:rsid w:val="00E43804"/>
    <w:rsid w:val="00E44059"/>
    <w:rsid w:val="00E447FD"/>
    <w:rsid w:val="00E47A25"/>
    <w:rsid w:val="00E50610"/>
    <w:rsid w:val="00E523A0"/>
    <w:rsid w:val="00E52587"/>
    <w:rsid w:val="00E56BEA"/>
    <w:rsid w:val="00E6027D"/>
    <w:rsid w:val="00E650EE"/>
    <w:rsid w:val="00E66077"/>
    <w:rsid w:val="00E74F77"/>
    <w:rsid w:val="00EA2F7B"/>
    <w:rsid w:val="00EB3297"/>
    <w:rsid w:val="00EB3321"/>
    <w:rsid w:val="00EB6C5C"/>
    <w:rsid w:val="00EC02D5"/>
    <w:rsid w:val="00EC40E3"/>
    <w:rsid w:val="00EC4EEC"/>
    <w:rsid w:val="00ED1BED"/>
    <w:rsid w:val="00ED6789"/>
    <w:rsid w:val="00EF4534"/>
    <w:rsid w:val="00EF633A"/>
    <w:rsid w:val="00EF74A4"/>
    <w:rsid w:val="00F1475B"/>
    <w:rsid w:val="00F20490"/>
    <w:rsid w:val="00F25863"/>
    <w:rsid w:val="00F25E16"/>
    <w:rsid w:val="00F41E2D"/>
    <w:rsid w:val="00F421BF"/>
    <w:rsid w:val="00F44AA7"/>
    <w:rsid w:val="00F47BA3"/>
    <w:rsid w:val="00F543F3"/>
    <w:rsid w:val="00F54F2E"/>
    <w:rsid w:val="00F6219E"/>
    <w:rsid w:val="00F62659"/>
    <w:rsid w:val="00F667FD"/>
    <w:rsid w:val="00F7319B"/>
    <w:rsid w:val="00F7459B"/>
    <w:rsid w:val="00F775D7"/>
    <w:rsid w:val="00F81965"/>
    <w:rsid w:val="00F93607"/>
    <w:rsid w:val="00F9584E"/>
    <w:rsid w:val="00F959B3"/>
    <w:rsid w:val="00F962B9"/>
    <w:rsid w:val="00FA1752"/>
    <w:rsid w:val="00FA25B7"/>
    <w:rsid w:val="00FA30E3"/>
    <w:rsid w:val="00FA5409"/>
    <w:rsid w:val="00FA5591"/>
    <w:rsid w:val="00FA62FB"/>
    <w:rsid w:val="00FB2DE4"/>
    <w:rsid w:val="00FB2E4F"/>
    <w:rsid w:val="00FD254E"/>
    <w:rsid w:val="00FD39DA"/>
    <w:rsid w:val="00FD4332"/>
    <w:rsid w:val="00FD7357"/>
    <w:rsid w:val="00FE2C2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92A5D60-40E9-4A92-9199-CE1A227BA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143A"/>
    <w:pPr>
      <w:ind w:left="720"/>
      <w:contextualSpacing/>
    </w:pPr>
  </w:style>
  <w:style w:type="paragraph" w:styleId="FootnoteText">
    <w:name w:val="footnote text"/>
    <w:basedOn w:val="Normal"/>
    <w:link w:val="FootnoteTextChar"/>
    <w:uiPriority w:val="99"/>
    <w:semiHidden/>
    <w:unhideWhenUsed/>
    <w:rsid w:val="00AF4D6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F4D69"/>
    <w:rPr>
      <w:sz w:val="20"/>
      <w:szCs w:val="20"/>
    </w:rPr>
  </w:style>
  <w:style w:type="character" w:styleId="FootnoteReference">
    <w:name w:val="footnote reference"/>
    <w:basedOn w:val="DefaultParagraphFont"/>
    <w:uiPriority w:val="99"/>
    <w:semiHidden/>
    <w:unhideWhenUsed/>
    <w:rsid w:val="00AF4D69"/>
    <w:rPr>
      <w:vertAlign w:val="superscript"/>
    </w:rPr>
  </w:style>
  <w:style w:type="paragraph" w:styleId="NormalWeb">
    <w:name w:val="Normal (Web)"/>
    <w:basedOn w:val="Normal"/>
    <w:semiHidden/>
    <w:rsid w:val="00B9394D"/>
    <w:pPr>
      <w:spacing w:after="0" w:line="300" w:lineRule="atLeast"/>
    </w:pPr>
    <w:rPr>
      <w:rFonts w:ascii="Arial Unicode MS" w:eastAsia="Arial Unicode MS" w:hAnsi="Arial Unicode MS" w:cs="Arial Unicode MS"/>
      <w:sz w:val="24"/>
      <w:szCs w:val="24"/>
      <w:lang w:val="en-CA"/>
    </w:rPr>
  </w:style>
  <w:style w:type="table" w:styleId="TableGrid">
    <w:name w:val="Table Grid"/>
    <w:basedOn w:val="TableNormal"/>
    <w:uiPriority w:val="59"/>
    <w:rsid w:val="001A5E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778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78FA"/>
  </w:style>
  <w:style w:type="paragraph" w:styleId="Footer">
    <w:name w:val="footer"/>
    <w:basedOn w:val="Normal"/>
    <w:link w:val="FooterChar"/>
    <w:uiPriority w:val="99"/>
    <w:unhideWhenUsed/>
    <w:rsid w:val="00A778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78FA"/>
  </w:style>
  <w:style w:type="paragraph" w:styleId="NoSpacing">
    <w:name w:val="No Spacing"/>
    <w:uiPriority w:val="1"/>
    <w:qFormat/>
    <w:rsid w:val="00EC4EEC"/>
    <w:pPr>
      <w:spacing w:after="0" w:line="240" w:lineRule="auto"/>
    </w:pPr>
    <w:rPr>
      <w:lang w:bidi="he-IL"/>
    </w:rPr>
  </w:style>
  <w:style w:type="paragraph" w:styleId="BalloonText">
    <w:name w:val="Balloon Text"/>
    <w:basedOn w:val="Normal"/>
    <w:link w:val="BalloonTextChar"/>
    <w:uiPriority w:val="99"/>
    <w:semiHidden/>
    <w:unhideWhenUsed/>
    <w:rsid w:val="00686F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6F33"/>
    <w:rPr>
      <w:rFonts w:ascii="Tahoma" w:hAnsi="Tahoma" w:cs="Tahoma"/>
      <w:sz w:val="16"/>
      <w:szCs w:val="16"/>
    </w:rPr>
  </w:style>
  <w:style w:type="character" w:styleId="Hyperlink">
    <w:name w:val="Hyperlink"/>
    <w:basedOn w:val="DefaultParagraphFont"/>
    <w:uiPriority w:val="99"/>
    <w:unhideWhenUsed/>
    <w:rsid w:val="009F495C"/>
    <w:rPr>
      <w:color w:val="0000FF"/>
      <w:u w:val="single"/>
    </w:rPr>
  </w:style>
  <w:style w:type="paragraph" w:styleId="EndnoteText">
    <w:name w:val="endnote text"/>
    <w:basedOn w:val="Normal"/>
    <w:link w:val="EndnoteTextChar"/>
    <w:uiPriority w:val="99"/>
    <w:semiHidden/>
    <w:unhideWhenUsed/>
    <w:rsid w:val="00C0773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07736"/>
    <w:rPr>
      <w:sz w:val="20"/>
      <w:szCs w:val="20"/>
    </w:rPr>
  </w:style>
  <w:style w:type="character" w:styleId="EndnoteReference">
    <w:name w:val="endnote reference"/>
    <w:basedOn w:val="DefaultParagraphFont"/>
    <w:uiPriority w:val="99"/>
    <w:semiHidden/>
    <w:unhideWhenUsed/>
    <w:rsid w:val="00C07736"/>
    <w:rPr>
      <w:vertAlign w:val="superscript"/>
    </w:rPr>
  </w:style>
  <w:style w:type="character" w:styleId="FollowedHyperlink">
    <w:name w:val="FollowedHyperlink"/>
    <w:basedOn w:val="DefaultParagraphFont"/>
    <w:uiPriority w:val="99"/>
    <w:semiHidden/>
    <w:unhideWhenUsed/>
    <w:rsid w:val="007F26A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940178">
      <w:bodyDiv w:val="1"/>
      <w:marLeft w:val="0"/>
      <w:marRight w:val="0"/>
      <w:marTop w:val="0"/>
      <w:marBottom w:val="0"/>
      <w:divBdr>
        <w:top w:val="none" w:sz="0" w:space="0" w:color="auto"/>
        <w:left w:val="none" w:sz="0" w:space="0" w:color="auto"/>
        <w:bottom w:val="none" w:sz="0" w:space="0" w:color="auto"/>
        <w:right w:val="none" w:sz="0" w:space="0" w:color="auto"/>
      </w:divBdr>
    </w:div>
    <w:div w:id="1811824130">
      <w:bodyDiv w:val="1"/>
      <w:marLeft w:val="0"/>
      <w:marRight w:val="0"/>
      <w:marTop w:val="0"/>
      <w:marBottom w:val="0"/>
      <w:divBdr>
        <w:top w:val="none" w:sz="0" w:space="0" w:color="auto"/>
        <w:left w:val="none" w:sz="0" w:space="0" w:color="auto"/>
        <w:bottom w:val="none" w:sz="0" w:space="0" w:color="auto"/>
        <w:right w:val="none" w:sz="0" w:space="0" w:color="auto"/>
      </w:divBdr>
    </w:div>
    <w:div w:id="2078092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1" Type="http://schemas.openxmlformats.org/officeDocument/2006/relationships/image" Target="media/image14.emf"/><Relationship Id="rId42" Type="http://schemas.openxmlformats.org/officeDocument/2006/relationships/image" Target="media/image35.png"/><Relationship Id="rId63" Type="http://schemas.openxmlformats.org/officeDocument/2006/relationships/image" Target="media/image56.emf"/><Relationship Id="rId84" Type="http://schemas.openxmlformats.org/officeDocument/2006/relationships/image" Target="media/image77.png"/><Relationship Id="rId16" Type="http://schemas.openxmlformats.org/officeDocument/2006/relationships/image" Target="media/image9.emf"/><Relationship Id="rId107" Type="http://schemas.openxmlformats.org/officeDocument/2006/relationships/image" Target="media/image100.png"/><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png"/><Relationship Id="rId58" Type="http://schemas.openxmlformats.org/officeDocument/2006/relationships/image" Target="media/image51.emf"/><Relationship Id="rId74" Type="http://schemas.openxmlformats.org/officeDocument/2006/relationships/image" Target="media/image67.emf"/><Relationship Id="rId79" Type="http://schemas.openxmlformats.org/officeDocument/2006/relationships/image" Target="media/image72.emf"/><Relationship Id="rId102" Type="http://schemas.openxmlformats.org/officeDocument/2006/relationships/image" Target="media/image95.png"/><Relationship Id="rId123" Type="http://schemas.openxmlformats.org/officeDocument/2006/relationships/image" Target="media/image116.emf"/><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3.emf"/><Relationship Id="rId95" Type="http://schemas.openxmlformats.org/officeDocument/2006/relationships/image" Target="media/image88.png"/><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emf"/><Relationship Id="rId69" Type="http://schemas.openxmlformats.org/officeDocument/2006/relationships/image" Target="media/image62.emf"/><Relationship Id="rId113" Type="http://schemas.openxmlformats.org/officeDocument/2006/relationships/image" Target="media/image106.emf"/><Relationship Id="rId118" Type="http://schemas.openxmlformats.org/officeDocument/2006/relationships/image" Target="media/image111.emf"/><Relationship Id="rId134" Type="http://schemas.openxmlformats.org/officeDocument/2006/relationships/fontTable" Target="fontTable.xml"/><Relationship Id="rId80" Type="http://schemas.openxmlformats.org/officeDocument/2006/relationships/image" Target="media/image73.emf"/><Relationship Id="rId85" Type="http://schemas.openxmlformats.org/officeDocument/2006/relationships/image" Target="media/image78.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emf"/><Relationship Id="rId103" Type="http://schemas.openxmlformats.org/officeDocument/2006/relationships/image" Target="media/image96.emf"/><Relationship Id="rId108" Type="http://schemas.openxmlformats.org/officeDocument/2006/relationships/image" Target="media/image101.png"/><Relationship Id="rId124" Type="http://schemas.openxmlformats.org/officeDocument/2006/relationships/image" Target="media/image117.emf"/><Relationship Id="rId129" Type="http://schemas.openxmlformats.org/officeDocument/2006/relationships/header" Target="header2.xml"/><Relationship Id="rId54" Type="http://schemas.openxmlformats.org/officeDocument/2006/relationships/image" Target="media/image47.png"/><Relationship Id="rId70" Type="http://schemas.openxmlformats.org/officeDocument/2006/relationships/image" Target="media/image63.emf"/><Relationship Id="rId75" Type="http://schemas.openxmlformats.org/officeDocument/2006/relationships/image" Target="media/image68.emf"/><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42.png"/><Relationship Id="rId114" Type="http://schemas.openxmlformats.org/officeDocument/2006/relationships/image" Target="media/image107.emf"/><Relationship Id="rId119" Type="http://schemas.openxmlformats.org/officeDocument/2006/relationships/image" Target="media/image112.emf"/><Relationship Id="rId44" Type="http://schemas.openxmlformats.org/officeDocument/2006/relationships/image" Target="media/image37.png"/><Relationship Id="rId60" Type="http://schemas.openxmlformats.org/officeDocument/2006/relationships/image" Target="media/image53.emf"/><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footer" Target="footer1.xml"/><Relationship Id="rId135" Type="http://schemas.openxmlformats.org/officeDocument/2006/relationships/theme" Target="theme/theme1.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emf"/><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emf"/><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emf"/><Relationship Id="rId131" Type="http://schemas.openxmlformats.org/officeDocument/2006/relationships/footer" Target="footer2.xml"/><Relationship Id="rId61" Type="http://schemas.openxmlformats.org/officeDocument/2006/relationships/image" Target="media/image54.emf"/><Relationship Id="rId82" Type="http://schemas.openxmlformats.org/officeDocument/2006/relationships/image" Target="media/image75.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emf"/><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emf"/><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png"/><Relationship Id="rId67" Type="http://schemas.openxmlformats.org/officeDocument/2006/relationships/image" Target="media/image60.emf"/><Relationship Id="rId116" Type="http://schemas.openxmlformats.org/officeDocument/2006/relationships/image" Target="media/image109.emf"/><Relationship Id="rId20" Type="http://schemas.openxmlformats.org/officeDocument/2006/relationships/image" Target="media/image13.emf"/><Relationship Id="rId41" Type="http://schemas.openxmlformats.org/officeDocument/2006/relationships/image" Target="media/image34.png"/><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png"/><Relationship Id="rId132" Type="http://schemas.openxmlformats.org/officeDocument/2006/relationships/header" Target="header3.xml"/><Relationship Id="rId15" Type="http://schemas.openxmlformats.org/officeDocument/2006/relationships/image" Target="media/image8.emf"/><Relationship Id="rId36" Type="http://schemas.openxmlformats.org/officeDocument/2006/relationships/image" Target="media/image29.png"/><Relationship Id="rId57" Type="http://schemas.openxmlformats.org/officeDocument/2006/relationships/image" Target="media/image50.emf"/><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png"/><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emf"/><Relationship Id="rId47" Type="http://schemas.openxmlformats.org/officeDocument/2006/relationships/image" Target="media/image40.png"/><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27BCFE-688E-4C76-ADC6-706110DE4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4344</TotalTime>
  <Pages>75</Pages>
  <Words>11836</Words>
  <Characters>67469</Characters>
  <Application>Microsoft Office Word</Application>
  <DocSecurity>0</DocSecurity>
  <Lines>562</Lines>
  <Paragraphs>158</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        With respect to discrimination  by association the Code states: </vt:lpstr>
    </vt:vector>
  </TitlesOfParts>
  <Company/>
  <LinksUpToDate>false</LinksUpToDate>
  <CharactersWithSpaces>79147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Michael</cp:lastModifiedBy>
  <cp:revision>281</cp:revision>
  <cp:lastPrinted>2015-10-02T18:47:00Z</cp:lastPrinted>
  <dcterms:created xsi:type="dcterms:W3CDTF">2015-09-24T15:22:00Z</dcterms:created>
  <dcterms:modified xsi:type="dcterms:W3CDTF">2015-10-02T19:42:00Z</dcterms:modified>
</cp:coreProperties>
</file>